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E845AC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178F9762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97FCA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Șef birou resurse umane</w:t>
      </w:r>
    </w:p>
    <w:p w14:paraId="3D4CB64A" w14:textId="359EBABC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E3B4C" w:rsidRPr="00BE3B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0F0FB80D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72450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121209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10603AF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5D4C12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10907DEF" w14:textId="5EC80818" w:rsidR="00961B94" w:rsidRDefault="00B7314A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F72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804E8F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</w:t>
      </w:r>
      <w:r w:rsidR="005D4C12">
        <w:rPr>
          <w:rFonts w:asciiTheme="minorHAnsi" w:hAnsiTheme="minorHAnsi" w:cstheme="minorHAnsi"/>
          <w:color w:val="000000" w:themeColor="text1"/>
          <w:sz w:val="20"/>
          <w:szCs w:val="20"/>
        </w:rPr>
        <w:t>/managerului general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AEB716A" w14:textId="04B35F44" w:rsidR="005D4C12" w:rsidRPr="005D4C12" w:rsidRDefault="005D4C12" w:rsidP="005D4C12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4C1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- are în s</w:t>
      </w:r>
      <w:r w:rsidR="0072450A">
        <w:rPr>
          <w:rFonts w:asciiTheme="minorHAnsi" w:hAnsiTheme="minorHAnsi" w:cstheme="minorHAnsi"/>
          <w:color w:val="000000" w:themeColor="text1"/>
          <w:sz w:val="20"/>
          <w:szCs w:val="20"/>
        </w:rPr>
        <w:t>ubordine salariații din cadrul b</w:t>
      </w:r>
      <w:r w:rsidR="008463B5">
        <w:rPr>
          <w:rFonts w:asciiTheme="minorHAnsi" w:hAnsiTheme="minorHAnsi" w:cstheme="minorHAnsi"/>
          <w:color w:val="000000" w:themeColor="text1"/>
          <w:sz w:val="20"/>
          <w:szCs w:val="20"/>
        </w:rPr>
        <w:t>iroului de r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esurse </w:t>
      </w:r>
      <w:r w:rsidR="008463B5">
        <w:rPr>
          <w:rFonts w:asciiTheme="minorHAnsi" w:hAnsiTheme="minorHAnsi" w:cstheme="minorHAnsi"/>
          <w:color w:val="000000" w:themeColor="text1"/>
          <w:sz w:val="20"/>
          <w:szCs w:val="20"/>
        </w:rPr>
        <w:t>u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mane.</w:t>
      </w:r>
    </w:p>
    <w:p w14:paraId="2EB87D02" w14:textId="0D076A5B" w:rsidR="00213849" w:rsidRDefault="005D4C12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CF5454"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961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departamentele;</w:t>
      </w:r>
    </w:p>
    <w:p w14:paraId="7087DDED" w14:textId="09FDC561" w:rsidR="005D4C12" w:rsidRPr="00961B94" w:rsidRDefault="005D4C12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reprezentare: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reprezintă unitatea în relațiile cu toate autoritățile.</w:t>
      </w:r>
    </w:p>
    <w:p w14:paraId="2F516FDB" w14:textId="4936166C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804E8F">
        <w:rPr>
          <w:rFonts w:asciiTheme="minorHAnsi" w:hAnsiTheme="minorHAnsi" w:cstheme="minorHAnsi"/>
          <w:color w:val="000000" w:themeColor="text1"/>
          <w:sz w:val="20"/>
          <w:szCs w:val="20"/>
        </w:rPr>
        <w:t>coordona</w:t>
      </w:r>
      <w:r w:rsidR="005D4C1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activitatea biroului resurse umane în vederea asigurării aplicării corecte a procedurilor, în conformitate cu legislația în vigoare.</w:t>
      </w:r>
      <w:r w:rsidR="0045723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9BF543B" w14:textId="467EE1FC" w:rsidR="005D4C12" w:rsidRDefault="005D4C12" w:rsidP="005D4C1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necesarul de personal prin organizarea concursurilor conform legislației specifice fiecărei categorii;</w:t>
      </w:r>
    </w:p>
    <w:p w14:paraId="0CB04ACE" w14:textId="156E68E4" w:rsidR="005D4C12" w:rsidRDefault="005D4C12" w:rsidP="005D4C1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nevoile de instruire ale personalului, elaborând planul intern de perfecționare anual;</w:t>
      </w:r>
    </w:p>
    <w:p w14:paraId="049E9389" w14:textId="543C46D3" w:rsidR="005D4C12" w:rsidRDefault="005D4C12" w:rsidP="005D4C1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coordoneze și să urmărească întocmirea la timp a documentelor specifice și întocmirea la timp a înregistrăril</w:t>
      </w:r>
      <w:r w:rsidR="00F46760">
        <w:rPr>
          <w:rFonts w:asciiTheme="minorHAnsi" w:hAnsiTheme="minorHAnsi" w:cstheme="minorHAnsi"/>
          <w:color w:val="000000"/>
          <w:sz w:val="20"/>
          <w:szCs w:val="20"/>
        </w:rPr>
        <w:t>or și a modificărilor în REGES Online</w:t>
      </w:r>
      <w:r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4CC0EB6" w14:textId="7E4D33FA" w:rsidR="005D4C12" w:rsidRDefault="005D4C12" w:rsidP="005D4C1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coordoneze activitatea de salarizare a personalului;</w:t>
      </w:r>
    </w:p>
    <w:p w14:paraId="297E784F" w14:textId="106A18B7" w:rsidR="003E7357" w:rsidRDefault="003E7357" w:rsidP="005D4C1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analize la nivelul unității cu privire la nivelul de satisfacere a angajaților și să propună conducerii măsuri de corecție necesare;</w:t>
      </w:r>
    </w:p>
    <w:p w14:paraId="5142D4E2" w14:textId="71E49049" w:rsidR="003E7357" w:rsidRDefault="003E7357" w:rsidP="005D4C1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elaboreze regulamentul intern</w:t>
      </w:r>
      <w:r w:rsidR="00E16FF4">
        <w:rPr>
          <w:rFonts w:asciiTheme="minorHAnsi" w:hAnsiTheme="minorHAnsi" w:cstheme="minorHAnsi"/>
          <w:color w:val="000000"/>
          <w:sz w:val="20"/>
          <w:szCs w:val="20"/>
        </w:rPr>
        <w:t>, organigrama, contractul colectiv de muncă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și să informeze angajații cu privire la politicile de personal ale unității;</w:t>
      </w:r>
    </w:p>
    <w:p w14:paraId="0CB3CDFA" w14:textId="7FAE6CFA" w:rsidR="00E16FF4" w:rsidRDefault="00E16FF4" w:rsidP="005D4C1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elaboreze și să actualizeze fișe de post pentru salariații din subordine și </w:t>
      </w:r>
      <w:r w:rsidR="007A5D93">
        <w:rPr>
          <w:rFonts w:asciiTheme="minorHAnsi" w:hAnsiTheme="minorHAnsi" w:cstheme="minorHAnsi"/>
          <w:color w:val="000000"/>
          <w:sz w:val="20"/>
          <w:szCs w:val="20"/>
        </w:rPr>
        <w:t>să întocmească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fișele de evaluare a performanțelor individuale;</w:t>
      </w:r>
    </w:p>
    <w:p w14:paraId="21CFE2ED" w14:textId="50A72741" w:rsidR="00E16FF4" w:rsidRDefault="00E16FF4" w:rsidP="005D4C1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propună recompensarea/sancționarea personalului din subordine;</w:t>
      </w:r>
    </w:p>
    <w:p w14:paraId="42FD5C8E" w14:textId="07F9C179" w:rsidR="00E16FF4" w:rsidRDefault="00E16FF4" w:rsidP="005D4C1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aprobe planificarea concediilor de odihnă pentru angajații din subordine;</w:t>
      </w:r>
    </w:p>
    <w:p w14:paraId="2FB2BA82" w14:textId="62EF5A68" w:rsidR="00E16FF4" w:rsidRDefault="00E16FF4" w:rsidP="005D4C1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suport logistic pentru directorii de departamente pe segmentul de resurse umane;</w:t>
      </w:r>
    </w:p>
    <w:p w14:paraId="136C3481" w14:textId="095DE906" w:rsidR="00E16FF4" w:rsidRDefault="00E16FF4" w:rsidP="005D4C1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elaboreze și să implementeze programe de evaluare a personalului (să stabilească criterii de evaluare și indicatori de performanță, implementare</w:t>
      </w:r>
      <w:r w:rsidR="0068740C">
        <w:rPr>
          <w:rFonts w:asciiTheme="minorHAnsi" w:hAnsiTheme="minorHAnsi" w:cstheme="minorHAnsi"/>
          <w:color w:val="000000"/>
          <w:sz w:val="20"/>
          <w:szCs w:val="20"/>
        </w:rPr>
        <w:t xml:space="preserve"> procedură de evaluare, raportare rezultate</w:t>
      </w:r>
      <w:r>
        <w:rPr>
          <w:rFonts w:asciiTheme="minorHAnsi" w:hAnsiTheme="minorHAnsi" w:cstheme="minorHAnsi"/>
          <w:color w:val="000000"/>
          <w:sz w:val="20"/>
          <w:szCs w:val="20"/>
        </w:rPr>
        <w:t>)</w:t>
      </w:r>
      <w:r w:rsidR="0068740C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72C1368F" w14:textId="4F51A300" w:rsidR="0068740C" w:rsidRDefault="0068740C" w:rsidP="005D4C1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și să gestioneze dosarele de personal;</w:t>
      </w:r>
    </w:p>
    <w:p w14:paraId="09E70813" w14:textId="11714EB4" w:rsidR="0072450A" w:rsidRDefault="0072450A" w:rsidP="005D4C1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costurile de personal;</w:t>
      </w:r>
    </w:p>
    <w:p w14:paraId="42E50723" w14:textId="5DD664DF" w:rsidR="007A5D93" w:rsidRDefault="007A5D93" w:rsidP="005D4C1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prevederile legale în raporturile de muncă cu salariații și instituțiile statului, conform legislației în vigoare;</w:t>
      </w:r>
    </w:p>
    <w:p w14:paraId="04E8B002" w14:textId="3C5579B1" w:rsidR="007A5D93" w:rsidRDefault="007A5D93" w:rsidP="005D4C1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desfășoare activitatea de recrutare și selecție de personal, în funcție de cerințele primite și să coordoneze procesul de integrare în companie a noilor colegi;</w:t>
      </w:r>
    </w:p>
    <w:p w14:paraId="362A53B8" w14:textId="6DA534C7" w:rsidR="007A5D93" w:rsidRDefault="007A5D93" w:rsidP="005D4C1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întocmirea, actualizarea, păstrarea în ordine și să arhiveze baza de date electronice și pe suport hârtie, pentru toate documentele create și utilizate în activitatea departamentului;</w:t>
      </w:r>
    </w:p>
    <w:p w14:paraId="068EB7EB" w14:textId="32041848" w:rsidR="0068740C" w:rsidRDefault="0068740C" w:rsidP="005D4C1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relațiile cu instituțiile statului care reglementează activitatea de resurse umane;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075C30E2" w14:textId="6B08CB37" w:rsidR="0068740C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F46760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3DB46204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68740C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F4676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8740C">
        <w:rPr>
          <w:rFonts w:asciiTheme="minorHAnsi" w:hAnsiTheme="minorHAnsi" w:cstheme="minorHAnsi"/>
          <w:color w:val="000000" w:themeColor="text1"/>
          <w:sz w:val="20"/>
          <w:szCs w:val="20"/>
        </w:rPr>
        <w:t>Calificare profesională atestată în domeniul Resurselor Umane</w:t>
      </w:r>
      <w:r w:rsidR="00F4676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2A9F8D24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50744E9" w14:textId="03153A51" w:rsidR="00637D76" w:rsidRDefault="00637D76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PC;</w:t>
      </w:r>
    </w:p>
    <w:p w14:paraId="606AED65" w14:textId="33AC24A9" w:rsidR="0068740C" w:rsidRDefault="00F46760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de operare REGES Online</w:t>
      </w:r>
      <w:r w:rsidR="0068740C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766C7257" w14:textId="37240B2A" w:rsidR="0068740C" w:rsidRDefault="0068740C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domeniul managementului resurselor umane și managementul organizațional;</w:t>
      </w:r>
    </w:p>
    <w:p w14:paraId="65873EEA" w14:textId="1F77C6EB" w:rsidR="00637D76" w:rsidRPr="00637D76" w:rsidRDefault="00F46760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 – engleză.</w:t>
      </w:r>
      <w:bookmarkStart w:id="0" w:name="_GoBack"/>
      <w:bookmarkEnd w:id="0"/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03C28E5" w14:textId="54580796" w:rsidR="00D57A67" w:rsidRDefault="001629D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</w:t>
      </w:r>
      <w:r w:rsidR="002E242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6F22690" w14:textId="098333A5" w:rsidR="00EF6D55" w:rsidRDefault="0068740C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negociere;</w:t>
      </w:r>
    </w:p>
    <w:p w14:paraId="0960E86F" w14:textId="007A1EE9" w:rsidR="0068740C" w:rsidRDefault="0068740C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redacta rapoarte și de a sintetiza și clarifica informațiile;</w:t>
      </w:r>
    </w:p>
    <w:p w14:paraId="5F702D79" w14:textId="44E77A71" w:rsidR="00637D76" w:rsidRPr="00637D76" w:rsidRDefault="00EF6D55" w:rsidP="00637D7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distributivă</w:t>
      </w:r>
      <w:r w:rsidR="00383C6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capacitatea de concentrare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F8F1B18" w14:textId="782AA423" w:rsidR="00637D76" w:rsidRDefault="00E61AB8" w:rsidP="008D5D5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</w:t>
      </w:r>
      <w:r w:rsidR="007D5B5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6E7C7E8" w14:textId="486A38C1" w:rsidR="008D5D5D" w:rsidRDefault="0068740C" w:rsidP="008D5D5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respecta termenele limită;</w:t>
      </w:r>
    </w:p>
    <w:p w14:paraId="67337AF8" w14:textId="4FBAFC94" w:rsidR="00383C69" w:rsidRDefault="00383C69" w:rsidP="008D5D5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Spontaneitate;</w:t>
      </w:r>
    </w:p>
    <w:p w14:paraId="33A153CD" w14:textId="66824A63" w:rsidR="007A5D93" w:rsidRPr="007A5D93" w:rsidRDefault="00383C69" w:rsidP="007A5D9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Perseverență;</w:t>
      </w:r>
    </w:p>
    <w:p w14:paraId="451DB10E" w14:textId="721E05D7" w:rsidR="007D5B5D" w:rsidRDefault="007D5B5D" w:rsidP="00F53B4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fi organizat.</w:t>
      </w:r>
    </w:p>
    <w:p w14:paraId="6AE5515A" w14:textId="77777777" w:rsidR="00F53B40" w:rsidRPr="00F53B40" w:rsidRDefault="00F53B40" w:rsidP="00F53B40">
      <w:pPr>
        <w:pStyle w:val="NormalWeb"/>
        <w:shd w:val="clear" w:color="auto" w:fill="FFFFFF"/>
        <w:spacing w:before="0" w:beforeAutospacing="0" w:after="0" w:afterAutospacing="0"/>
        <w:ind w:left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5A886FD0" w:rsidR="00AF629A" w:rsidRPr="00AF629A" w:rsidRDefault="00F46760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E55A64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453EB" w14:textId="77777777" w:rsidR="00350EA0" w:rsidRDefault="00350EA0" w:rsidP="00527620">
      <w:r>
        <w:separator/>
      </w:r>
    </w:p>
  </w:endnote>
  <w:endnote w:type="continuationSeparator" w:id="0">
    <w:p w14:paraId="0DB239F0" w14:textId="77777777" w:rsidR="00350EA0" w:rsidRDefault="00350EA0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5C6C18DF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4676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4676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71CD1766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50EA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50EA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C06A3" w14:textId="77777777" w:rsidR="00350EA0" w:rsidRDefault="00350EA0" w:rsidP="00527620">
      <w:r>
        <w:separator/>
      </w:r>
    </w:p>
  </w:footnote>
  <w:footnote w:type="continuationSeparator" w:id="0">
    <w:p w14:paraId="0703D67F" w14:textId="77777777" w:rsidR="00350EA0" w:rsidRDefault="00350EA0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013CC871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F46760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FF5F47"/>
    <w:multiLevelType w:val="hybridMultilevel"/>
    <w:tmpl w:val="35C67E64"/>
    <w:lvl w:ilvl="0" w:tplc="801C1198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20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8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0"/>
  </w:num>
  <w:num w:numId="18">
    <w:abstractNumId w:val="10"/>
  </w:num>
  <w:num w:numId="19">
    <w:abstractNumId w:val="12"/>
  </w:num>
  <w:num w:numId="20">
    <w:abstractNumId w:val="17"/>
  </w:num>
  <w:num w:numId="21">
    <w:abstractNumId w:val="2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30404"/>
    <w:rsid w:val="00032E08"/>
    <w:rsid w:val="0005518E"/>
    <w:rsid w:val="000617EB"/>
    <w:rsid w:val="00062D99"/>
    <w:rsid w:val="00096172"/>
    <w:rsid w:val="000B77CF"/>
    <w:rsid w:val="000C71A4"/>
    <w:rsid w:val="000E06D4"/>
    <w:rsid w:val="00107BC5"/>
    <w:rsid w:val="001215C2"/>
    <w:rsid w:val="00122B2A"/>
    <w:rsid w:val="00126EA9"/>
    <w:rsid w:val="001402DF"/>
    <w:rsid w:val="001629DB"/>
    <w:rsid w:val="00176BB7"/>
    <w:rsid w:val="001924B2"/>
    <w:rsid w:val="001A3755"/>
    <w:rsid w:val="001B3CAF"/>
    <w:rsid w:val="001D0618"/>
    <w:rsid w:val="001D1DDD"/>
    <w:rsid w:val="00213849"/>
    <w:rsid w:val="00223883"/>
    <w:rsid w:val="002300D1"/>
    <w:rsid w:val="00247ECB"/>
    <w:rsid w:val="002C1D8D"/>
    <w:rsid w:val="002E090D"/>
    <w:rsid w:val="002E2420"/>
    <w:rsid w:val="002E438C"/>
    <w:rsid w:val="003408C7"/>
    <w:rsid w:val="00350EA0"/>
    <w:rsid w:val="0035413B"/>
    <w:rsid w:val="00383912"/>
    <w:rsid w:val="00383C69"/>
    <w:rsid w:val="00397CA0"/>
    <w:rsid w:val="003A2183"/>
    <w:rsid w:val="003C15BB"/>
    <w:rsid w:val="003D41CC"/>
    <w:rsid w:val="003E7357"/>
    <w:rsid w:val="004003C5"/>
    <w:rsid w:val="00450166"/>
    <w:rsid w:val="0045040E"/>
    <w:rsid w:val="0045723C"/>
    <w:rsid w:val="00467A4B"/>
    <w:rsid w:val="004B19C0"/>
    <w:rsid w:val="004C1A53"/>
    <w:rsid w:val="004D56DB"/>
    <w:rsid w:val="004E1B1B"/>
    <w:rsid w:val="004E245D"/>
    <w:rsid w:val="004F2345"/>
    <w:rsid w:val="005152E7"/>
    <w:rsid w:val="00527620"/>
    <w:rsid w:val="00542423"/>
    <w:rsid w:val="00550C51"/>
    <w:rsid w:val="005548FB"/>
    <w:rsid w:val="0055599A"/>
    <w:rsid w:val="00576421"/>
    <w:rsid w:val="00576A8C"/>
    <w:rsid w:val="00587E5D"/>
    <w:rsid w:val="00595C9E"/>
    <w:rsid w:val="005B2B54"/>
    <w:rsid w:val="005B2FFC"/>
    <w:rsid w:val="005C068A"/>
    <w:rsid w:val="005D0C84"/>
    <w:rsid w:val="005D4C12"/>
    <w:rsid w:val="005F7286"/>
    <w:rsid w:val="00600661"/>
    <w:rsid w:val="00603674"/>
    <w:rsid w:val="0062116A"/>
    <w:rsid w:val="0062384B"/>
    <w:rsid w:val="00637D76"/>
    <w:rsid w:val="00653EC3"/>
    <w:rsid w:val="00660811"/>
    <w:rsid w:val="00675CB8"/>
    <w:rsid w:val="00685BCF"/>
    <w:rsid w:val="0068740C"/>
    <w:rsid w:val="006A124C"/>
    <w:rsid w:val="006A4C88"/>
    <w:rsid w:val="006B1991"/>
    <w:rsid w:val="006B1A6A"/>
    <w:rsid w:val="006B2A25"/>
    <w:rsid w:val="006E0226"/>
    <w:rsid w:val="006E3AA9"/>
    <w:rsid w:val="006F52FE"/>
    <w:rsid w:val="00714BDB"/>
    <w:rsid w:val="0072436B"/>
    <w:rsid w:val="0072450A"/>
    <w:rsid w:val="007328C9"/>
    <w:rsid w:val="00743218"/>
    <w:rsid w:val="00755524"/>
    <w:rsid w:val="00766077"/>
    <w:rsid w:val="00784310"/>
    <w:rsid w:val="00790944"/>
    <w:rsid w:val="007A5D93"/>
    <w:rsid w:val="007D5B5D"/>
    <w:rsid w:val="007F2FCF"/>
    <w:rsid w:val="007F3BDC"/>
    <w:rsid w:val="007F735A"/>
    <w:rsid w:val="00804E8F"/>
    <w:rsid w:val="0080661B"/>
    <w:rsid w:val="00836A0A"/>
    <w:rsid w:val="008463B5"/>
    <w:rsid w:val="00864478"/>
    <w:rsid w:val="008747F6"/>
    <w:rsid w:val="0088607B"/>
    <w:rsid w:val="00886CC3"/>
    <w:rsid w:val="00892A32"/>
    <w:rsid w:val="008945E1"/>
    <w:rsid w:val="008C3133"/>
    <w:rsid w:val="008C36A9"/>
    <w:rsid w:val="008D15D1"/>
    <w:rsid w:val="008D5D5D"/>
    <w:rsid w:val="008D7A94"/>
    <w:rsid w:val="008E34AE"/>
    <w:rsid w:val="008E4BFC"/>
    <w:rsid w:val="008E5A59"/>
    <w:rsid w:val="00941766"/>
    <w:rsid w:val="00952EBD"/>
    <w:rsid w:val="00961B94"/>
    <w:rsid w:val="009711AD"/>
    <w:rsid w:val="009733EE"/>
    <w:rsid w:val="00977582"/>
    <w:rsid w:val="00990B0F"/>
    <w:rsid w:val="00994F33"/>
    <w:rsid w:val="0099684C"/>
    <w:rsid w:val="00997FCA"/>
    <w:rsid w:val="009C2EAF"/>
    <w:rsid w:val="009E12C3"/>
    <w:rsid w:val="009F7911"/>
    <w:rsid w:val="00A44B23"/>
    <w:rsid w:val="00A64DCA"/>
    <w:rsid w:val="00A72B02"/>
    <w:rsid w:val="00A74A02"/>
    <w:rsid w:val="00A81401"/>
    <w:rsid w:val="00A94FCE"/>
    <w:rsid w:val="00AA7F29"/>
    <w:rsid w:val="00AC10A7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77A58"/>
    <w:rsid w:val="00B81F6C"/>
    <w:rsid w:val="00B9513E"/>
    <w:rsid w:val="00BB7B56"/>
    <w:rsid w:val="00BD1B41"/>
    <w:rsid w:val="00BE3B4C"/>
    <w:rsid w:val="00BE7479"/>
    <w:rsid w:val="00C24722"/>
    <w:rsid w:val="00C332C1"/>
    <w:rsid w:val="00C5320F"/>
    <w:rsid w:val="00C940C8"/>
    <w:rsid w:val="00CA2A0F"/>
    <w:rsid w:val="00CB6FCF"/>
    <w:rsid w:val="00CD3658"/>
    <w:rsid w:val="00CD3BCC"/>
    <w:rsid w:val="00CF0808"/>
    <w:rsid w:val="00CF5454"/>
    <w:rsid w:val="00CF5C0E"/>
    <w:rsid w:val="00D12384"/>
    <w:rsid w:val="00D352CC"/>
    <w:rsid w:val="00D37108"/>
    <w:rsid w:val="00D57A67"/>
    <w:rsid w:val="00D85077"/>
    <w:rsid w:val="00D85CD7"/>
    <w:rsid w:val="00D86AF8"/>
    <w:rsid w:val="00D921BE"/>
    <w:rsid w:val="00DA5AF6"/>
    <w:rsid w:val="00DA63A7"/>
    <w:rsid w:val="00DD1559"/>
    <w:rsid w:val="00DD182C"/>
    <w:rsid w:val="00DD41C3"/>
    <w:rsid w:val="00DD5809"/>
    <w:rsid w:val="00DE04AC"/>
    <w:rsid w:val="00E06ACD"/>
    <w:rsid w:val="00E12E7A"/>
    <w:rsid w:val="00E16FF4"/>
    <w:rsid w:val="00E324A9"/>
    <w:rsid w:val="00E55A64"/>
    <w:rsid w:val="00E61AB8"/>
    <w:rsid w:val="00E70984"/>
    <w:rsid w:val="00E71460"/>
    <w:rsid w:val="00E73178"/>
    <w:rsid w:val="00E75304"/>
    <w:rsid w:val="00E778EE"/>
    <w:rsid w:val="00E845AC"/>
    <w:rsid w:val="00E9355B"/>
    <w:rsid w:val="00E93866"/>
    <w:rsid w:val="00EA2C33"/>
    <w:rsid w:val="00EC1FB5"/>
    <w:rsid w:val="00ED5DEA"/>
    <w:rsid w:val="00ED7FEC"/>
    <w:rsid w:val="00EE62BE"/>
    <w:rsid w:val="00EF2DF9"/>
    <w:rsid w:val="00EF6D55"/>
    <w:rsid w:val="00F02161"/>
    <w:rsid w:val="00F22A55"/>
    <w:rsid w:val="00F46168"/>
    <w:rsid w:val="00F46760"/>
    <w:rsid w:val="00F53B40"/>
    <w:rsid w:val="00F62832"/>
    <w:rsid w:val="00F6317B"/>
    <w:rsid w:val="00F66197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2025-09-13T18:11:00Z</dcterms:created>
  <dcterms:modified xsi:type="dcterms:W3CDTF">2025-09-13T18:11:00Z</dcterms:modified>
</cp:coreProperties>
</file>