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7533B9" w14:textId="77777777" w:rsidR="000D1C31" w:rsidRPr="001924B2" w:rsidRDefault="00CF5454" w:rsidP="006B1A6A">
      <w:pPr>
        <w:contextualSpacing/>
        <w:jc w:val="center"/>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FIȘA POSTULUI</w:t>
      </w:r>
    </w:p>
    <w:p w14:paraId="3D07BDF5" w14:textId="77777777" w:rsidR="00ED7FEC" w:rsidRDefault="00CF5454" w:rsidP="006B1A6A">
      <w:pPr>
        <w:contextualSpacing/>
        <w:jc w:val="center"/>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Anexa la contractul individual de muncă înregistrat în Registrul General de Evidență a Salariaților sub</w:t>
      </w:r>
    </w:p>
    <w:p w14:paraId="2874ABA3" w14:textId="376126B1" w:rsidR="00CF5454" w:rsidRPr="001924B2" w:rsidRDefault="00CF5454" w:rsidP="001B6D88">
      <w:pPr>
        <w:contextualSpacing/>
        <w:jc w:val="center"/>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nr.</w:t>
      </w:r>
      <w:r w:rsidR="00B736AC" w:rsidRPr="001924B2">
        <w:rPr>
          <w:rFonts w:asciiTheme="minorHAnsi" w:hAnsiTheme="minorHAnsi" w:cstheme="minorHAnsi"/>
          <w:color w:val="000000" w:themeColor="text1"/>
          <w:sz w:val="20"/>
          <w:szCs w:val="20"/>
        </w:rPr>
        <w:t xml:space="preserve"> </w:t>
      </w:r>
      <w:r w:rsidR="00B736AC" w:rsidRPr="001924B2">
        <w:rPr>
          <w:rFonts w:asciiTheme="minorHAnsi" w:hAnsiTheme="minorHAnsi" w:cstheme="minorHAnsi"/>
          <w:b/>
          <w:bCs/>
          <w:color w:val="000000" w:themeColor="text1"/>
          <w:sz w:val="20"/>
          <w:szCs w:val="20"/>
        </w:rPr>
        <w:t>{c_numar}</w:t>
      </w:r>
      <w:r w:rsidRPr="001924B2">
        <w:rPr>
          <w:rFonts w:asciiTheme="minorHAnsi" w:hAnsiTheme="minorHAnsi" w:cstheme="minorHAnsi"/>
          <w:color w:val="000000" w:themeColor="text1"/>
          <w:sz w:val="20"/>
          <w:szCs w:val="20"/>
        </w:rPr>
        <w:t xml:space="preserve"> din data de</w:t>
      </w:r>
      <w:r w:rsidR="00B736AC" w:rsidRPr="001924B2">
        <w:rPr>
          <w:rFonts w:asciiTheme="minorHAnsi" w:hAnsiTheme="minorHAnsi" w:cstheme="minorHAnsi"/>
          <w:color w:val="000000" w:themeColor="text1"/>
          <w:sz w:val="20"/>
          <w:szCs w:val="20"/>
        </w:rPr>
        <w:t xml:space="preserve"> </w:t>
      </w:r>
      <w:r w:rsidR="00B736AC" w:rsidRPr="001924B2">
        <w:rPr>
          <w:rFonts w:asciiTheme="minorHAnsi" w:hAnsiTheme="minorHAnsi" w:cstheme="minorHAnsi"/>
          <w:b/>
          <w:bCs/>
          <w:color w:val="000000" w:themeColor="text1"/>
          <w:sz w:val="20"/>
          <w:szCs w:val="20"/>
        </w:rPr>
        <w:t>{c_data}</w:t>
      </w:r>
    </w:p>
    <w:p w14:paraId="1EE96156" w14:textId="77777777" w:rsidR="00CF5454" w:rsidRPr="001924B2" w:rsidRDefault="00CF5454" w:rsidP="006B1A6A">
      <w:pPr>
        <w:contextualSpacing/>
        <w:rPr>
          <w:rFonts w:asciiTheme="minorHAnsi" w:hAnsiTheme="minorHAnsi" w:cstheme="minorHAnsi"/>
          <w:color w:val="000000" w:themeColor="text1"/>
          <w:sz w:val="20"/>
          <w:szCs w:val="20"/>
        </w:rPr>
      </w:pPr>
    </w:p>
    <w:p w14:paraId="7A47E0E7" w14:textId="08486289" w:rsidR="00CF5454" w:rsidRPr="001924B2" w:rsidRDefault="00DD182C"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Nume și prenume titular:</w:t>
      </w:r>
      <w:r w:rsidRPr="001924B2">
        <w:rPr>
          <w:rFonts w:asciiTheme="minorHAnsi" w:hAnsiTheme="minorHAnsi" w:cstheme="minorHAnsi"/>
          <w:color w:val="000000" w:themeColor="text1"/>
          <w:sz w:val="20"/>
          <w:szCs w:val="20"/>
        </w:rPr>
        <w:t xml:space="preserve"> </w:t>
      </w:r>
      <w:r w:rsidR="00450166" w:rsidRPr="001924B2">
        <w:rPr>
          <w:rFonts w:asciiTheme="minorHAnsi" w:hAnsiTheme="minorHAnsi" w:cstheme="minorHAnsi"/>
          <w:b/>
          <w:bCs/>
          <w:color w:val="000000" w:themeColor="text1"/>
          <w:sz w:val="20"/>
          <w:szCs w:val="20"/>
        </w:rPr>
        <w:t>{s_nume} {s_prenume}</w:t>
      </w:r>
    </w:p>
    <w:p w14:paraId="328BF4C1" w14:textId="5CE7F933" w:rsidR="000139AE" w:rsidRPr="001924B2" w:rsidRDefault="00126EA9" w:rsidP="006B1A6A">
      <w:pPr>
        <w:pStyle w:val="NormalWeb"/>
        <w:shd w:val="clear" w:color="auto" w:fill="FFFFFF"/>
        <w:spacing w:before="0" w:beforeAutospacing="0" w:after="0"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I. </w:t>
      </w:r>
      <w:r w:rsidR="00CF5454" w:rsidRPr="001924B2">
        <w:rPr>
          <w:rFonts w:asciiTheme="minorHAnsi" w:hAnsiTheme="minorHAnsi" w:cstheme="minorHAnsi"/>
          <w:b/>
          <w:color w:val="000000" w:themeColor="text1"/>
          <w:sz w:val="20"/>
          <w:szCs w:val="20"/>
        </w:rPr>
        <w:t>Identificarea și definirea postului</w:t>
      </w:r>
    </w:p>
    <w:p w14:paraId="3C21019F" w14:textId="23E37E48" w:rsidR="00FC47C9" w:rsidRPr="001924B2" w:rsidRDefault="00CF5454" w:rsidP="006B1A6A">
      <w:pPr>
        <w:pStyle w:val="NormalWeb"/>
        <w:shd w:val="clear" w:color="auto" w:fill="FFFFFF"/>
        <w:spacing w:before="0" w:beforeAutospacing="0" w:after="0" w:afterAutospacing="0"/>
        <w:contextualSpacing/>
        <w:textAlignment w:val="baseline"/>
        <w:rPr>
          <w:rFonts w:asciiTheme="minorHAnsi" w:hAnsiTheme="minorHAnsi" w:cstheme="minorHAnsi"/>
          <w:b/>
          <w:color w:val="000000" w:themeColor="text1"/>
          <w:sz w:val="20"/>
          <w:szCs w:val="20"/>
          <w:u w:val="single"/>
        </w:rPr>
      </w:pPr>
      <w:r w:rsidRPr="001924B2">
        <w:rPr>
          <w:rFonts w:asciiTheme="minorHAnsi" w:hAnsiTheme="minorHAnsi" w:cstheme="minorHAnsi"/>
          <w:color w:val="000000" w:themeColor="text1"/>
          <w:sz w:val="20"/>
          <w:szCs w:val="20"/>
        </w:rPr>
        <w:br/>
      </w:r>
      <w:r w:rsidRPr="001924B2">
        <w:rPr>
          <w:rFonts w:asciiTheme="minorHAnsi" w:hAnsiTheme="minorHAnsi" w:cstheme="minorHAnsi"/>
          <w:b/>
          <w:color w:val="000000" w:themeColor="text1"/>
          <w:sz w:val="20"/>
          <w:szCs w:val="20"/>
        </w:rPr>
        <w:t>1. Denumire post:</w:t>
      </w:r>
      <w:r w:rsidRPr="001924B2">
        <w:rPr>
          <w:rFonts w:asciiTheme="minorHAnsi" w:hAnsiTheme="minorHAnsi" w:cstheme="minorHAnsi"/>
          <w:color w:val="000000" w:themeColor="text1"/>
          <w:sz w:val="20"/>
          <w:szCs w:val="20"/>
        </w:rPr>
        <w:t xml:space="preserve"> </w:t>
      </w:r>
      <w:r w:rsidR="005302BD">
        <w:rPr>
          <w:rFonts w:asciiTheme="minorHAnsi" w:hAnsiTheme="minorHAnsi" w:cstheme="minorHAnsi"/>
          <w:b/>
          <w:color w:val="000000" w:themeColor="text1"/>
          <w:sz w:val="20"/>
          <w:szCs w:val="20"/>
          <w:u w:val="single"/>
        </w:rPr>
        <w:t>Responsabil cu protecția datelor cu caracter personal</w:t>
      </w:r>
    </w:p>
    <w:p w14:paraId="3D4CB64A" w14:textId="3FF22173" w:rsidR="00FC47C9" w:rsidRPr="006B1A6A" w:rsidRDefault="00CF5454" w:rsidP="006B1A6A">
      <w:pPr>
        <w:pStyle w:val="NormalWeb"/>
        <w:numPr>
          <w:ilvl w:val="1"/>
          <w:numId w:val="14"/>
        </w:numPr>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Denumire internă post</w:t>
      </w:r>
      <w:r w:rsidRPr="001924B2">
        <w:rPr>
          <w:rFonts w:asciiTheme="minorHAnsi" w:hAnsiTheme="minorHAnsi" w:cstheme="minorHAnsi"/>
          <w:color w:val="000000" w:themeColor="text1"/>
          <w:sz w:val="20"/>
          <w:szCs w:val="20"/>
        </w:rPr>
        <w:t xml:space="preserve">: </w:t>
      </w:r>
      <w:r w:rsidR="00805591" w:rsidRPr="00805591">
        <w:rPr>
          <w:rFonts w:asciiTheme="minorHAnsi" w:hAnsiTheme="minorHAnsi" w:cstheme="minorHAnsi"/>
          <w:b/>
          <w:bCs/>
          <w:color w:val="000000" w:themeColor="text1"/>
          <w:sz w:val="20"/>
          <w:szCs w:val="20"/>
        </w:rPr>
        <w:t>{c_functie_interna}</w:t>
      </w:r>
      <w:r w:rsidR="00450166" w:rsidRPr="001924B2">
        <w:rPr>
          <w:rFonts w:asciiTheme="minorHAnsi" w:hAnsiTheme="minorHAnsi" w:cstheme="minorHAnsi"/>
          <w:color w:val="000000" w:themeColor="text1"/>
          <w:sz w:val="20"/>
          <w:szCs w:val="20"/>
        </w:rPr>
        <w:t xml:space="preserve"> </w:t>
      </w:r>
      <w:r w:rsidRPr="001924B2">
        <w:rPr>
          <w:rFonts w:asciiTheme="minorHAnsi" w:hAnsiTheme="minorHAnsi" w:cstheme="minorHAnsi"/>
          <w:color w:val="000000" w:themeColor="text1"/>
          <w:sz w:val="20"/>
          <w:szCs w:val="20"/>
        </w:rPr>
        <w:t>(denumire personalizată, specifică unității – unde este cazul)</w:t>
      </w:r>
    </w:p>
    <w:p w14:paraId="42F9FF23" w14:textId="4E50A98F" w:rsidR="00FC47C9"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 xml:space="preserve">2. Cod COR: </w:t>
      </w:r>
      <w:r w:rsidR="005302BD">
        <w:rPr>
          <w:rFonts w:asciiTheme="minorHAnsi" w:hAnsiTheme="minorHAnsi" w:cstheme="minorHAnsi"/>
          <w:b/>
          <w:color w:val="000000" w:themeColor="text1"/>
          <w:sz w:val="20"/>
          <w:szCs w:val="20"/>
        </w:rPr>
        <w:t>242231</w:t>
      </w:r>
      <w:r w:rsidR="00434E78">
        <w:rPr>
          <w:rFonts w:asciiTheme="minorHAnsi" w:hAnsiTheme="minorHAnsi" w:cstheme="minorHAnsi"/>
          <w:b/>
          <w:color w:val="000000" w:themeColor="text1"/>
          <w:sz w:val="20"/>
          <w:szCs w:val="20"/>
        </w:rPr>
        <w:t xml:space="preserve"> </w:t>
      </w:r>
      <w:r w:rsidRPr="001924B2">
        <w:rPr>
          <w:rFonts w:asciiTheme="minorHAnsi" w:hAnsiTheme="minorHAnsi" w:cstheme="minorHAnsi"/>
          <w:color w:val="000000" w:themeColor="text1"/>
          <w:sz w:val="20"/>
          <w:szCs w:val="20"/>
        </w:rPr>
        <w:t>(conform Clasificării ocupațiilor din România)</w:t>
      </w:r>
    </w:p>
    <w:p w14:paraId="2109E30A" w14:textId="1DD5CB0C" w:rsidR="00F6317B" w:rsidRPr="001924B2" w:rsidRDefault="00467A4B"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3</w:t>
      </w:r>
      <w:r w:rsidR="00CF5454" w:rsidRPr="001924B2">
        <w:rPr>
          <w:rFonts w:asciiTheme="minorHAnsi" w:hAnsiTheme="minorHAnsi" w:cstheme="minorHAnsi"/>
          <w:b/>
          <w:color w:val="000000" w:themeColor="text1"/>
          <w:sz w:val="20"/>
          <w:szCs w:val="20"/>
        </w:rPr>
        <w:t>. Nivelul postului</w:t>
      </w:r>
      <w:r w:rsidR="00CF5454" w:rsidRPr="001924B2">
        <w:rPr>
          <w:rFonts w:asciiTheme="minorHAnsi" w:hAnsiTheme="minorHAnsi" w:cstheme="minorHAnsi"/>
          <w:color w:val="000000" w:themeColor="text1"/>
          <w:sz w:val="20"/>
          <w:szCs w:val="20"/>
        </w:rPr>
        <w:t xml:space="preserve">: </w:t>
      </w:r>
      <w:r w:rsidR="005D7F01" w:rsidRPr="005D7F01">
        <w:rPr>
          <w:rFonts w:asciiTheme="minorHAnsi" w:hAnsiTheme="minorHAnsi" w:cstheme="minorHAnsi"/>
          <w:color w:val="000000" w:themeColor="text1"/>
          <w:sz w:val="20"/>
          <w:szCs w:val="20"/>
        </w:rPr>
        <w:t>execuție</w:t>
      </w:r>
      <w:r w:rsidR="00F6317B" w:rsidRPr="005D7F01">
        <w:rPr>
          <w:rFonts w:asciiTheme="minorHAnsi" w:hAnsiTheme="minorHAnsi" w:cstheme="minorHAnsi"/>
          <w:color w:val="000000" w:themeColor="text1"/>
          <w:sz w:val="20"/>
          <w:szCs w:val="20"/>
        </w:rPr>
        <w:t>.</w:t>
      </w:r>
      <w:r w:rsidR="00CF5454" w:rsidRPr="005D7F01">
        <w:rPr>
          <w:rFonts w:asciiTheme="minorHAnsi" w:hAnsiTheme="minorHAnsi" w:cstheme="minorHAnsi"/>
          <w:color w:val="000000" w:themeColor="text1"/>
          <w:sz w:val="20"/>
          <w:szCs w:val="20"/>
        </w:rPr>
        <w:t xml:space="preserve"> </w:t>
      </w:r>
    </w:p>
    <w:p w14:paraId="295315BC" w14:textId="6336B58B" w:rsidR="00D37108" w:rsidRPr="001924B2" w:rsidRDefault="00550C51"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4</w:t>
      </w:r>
      <w:r w:rsidR="00CF5454" w:rsidRPr="001924B2">
        <w:rPr>
          <w:rFonts w:asciiTheme="minorHAnsi" w:hAnsiTheme="minorHAnsi" w:cstheme="minorHAnsi"/>
          <w:b/>
          <w:color w:val="000000" w:themeColor="text1"/>
          <w:sz w:val="20"/>
          <w:szCs w:val="20"/>
        </w:rPr>
        <w:t>. Relații cu celelalte posturi:</w:t>
      </w:r>
    </w:p>
    <w:p w14:paraId="476CD9DE" w14:textId="4F36DA99" w:rsidR="001C33B2" w:rsidRPr="005D7F01" w:rsidRDefault="00B7314A" w:rsidP="005D7F01">
      <w:pPr>
        <w:pStyle w:val="NormalWeb"/>
        <w:numPr>
          <w:ilvl w:val="0"/>
          <w:numId w:val="9"/>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5D7F01">
        <w:rPr>
          <w:rFonts w:asciiTheme="minorHAnsi" w:hAnsiTheme="minorHAnsi" w:cstheme="minorHAnsi"/>
          <w:b/>
          <w:color w:val="000000" w:themeColor="text1"/>
          <w:sz w:val="20"/>
          <w:szCs w:val="20"/>
          <w:u w:val="single"/>
        </w:rPr>
        <w:t>I</w:t>
      </w:r>
      <w:r w:rsidR="00CF5454" w:rsidRPr="005D7F01">
        <w:rPr>
          <w:rFonts w:asciiTheme="minorHAnsi" w:hAnsiTheme="minorHAnsi" w:cstheme="minorHAnsi"/>
          <w:b/>
          <w:color w:val="000000" w:themeColor="text1"/>
          <w:sz w:val="20"/>
          <w:szCs w:val="20"/>
          <w:u w:val="single"/>
        </w:rPr>
        <w:t>erarhice:</w:t>
      </w:r>
      <w:r w:rsidR="00CF5454" w:rsidRPr="005D7F01">
        <w:rPr>
          <w:rFonts w:asciiTheme="minorHAnsi" w:hAnsiTheme="minorHAnsi" w:cstheme="minorHAnsi"/>
          <w:color w:val="000000" w:themeColor="text1"/>
          <w:sz w:val="20"/>
          <w:szCs w:val="20"/>
        </w:rPr>
        <w:t xml:space="preserve"> </w:t>
      </w:r>
      <w:r w:rsidR="00F46168" w:rsidRPr="005D7F01">
        <w:rPr>
          <w:rFonts w:asciiTheme="minorHAnsi" w:hAnsiTheme="minorHAnsi" w:cstheme="minorHAnsi"/>
          <w:color w:val="000000" w:themeColor="text1"/>
          <w:sz w:val="20"/>
          <w:szCs w:val="20"/>
        </w:rPr>
        <w:t xml:space="preserve">este subordonat </w:t>
      </w:r>
      <w:r w:rsidR="00B66431">
        <w:rPr>
          <w:rFonts w:asciiTheme="minorHAnsi" w:hAnsiTheme="minorHAnsi" w:cstheme="minorHAnsi"/>
          <w:color w:val="000000" w:themeColor="text1"/>
          <w:sz w:val="20"/>
          <w:szCs w:val="20"/>
        </w:rPr>
        <w:t>directorului/administratorului</w:t>
      </w:r>
      <w:r w:rsidR="00D72779">
        <w:rPr>
          <w:rFonts w:asciiTheme="minorHAnsi" w:hAnsiTheme="minorHAnsi" w:cstheme="minorHAnsi"/>
          <w:color w:val="000000" w:themeColor="text1"/>
          <w:sz w:val="20"/>
          <w:szCs w:val="20"/>
        </w:rPr>
        <w:t>;</w:t>
      </w:r>
    </w:p>
    <w:p w14:paraId="26BC49E7" w14:textId="0DA97778" w:rsidR="00D72779" w:rsidRPr="00D72779" w:rsidRDefault="00D72779" w:rsidP="00961B94">
      <w:pPr>
        <w:pStyle w:val="NormalWeb"/>
        <w:numPr>
          <w:ilvl w:val="0"/>
          <w:numId w:val="9"/>
        </w:numPr>
        <w:shd w:val="clear" w:color="auto" w:fill="FFFFFF"/>
        <w:spacing w:before="0" w:beforeAutospacing="0" w:after="0" w:afterAutospacing="0"/>
        <w:ind w:left="714" w:hanging="357"/>
        <w:contextualSpacing/>
        <w:textAlignment w:val="baseline"/>
        <w:rPr>
          <w:rFonts w:asciiTheme="minorHAnsi" w:hAnsiTheme="minorHAnsi" w:cstheme="minorHAnsi"/>
          <w:b/>
          <w:color w:val="000000" w:themeColor="text1"/>
          <w:sz w:val="20"/>
          <w:szCs w:val="20"/>
          <w:u w:val="single"/>
        </w:rPr>
      </w:pPr>
      <w:r w:rsidRPr="00D72779">
        <w:rPr>
          <w:rFonts w:asciiTheme="minorHAnsi" w:hAnsiTheme="minorHAnsi" w:cstheme="minorHAnsi"/>
          <w:b/>
          <w:color w:val="000000" w:themeColor="text1"/>
          <w:sz w:val="20"/>
          <w:szCs w:val="20"/>
          <w:u w:val="single"/>
        </w:rPr>
        <w:t>funcționale:</w:t>
      </w:r>
      <w:r w:rsidRPr="00D72779">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 xml:space="preserve">cu </w:t>
      </w:r>
      <w:r w:rsidR="00E624FD">
        <w:rPr>
          <w:rFonts w:asciiTheme="minorHAnsi" w:hAnsiTheme="minorHAnsi" w:cstheme="minorHAnsi"/>
          <w:color w:val="000000" w:themeColor="text1"/>
          <w:sz w:val="20"/>
          <w:szCs w:val="20"/>
        </w:rPr>
        <w:t xml:space="preserve">toate compartimentele din cadrul </w:t>
      </w:r>
      <w:r w:rsidR="009C79B5">
        <w:rPr>
          <w:rFonts w:asciiTheme="minorHAnsi" w:hAnsiTheme="minorHAnsi" w:cstheme="minorHAnsi"/>
          <w:color w:val="000000" w:themeColor="text1"/>
          <w:sz w:val="20"/>
          <w:szCs w:val="20"/>
        </w:rPr>
        <w:t>societății</w:t>
      </w:r>
      <w:r>
        <w:rPr>
          <w:rFonts w:asciiTheme="minorHAnsi" w:hAnsiTheme="minorHAnsi" w:cstheme="minorHAnsi"/>
          <w:color w:val="000000" w:themeColor="text1"/>
          <w:sz w:val="20"/>
          <w:szCs w:val="20"/>
        </w:rPr>
        <w:t>.</w:t>
      </w:r>
    </w:p>
    <w:p w14:paraId="2F516FDB" w14:textId="10414CAC" w:rsidR="00576421" w:rsidRDefault="00550C51" w:rsidP="006B1A6A">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5</w:t>
      </w:r>
      <w:r w:rsidR="00CF5454" w:rsidRPr="001924B2">
        <w:rPr>
          <w:rFonts w:asciiTheme="minorHAnsi" w:hAnsiTheme="minorHAnsi" w:cstheme="minorHAnsi"/>
          <w:b/>
          <w:color w:val="000000" w:themeColor="text1"/>
          <w:sz w:val="20"/>
          <w:szCs w:val="20"/>
        </w:rPr>
        <w:t>. Scopul postului:</w:t>
      </w:r>
      <w:r w:rsidR="00CF5454" w:rsidRPr="001924B2">
        <w:rPr>
          <w:rFonts w:asciiTheme="minorHAnsi" w:hAnsiTheme="minorHAnsi" w:cstheme="minorHAnsi"/>
          <w:color w:val="000000" w:themeColor="text1"/>
          <w:sz w:val="20"/>
          <w:szCs w:val="20"/>
        </w:rPr>
        <w:t xml:space="preserve"> </w:t>
      </w:r>
      <w:r w:rsidR="008C36A9" w:rsidRPr="001924B2">
        <w:rPr>
          <w:rFonts w:asciiTheme="minorHAnsi" w:hAnsiTheme="minorHAnsi" w:cstheme="minorHAnsi"/>
          <w:color w:val="000000" w:themeColor="text1"/>
          <w:sz w:val="20"/>
          <w:szCs w:val="20"/>
        </w:rPr>
        <w:t xml:space="preserve">Titularul postului are rolul de a </w:t>
      </w:r>
      <w:r w:rsidR="00B66431">
        <w:rPr>
          <w:rFonts w:asciiTheme="minorHAnsi" w:hAnsiTheme="minorHAnsi" w:cstheme="minorHAnsi"/>
          <w:color w:val="000000" w:themeColor="text1"/>
          <w:sz w:val="20"/>
          <w:szCs w:val="20"/>
        </w:rPr>
        <w:t xml:space="preserve">proteja </w:t>
      </w:r>
      <w:r w:rsidR="009C79B5">
        <w:rPr>
          <w:rFonts w:asciiTheme="minorHAnsi" w:hAnsiTheme="minorHAnsi" w:cstheme="minorHAnsi"/>
          <w:color w:val="000000" w:themeColor="text1"/>
          <w:sz w:val="20"/>
          <w:szCs w:val="20"/>
        </w:rPr>
        <w:t xml:space="preserve">și de a veghea la respectarea </w:t>
      </w:r>
      <w:r w:rsidR="00B66431">
        <w:rPr>
          <w:rFonts w:asciiTheme="minorHAnsi" w:hAnsiTheme="minorHAnsi" w:cstheme="minorHAnsi"/>
          <w:color w:val="000000" w:themeColor="text1"/>
          <w:sz w:val="20"/>
          <w:szCs w:val="20"/>
        </w:rPr>
        <w:t>datelor cu caracter personal</w:t>
      </w:r>
      <w:r w:rsidR="009967BC">
        <w:rPr>
          <w:rFonts w:asciiTheme="minorHAnsi" w:hAnsiTheme="minorHAnsi" w:cstheme="minorHAnsi"/>
          <w:color w:val="000000" w:themeColor="text1"/>
          <w:sz w:val="20"/>
          <w:szCs w:val="20"/>
        </w:rPr>
        <w:t xml:space="preserve"> utilizate în cadrul societății</w:t>
      </w:r>
      <w:r w:rsidR="002540B9">
        <w:rPr>
          <w:rFonts w:asciiTheme="minorHAnsi" w:hAnsiTheme="minorHAnsi" w:cstheme="minorHAnsi"/>
          <w:color w:val="000000" w:themeColor="text1"/>
          <w:sz w:val="20"/>
          <w:szCs w:val="20"/>
        </w:rPr>
        <w:t>.</w:t>
      </w:r>
      <w:r w:rsidR="00512D2F">
        <w:rPr>
          <w:rFonts w:asciiTheme="minorHAnsi" w:hAnsiTheme="minorHAnsi" w:cstheme="minorHAnsi"/>
          <w:color w:val="000000" w:themeColor="text1"/>
          <w:sz w:val="20"/>
          <w:szCs w:val="20"/>
        </w:rPr>
        <w:t xml:space="preserve"> </w:t>
      </w:r>
    </w:p>
    <w:p w14:paraId="2BD2F4C5" w14:textId="77777777" w:rsidR="008E34AE" w:rsidRPr="001924B2" w:rsidRDefault="008E34AE" w:rsidP="006B1A6A">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p>
    <w:p w14:paraId="0B3411ED" w14:textId="703D0E82" w:rsidR="008E34AE" w:rsidRDefault="00CF5454" w:rsidP="008E34AE">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II. </w:t>
      </w:r>
      <w:r w:rsidR="00B56CA7">
        <w:rPr>
          <w:rFonts w:asciiTheme="minorHAnsi" w:hAnsiTheme="minorHAnsi" w:cstheme="minorHAnsi"/>
          <w:b/>
          <w:color w:val="000000" w:themeColor="text1"/>
          <w:sz w:val="20"/>
          <w:szCs w:val="20"/>
        </w:rPr>
        <w:t xml:space="preserve">1. </w:t>
      </w:r>
      <w:r w:rsidRPr="001924B2">
        <w:rPr>
          <w:rFonts w:asciiTheme="minorHAnsi" w:hAnsiTheme="minorHAnsi" w:cstheme="minorHAnsi"/>
          <w:b/>
          <w:color w:val="000000" w:themeColor="text1"/>
          <w:sz w:val="20"/>
          <w:szCs w:val="20"/>
        </w:rPr>
        <w:t>Atribu</w:t>
      </w:r>
      <w:r w:rsidR="009E12C3" w:rsidRPr="001924B2">
        <w:rPr>
          <w:rFonts w:asciiTheme="minorHAnsi" w:hAnsiTheme="minorHAnsi" w:cstheme="minorHAnsi"/>
          <w:b/>
          <w:color w:val="000000" w:themeColor="text1"/>
          <w:sz w:val="20"/>
          <w:szCs w:val="20"/>
        </w:rPr>
        <w:t>ț</w:t>
      </w:r>
      <w:r w:rsidRPr="001924B2">
        <w:rPr>
          <w:rFonts w:asciiTheme="minorHAnsi" w:hAnsiTheme="minorHAnsi" w:cstheme="minorHAnsi"/>
          <w:b/>
          <w:color w:val="000000" w:themeColor="text1"/>
          <w:sz w:val="20"/>
          <w:szCs w:val="20"/>
        </w:rPr>
        <w:t xml:space="preserve">ii </w:t>
      </w:r>
      <w:r w:rsidR="009E12C3" w:rsidRPr="001924B2">
        <w:rPr>
          <w:rFonts w:asciiTheme="minorHAnsi" w:hAnsiTheme="minorHAnsi" w:cstheme="minorHAnsi"/>
          <w:b/>
          <w:color w:val="000000" w:themeColor="text1"/>
          <w:sz w:val="20"/>
          <w:szCs w:val="20"/>
        </w:rPr>
        <w:t>ș</w:t>
      </w:r>
      <w:r w:rsidRPr="001924B2">
        <w:rPr>
          <w:rFonts w:asciiTheme="minorHAnsi" w:hAnsiTheme="minorHAnsi" w:cstheme="minorHAnsi"/>
          <w:b/>
          <w:color w:val="000000" w:themeColor="text1"/>
          <w:sz w:val="20"/>
          <w:szCs w:val="20"/>
        </w:rPr>
        <w:t>i responsabilit</w:t>
      </w:r>
      <w:r w:rsidR="009E12C3" w:rsidRPr="001924B2">
        <w:rPr>
          <w:rFonts w:asciiTheme="minorHAnsi" w:hAnsiTheme="minorHAnsi" w:cstheme="minorHAnsi"/>
          <w:b/>
          <w:color w:val="000000" w:themeColor="text1"/>
          <w:sz w:val="20"/>
          <w:szCs w:val="20"/>
        </w:rPr>
        <w:t>ăț</w:t>
      </w:r>
      <w:r w:rsidRPr="001924B2">
        <w:rPr>
          <w:rFonts w:asciiTheme="minorHAnsi" w:hAnsiTheme="minorHAnsi" w:cstheme="minorHAnsi"/>
          <w:b/>
          <w:color w:val="000000" w:themeColor="text1"/>
          <w:sz w:val="20"/>
          <w:szCs w:val="20"/>
        </w:rPr>
        <w:t>i ale postului</w:t>
      </w:r>
    </w:p>
    <w:p w14:paraId="6FB82EE6" w14:textId="77777777" w:rsidR="00DE04AC" w:rsidRDefault="00DE04AC" w:rsidP="00F46168">
      <w:pPr>
        <w:pStyle w:val="NormalWeb"/>
        <w:shd w:val="clear" w:color="auto" w:fill="FFFFFF"/>
        <w:spacing w:before="0" w:beforeAutospacing="0" w:after="225" w:afterAutospacing="0"/>
        <w:contextualSpacing/>
        <w:jc w:val="both"/>
        <w:textAlignment w:val="baseline"/>
        <w:rPr>
          <w:rFonts w:asciiTheme="minorHAnsi" w:hAnsiTheme="minorHAnsi" w:cstheme="minorHAnsi"/>
          <w:b/>
          <w:color w:val="000000" w:themeColor="text1"/>
          <w:sz w:val="20"/>
          <w:szCs w:val="20"/>
        </w:rPr>
      </w:pPr>
    </w:p>
    <w:p w14:paraId="0CCDFB9B" w14:textId="7BDF19DB" w:rsidR="00BE40B8" w:rsidRDefault="006E0226" w:rsidP="00B66431">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sidRPr="001924B2">
        <w:rPr>
          <w:rFonts w:asciiTheme="minorHAnsi" w:hAnsiTheme="minorHAnsi" w:cstheme="minorHAnsi"/>
          <w:color w:val="000000"/>
          <w:sz w:val="20"/>
          <w:szCs w:val="20"/>
        </w:rPr>
        <w:t>-</w:t>
      </w:r>
      <w:r w:rsidR="009C2EAF">
        <w:rPr>
          <w:rFonts w:asciiTheme="minorHAnsi" w:hAnsiTheme="minorHAnsi" w:cstheme="minorHAnsi"/>
          <w:color w:val="000000"/>
          <w:sz w:val="20"/>
          <w:szCs w:val="20"/>
        </w:rPr>
        <w:t xml:space="preserve"> </w:t>
      </w:r>
      <w:r w:rsidR="002C1D8D">
        <w:rPr>
          <w:rFonts w:asciiTheme="minorHAnsi" w:hAnsiTheme="minorHAnsi" w:cstheme="minorHAnsi"/>
          <w:color w:val="000000"/>
          <w:sz w:val="20"/>
          <w:szCs w:val="20"/>
        </w:rPr>
        <w:t xml:space="preserve">să </w:t>
      </w:r>
      <w:r w:rsidR="00B66431">
        <w:rPr>
          <w:rFonts w:asciiTheme="minorHAnsi" w:hAnsiTheme="minorHAnsi" w:cstheme="minorHAnsi"/>
          <w:color w:val="000000"/>
          <w:sz w:val="20"/>
          <w:szCs w:val="20"/>
        </w:rPr>
        <w:t xml:space="preserve">informeze și să consilieze conducătorul unității, precum și angajații care se ocupă de prelucrarea </w:t>
      </w:r>
      <w:r w:rsidR="00F935D8">
        <w:rPr>
          <w:rFonts w:asciiTheme="minorHAnsi" w:hAnsiTheme="minorHAnsi" w:cstheme="minorHAnsi"/>
          <w:color w:val="000000"/>
          <w:sz w:val="20"/>
          <w:szCs w:val="20"/>
        </w:rPr>
        <w:t xml:space="preserve">datelor </w:t>
      </w:r>
      <w:r w:rsidR="00B66431">
        <w:rPr>
          <w:rFonts w:asciiTheme="minorHAnsi" w:hAnsiTheme="minorHAnsi" w:cstheme="minorHAnsi"/>
          <w:color w:val="000000"/>
          <w:sz w:val="20"/>
          <w:szCs w:val="20"/>
        </w:rPr>
        <w:t xml:space="preserve">cu privire la obligațiile care le revin </w:t>
      </w:r>
      <w:r w:rsidR="009967BC">
        <w:rPr>
          <w:rFonts w:asciiTheme="minorHAnsi" w:hAnsiTheme="minorHAnsi" w:cstheme="minorHAnsi"/>
          <w:color w:val="000000"/>
          <w:sz w:val="20"/>
          <w:szCs w:val="20"/>
        </w:rPr>
        <w:t>în temeiul Regulamentului UE nr.679/2016 și a altor dispoziții de drept al Uniunii sau drept intern referitor la protecția datelor;</w:t>
      </w:r>
    </w:p>
    <w:p w14:paraId="676C49E5" w14:textId="0B821CCA" w:rsidR="009967BC" w:rsidRDefault="009967BC" w:rsidP="00B66431">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monitorizeze respectarea prevederilor Regulamentului UE nr.679/2016, a altor dispoziții de drept al Uniunii sau de drept intern referitoare la protecția datelor și politicilor companiei în ceea ce privește protecția datelor cu caracter personal, inclusiv alocarea responsabilităților și acțiunile de sensibilizare și de formare a personalului implicat în operațiunile de prelucrare, precum și auditurile aferente;</w:t>
      </w:r>
    </w:p>
    <w:p w14:paraId="19972370" w14:textId="6F550E21" w:rsidR="009967BC" w:rsidRDefault="009967BC" w:rsidP="00B66431">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furnizeze consiliere la cerere în ceea ce privește evaluarea impactului asupra protecției datelor și monitorizarea funcționării acesteia</w:t>
      </w:r>
      <w:r w:rsidR="009C79B5">
        <w:rPr>
          <w:rFonts w:asciiTheme="minorHAnsi" w:hAnsiTheme="minorHAnsi" w:cstheme="minorHAnsi"/>
          <w:color w:val="000000"/>
          <w:sz w:val="20"/>
          <w:szCs w:val="20"/>
        </w:rPr>
        <w:t>, în conformitate cu</w:t>
      </w:r>
      <w:r>
        <w:rPr>
          <w:rFonts w:asciiTheme="minorHAnsi" w:hAnsiTheme="minorHAnsi" w:cstheme="minorHAnsi"/>
          <w:color w:val="000000"/>
          <w:sz w:val="20"/>
          <w:szCs w:val="20"/>
        </w:rPr>
        <w:t xml:space="preserve"> Regulamentul UE nr.679/2016;</w:t>
      </w:r>
    </w:p>
    <w:p w14:paraId="19297356" w14:textId="27BD360F" w:rsidR="009967BC" w:rsidRDefault="009967BC" w:rsidP="00B66431">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coopereze cu Autoritatea de Supraveghere;</w:t>
      </w:r>
    </w:p>
    <w:p w14:paraId="20CFB0C6" w14:textId="5EA9FACC" w:rsidR="009967BC" w:rsidRDefault="009967BC" w:rsidP="00B66431">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xml:space="preserve">- să </w:t>
      </w:r>
      <w:r w:rsidR="00F060B7">
        <w:rPr>
          <w:rFonts w:asciiTheme="minorHAnsi" w:hAnsiTheme="minorHAnsi" w:cstheme="minorHAnsi"/>
          <w:color w:val="000000"/>
          <w:sz w:val="20"/>
          <w:szCs w:val="20"/>
        </w:rPr>
        <w:t>își asume rolul de punct de contact pentru Autoritatea de Supraveghere privind aspectele legate de prelucrare, inclusiv consultarea prealabilă precum și cons</w:t>
      </w:r>
      <w:r w:rsidR="00F935D8">
        <w:rPr>
          <w:rFonts w:asciiTheme="minorHAnsi" w:hAnsiTheme="minorHAnsi" w:cstheme="minorHAnsi"/>
          <w:color w:val="000000"/>
          <w:sz w:val="20"/>
          <w:szCs w:val="20"/>
        </w:rPr>
        <w:t>ultarea cu privire la orice altă</w:t>
      </w:r>
      <w:r w:rsidR="00F060B7">
        <w:rPr>
          <w:rFonts w:asciiTheme="minorHAnsi" w:hAnsiTheme="minorHAnsi" w:cstheme="minorHAnsi"/>
          <w:color w:val="000000"/>
          <w:sz w:val="20"/>
          <w:szCs w:val="20"/>
        </w:rPr>
        <w:t xml:space="preserve"> chestiune;</w:t>
      </w:r>
    </w:p>
    <w:p w14:paraId="237CFE18" w14:textId="168C5C23" w:rsidR="00F060B7" w:rsidRDefault="00F060B7" w:rsidP="00B66431">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elaboreze anual un raport al activității sale;</w:t>
      </w:r>
    </w:p>
    <w:p w14:paraId="21B76BAE" w14:textId="017E76C1" w:rsidR="00F060B7" w:rsidRDefault="00F060B7" w:rsidP="00B66431">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colecteze informații pentru a identifica operațiunile de prelucrare;</w:t>
      </w:r>
    </w:p>
    <w:p w14:paraId="6B9E8A06" w14:textId="744F70E5" w:rsidR="00F060B7" w:rsidRDefault="00F060B7" w:rsidP="00B66431">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analizeze și să verifice conformitatea operațiunilor de prelucrare;</w:t>
      </w:r>
    </w:p>
    <w:p w14:paraId="26AAEB1B" w14:textId="255ABBBA" w:rsidR="00F060B7" w:rsidRDefault="00F060B7" w:rsidP="00B66431">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informeze, să consilieze și să emită recomandări administratorului;</w:t>
      </w:r>
    </w:p>
    <w:p w14:paraId="24E09A2D" w14:textId="185A33B5" w:rsidR="00F060B7" w:rsidRDefault="00F060B7" w:rsidP="00B66431">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ofere consiliere la cerere în ceea ce privește evaluarea impactului asupra protecției datelor și să monitorizeze funcționarea acesteia;</w:t>
      </w:r>
    </w:p>
    <w:p w14:paraId="0947E18B" w14:textId="77777777" w:rsidR="005A0C4A" w:rsidRDefault="00F060B7" w:rsidP="00B66431">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xml:space="preserve">- </w:t>
      </w:r>
      <w:r w:rsidR="005A0C4A">
        <w:rPr>
          <w:rFonts w:asciiTheme="minorHAnsi" w:hAnsiTheme="minorHAnsi" w:cstheme="minorHAnsi"/>
          <w:color w:val="000000"/>
          <w:sz w:val="20"/>
          <w:szCs w:val="20"/>
        </w:rPr>
        <w:t>să execute activitățile în ordinea importanței și să-și concentreze eforturile asupra problemelor care prezintă riscuri mai mari pentru protecția datelor;</w:t>
      </w:r>
    </w:p>
    <w:p w14:paraId="577E5582" w14:textId="624CD73D" w:rsidR="00F060B7" w:rsidRDefault="005A0C4A" w:rsidP="00B66431">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xml:space="preserve">- să elaboreze un registru al operațiunilor de prelucrare pe baza informațiilor furnizate de diferite departamente din cadrul societății; </w:t>
      </w:r>
    </w:p>
    <w:p w14:paraId="38EA3CF7" w14:textId="0ABFC2CC" w:rsidR="00F935D8" w:rsidRDefault="00F935D8" w:rsidP="00B66431">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răspundă de păstrarea, evidențierea și arhivarea documentelor pe care le elaborează;</w:t>
      </w:r>
    </w:p>
    <w:p w14:paraId="79A0CECB" w14:textId="5A77D61C" w:rsidR="00F935D8" w:rsidRDefault="00F935D8" w:rsidP="00B66431">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fie mereu la curent cu legislația în vigoare, să studieze și să se informeze pentru domeniul de activitate și specificul instituției, în vederea aplicării corecte a acesteia și să informeze conducerea precum și serviciile cărora le sunt aplicabile modificările legislative;</w:t>
      </w:r>
    </w:p>
    <w:p w14:paraId="7812DE26" w14:textId="08A4BDB5" w:rsidR="00EA2C33" w:rsidRDefault="00D839F7"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w:t>
      </w:r>
      <w:r w:rsidR="00EA2C33">
        <w:rPr>
          <w:rFonts w:asciiTheme="minorHAnsi" w:hAnsiTheme="minorHAnsi" w:cstheme="minorHAnsi"/>
          <w:color w:val="000000"/>
          <w:sz w:val="20"/>
          <w:szCs w:val="20"/>
        </w:rPr>
        <w:t xml:space="preserve"> respecte cu strictețe regulile de protecția muncii și P.S.I. din obiectivul unde desfășoară serviciul;</w:t>
      </w:r>
    </w:p>
    <w:p w14:paraId="06E14847" w14:textId="77777777"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acorde ajutor, atât cât este rațional posibil, oricărui alt salariat, aflat într-o situație de pericol;</w:t>
      </w:r>
    </w:p>
    <w:p w14:paraId="0B9E71A3" w14:textId="77777777"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aducă la cunoștință imediat administratorului, accidentele de muncă suferite de propria persoană sau de alți angajați;</w:t>
      </w:r>
    </w:p>
    <w:p w14:paraId="587A2346" w14:textId="77777777"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refuze întemeiat executarea unei sarcini de muncă dacă aceasta ar pune în pericol de accidentare sau îmbolnăvire profesională persoana sa sau alți colegi;</w:t>
      </w:r>
    </w:p>
    <w:p w14:paraId="60A822F2" w14:textId="789E3EC6" w:rsidR="00EA2C33" w:rsidRDefault="00EA2C33" w:rsidP="00223883">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sz w:val="20"/>
          <w:szCs w:val="20"/>
        </w:rPr>
      </w:pPr>
      <w:r>
        <w:rPr>
          <w:rFonts w:asciiTheme="minorHAnsi" w:hAnsiTheme="minorHAnsi" w:cstheme="minorHAnsi"/>
          <w:color w:val="000000"/>
          <w:sz w:val="20"/>
          <w:szCs w:val="20"/>
        </w:rPr>
        <w:t>- să informeze de îndată administratorul despre orice deficiență constatată sau eveniment petrecut</w:t>
      </w:r>
      <w:r w:rsidR="00467A4B">
        <w:rPr>
          <w:rFonts w:asciiTheme="minorHAnsi" w:hAnsiTheme="minorHAnsi" w:cstheme="minorHAnsi"/>
          <w:color w:val="000000"/>
          <w:sz w:val="20"/>
          <w:szCs w:val="20"/>
        </w:rPr>
        <w:t>;</w:t>
      </w:r>
    </w:p>
    <w:p w14:paraId="5B2101E7" w14:textId="77777777" w:rsidR="00467A4B" w:rsidRPr="00A72B02" w:rsidRDefault="00467A4B" w:rsidP="00467A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sz w:val="20"/>
          <w:szCs w:val="20"/>
        </w:rPr>
        <w:t xml:space="preserve">- </w:t>
      </w:r>
      <w:r>
        <w:rPr>
          <w:rFonts w:asciiTheme="minorHAnsi" w:hAnsiTheme="minorHAnsi" w:cstheme="minorHAnsi"/>
          <w:color w:val="000000" w:themeColor="text1"/>
          <w:sz w:val="20"/>
          <w:szCs w:val="20"/>
        </w:rPr>
        <w:t xml:space="preserve">să </w:t>
      </w:r>
      <w:r w:rsidRPr="00A72B02">
        <w:rPr>
          <w:rFonts w:asciiTheme="minorHAnsi" w:hAnsiTheme="minorHAnsi" w:cstheme="minorHAnsi"/>
          <w:color w:val="000000" w:themeColor="text1"/>
          <w:sz w:val="20"/>
          <w:szCs w:val="20"/>
        </w:rPr>
        <w:t>respect</w:t>
      </w:r>
      <w:r>
        <w:rPr>
          <w:rFonts w:asciiTheme="minorHAnsi" w:hAnsiTheme="minorHAnsi" w:cstheme="minorHAnsi"/>
          <w:color w:val="000000" w:themeColor="text1"/>
          <w:sz w:val="20"/>
          <w:szCs w:val="20"/>
        </w:rPr>
        <w:t>e</w:t>
      </w:r>
      <w:r w:rsidRPr="00A72B02">
        <w:rPr>
          <w:rFonts w:asciiTheme="minorHAnsi" w:hAnsiTheme="minorHAnsi" w:cstheme="minorHAnsi"/>
          <w:color w:val="000000" w:themeColor="text1"/>
          <w:sz w:val="20"/>
          <w:szCs w:val="20"/>
        </w:rPr>
        <w:t xml:space="preserve"> atribuțiile stabilite în fișa postului, precum și alte sarcini stabilite de conducătorul ierarhic superior;</w:t>
      </w:r>
    </w:p>
    <w:p w14:paraId="1C52E1F2" w14:textId="51FAF053" w:rsidR="00467A4B" w:rsidRPr="00A72B02" w:rsidRDefault="00467A4B" w:rsidP="00467A4B">
      <w:pPr>
        <w:pStyle w:val="NormalWeb"/>
        <w:shd w:val="clear" w:color="auto" w:fill="FFFFFF"/>
        <w:spacing w:before="0" w:beforeAutospacing="0" w:after="225" w:afterAutospacing="0"/>
        <w:contextualSpacing/>
        <w:jc w:val="both"/>
        <w:textAlignment w:val="baseline"/>
        <w:rPr>
          <w:rFonts w:asciiTheme="minorHAnsi" w:hAnsiTheme="minorHAnsi" w:cstheme="minorHAnsi"/>
          <w:color w:val="000000" w:themeColor="text1"/>
          <w:sz w:val="20"/>
          <w:szCs w:val="20"/>
        </w:rPr>
      </w:pPr>
      <w:r w:rsidRPr="00A72B02">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 xml:space="preserve">să </w:t>
      </w:r>
      <w:r w:rsidRPr="00A72B02">
        <w:rPr>
          <w:rFonts w:asciiTheme="minorHAnsi" w:hAnsiTheme="minorHAnsi" w:cstheme="minorHAnsi"/>
          <w:color w:val="000000" w:themeColor="text1"/>
          <w:sz w:val="20"/>
          <w:szCs w:val="20"/>
        </w:rPr>
        <w:t>respect</w:t>
      </w:r>
      <w:r>
        <w:rPr>
          <w:rFonts w:asciiTheme="minorHAnsi" w:hAnsiTheme="minorHAnsi" w:cstheme="minorHAnsi"/>
          <w:color w:val="000000" w:themeColor="text1"/>
          <w:sz w:val="20"/>
          <w:szCs w:val="20"/>
        </w:rPr>
        <w:t>e</w:t>
      </w:r>
      <w:r w:rsidRPr="00A72B02">
        <w:rPr>
          <w:rFonts w:asciiTheme="minorHAnsi" w:hAnsiTheme="minorHAnsi" w:cstheme="minorHAnsi"/>
          <w:color w:val="000000" w:themeColor="text1"/>
          <w:sz w:val="20"/>
          <w:szCs w:val="20"/>
        </w:rPr>
        <w:t xml:space="preserve"> confidențialitatea informațiilor obținute cu ocazia exercitării atribuț</w:t>
      </w:r>
      <w:r w:rsidR="00411849">
        <w:rPr>
          <w:rFonts w:asciiTheme="minorHAnsi" w:hAnsiTheme="minorHAnsi" w:cstheme="minorHAnsi"/>
          <w:color w:val="000000" w:themeColor="text1"/>
          <w:sz w:val="20"/>
          <w:szCs w:val="20"/>
        </w:rPr>
        <w:t>iilor și sarcinilor de serviciu.</w:t>
      </w:r>
    </w:p>
    <w:p w14:paraId="32B2D163" w14:textId="77777777" w:rsidR="00467A4B" w:rsidRDefault="00467A4B" w:rsidP="00467A4B">
      <w:pPr>
        <w:pStyle w:val="NormalWeb"/>
        <w:shd w:val="clear" w:color="auto" w:fill="FFFFFF"/>
        <w:spacing w:before="0" w:beforeAutospacing="0" w:after="225" w:afterAutospacing="0"/>
        <w:contextualSpacing/>
        <w:textAlignment w:val="baseline"/>
        <w:rPr>
          <w:rFonts w:asciiTheme="minorHAnsi" w:hAnsiTheme="minorHAnsi" w:cstheme="minorHAnsi"/>
          <w:color w:val="000000"/>
          <w:sz w:val="20"/>
          <w:szCs w:val="20"/>
        </w:rPr>
      </w:pPr>
    </w:p>
    <w:p w14:paraId="11179FF4" w14:textId="77777777" w:rsidR="00467A4B" w:rsidRPr="00F37BB6" w:rsidRDefault="00467A4B" w:rsidP="00467A4B">
      <w:pPr>
        <w:pStyle w:val="NormalWeb"/>
        <w:numPr>
          <w:ilvl w:val="0"/>
          <w:numId w:val="14"/>
        </w:numPr>
        <w:shd w:val="clear" w:color="auto" w:fill="FFFFFF"/>
        <w:spacing w:before="0" w:beforeAutospacing="0" w:after="225" w:afterAutospacing="0"/>
        <w:contextualSpacing/>
        <w:textAlignment w:val="baseline"/>
        <w:rPr>
          <w:rFonts w:asciiTheme="minorHAnsi" w:hAnsiTheme="minorHAnsi" w:cstheme="minorHAnsi"/>
          <w:b/>
          <w:color w:val="333333"/>
          <w:sz w:val="20"/>
          <w:szCs w:val="20"/>
          <w:shd w:val="clear" w:color="auto" w:fill="FFFFFF"/>
        </w:rPr>
      </w:pPr>
      <w:r w:rsidRPr="00F37BB6">
        <w:rPr>
          <w:rFonts w:asciiTheme="minorHAnsi" w:hAnsiTheme="minorHAnsi" w:cstheme="minorHAnsi"/>
          <w:b/>
          <w:color w:val="333333"/>
          <w:sz w:val="20"/>
          <w:szCs w:val="20"/>
          <w:shd w:val="clear" w:color="auto" w:fill="FFFFFF"/>
        </w:rPr>
        <w:t>Obligații și răspunderi în domeniul securității și sănătății în muncă</w:t>
      </w:r>
      <w:r>
        <w:rPr>
          <w:rFonts w:asciiTheme="minorHAnsi" w:hAnsiTheme="minorHAnsi" w:cstheme="minorHAnsi"/>
          <w:b/>
          <w:color w:val="333333"/>
          <w:sz w:val="20"/>
          <w:szCs w:val="20"/>
          <w:shd w:val="clear" w:color="auto" w:fill="FFFFFF"/>
        </w:rPr>
        <w:t>:</w:t>
      </w:r>
    </w:p>
    <w:p w14:paraId="52601713"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b/>
          <w:color w:val="333333"/>
          <w:sz w:val="20"/>
          <w:szCs w:val="20"/>
          <w:shd w:val="clear" w:color="auto" w:fill="FFFFFF"/>
        </w:rPr>
        <w:t xml:space="preserve">- </w:t>
      </w:r>
      <w:r w:rsidRPr="00F37BB6">
        <w:rPr>
          <w:rFonts w:asciiTheme="minorHAnsi" w:hAnsiTheme="minorHAnsi" w:cstheme="minorHAnsi"/>
          <w:sz w:val="20"/>
          <w:szCs w:val="20"/>
        </w:rPr>
        <w:t xml:space="preserve">să </w:t>
      </w:r>
      <w:r>
        <w:rPr>
          <w:rFonts w:asciiTheme="minorHAnsi" w:hAnsiTheme="minorHAnsi" w:cstheme="minorHAnsi"/>
          <w:sz w:val="20"/>
          <w:szCs w:val="20"/>
        </w:rPr>
        <w:t>î</w:t>
      </w:r>
      <w:r w:rsidRPr="00F37BB6">
        <w:rPr>
          <w:rFonts w:asciiTheme="minorHAnsi" w:hAnsiTheme="minorHAnsi" w:cstheme="minorHAnsi"/>
          <w:sz w:val="20"/>
          <w:szCs w:val="20"/>
        </w:rPr>
        <w:t>ndeplineasc</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 xml:space="preserve">ntocmai </w:t>
      </w:r>
      <w:r>
        <w:rPr>
          <w:rFonts w:asciiTheme="minorHAnsi" w:hAnsiTheme="minorHAnsi" w:cstheme="minorHAnsi"/>
          <w:sz w:val="20"/>
          <w:szCs w:val="20"/>
        </w:rPr>
        <w:t>î</w:t>
      </w:r>
      <w:r w:rsidRPr="00F37BB6">
        <w:rPr>
          <w:rFonts w:asciiTheme="minorHAnsi" w:hAnsiTheme="minorHAnsi" w:cstheme="minorHAnsi"/>
          <w:sz w:val="20"/>
          <w:szCs w:val="20"/>
        </w:rPr>
        <w:t>ndatoririle de serviciu, s</w:t>
      </w:r>
      <w:r>
        <w:rPr>
          <w:rFonts w:asciiTheme="minorHAnsi" w:hAnsiTheme="minorHAnsi" w:cstheme="minorHAnsi"/>
          <w:sz w:val="20"/>
          <w:szCs w:val="20"/>
        </w:rPr>
        <w:t>ă</w:t>
      </w:r>
      <w:r w:rsidRPr="00F37BB6">
        <w:rPr>
          <w:rFonts w:asciiTheme="minorHAnsi" w:hAnsiTheme="minorHAnsi" w:cstheme="minorHAnsi"/>
          <w:sz w:val="20"/>
          <w:szCs w:val="20"/>
        </w:rPr>
        <w:t xml:space="preserve"> previn</w:t>
      </w:r>
      <w:r>
        <w:rPr>
          <w:rFonts w:asciiTheme="minorHAnsi" w:hAnsiTheme="minorHAnsi" w:cstheme="minorHAnsi"/>
          <w:sz w:val="20"/>
          <w:szCs w:val="20"/>
        </w:rPr>
        <w:t>ă</w:t>
      </w:r>
      <w:r w:rsidRPr="00F37BB6">
        <w:rPr>
          <w:rFonts w:asciiTheme="minorHAnsi" w:hAnsiTheme="minorHAnsi" w:cstheme="minorHAnsi"/>
          <w:sz w:val="20"/>
          <w:szCs w:val="20"/>
        </w:rPr>
        <w:t xml:space="preserve"> orice fapta care ar putea sa pun</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 xml:space="preserve">n pericol securitatea personalului </w:t>
      </w:r>
      <w:r>
        <w:rPr>
          <w:rFonts w:asciiTheme="minorHAnsi" w:hAnsiTheme="minorHAnsi" w:cstheme="minorHAnsi"/>
          <w:sz w:val="20"/>
          <w:szCs w:val="20"/>
        </w:rPr>
        <w:t>ș</w:t>
      </w:r>
      <w:r w:rsidRPr="00F37BB6">
        <w:rPr>
          <w:rFonts w:asciiTheme="minorHAnsi" w:hAnsiTheme="minorHAnsi" w:cstheme="minorHAnsi"/>
          <w:sz w:val="20"/>
          <w:szCs w:val="20"/>
        </w:rPr>
        <w:t>i integritatea echipamentului de munc</w:t>
      </w:r>
      <w:r>
        <w:rPr>
          <w:rFonts w:asciiTheme="minorHAnsi" w:hAnsiTheme="minorHAnsi" w:cstheme="minorHAnsi"/>
          <w:sz w:val="20"/>
          <w:szCs w:val="20"/>
        </w:rPr>
        <w:t>ă</w:t>
      </w: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nl</w:t>
      </w:r>
      <w:r>
        <w:rPr>
          <w:rFonts w:asciiTheme="minorHAnsi" w:hAnsiTheme="minorHAnsi" w:cstheme="minorHAnsi"/>
          <w:sz w:val="20"/>
          <w:szCs w:val="20"/>
        </w:rPr>
        <w:t>ă</w:t>
      </w:r>
      <w:r w:rsidRPr="00F37BB6">
        <w:rPr>
          <w:rFonts w:asciiTheme="minorHAnsi" w:hAnsiTheme="minorHAnsi" w:cstheme="minorHAnsi"/>
          <w:sz w:val="20"/>
          <w:szCs w:val="20"/>
        </w:rPr>
        <w:t>ture orice situa</w:t>
      </w:r>
      <w:r>
        <w:rPr>
          <w:rFonts w:asciiTheme="minorHAnsi" w:hAnsiTheme="minorHAnsi" w:cstheme="minorHAnsi"/>
          <w:sz w:val="20"/>
          <w:szCs w:val="20"/>
        </w:rPr>
        <w:t>ț</w:t>
      </w:r>
      <w:r w:rsidRPr="00F37BB6">
        <w:rPr>
          <w:rFonts w:asciiTheme="minorHAnsi" w:hAnsiTheme="minorHAnsi" w:cstheme="minorHAnsi"/>
          <w:sz w:val="20"/>
          <w:szCs w:val="20"/>
        </w:rPr>
        <w:t>ii care ar putea constitui o surs</w:t>
      </w:r>
      <w:r>
        <w:rPr>
          <w:rFonts w:asciiTheme="minorHAnsi" w:hAnsiTheme="minorHAnsi" w:cstheme="minorHAnsi"/>
          <w:sz w:val="20"/>
          <w:szCs w:val="20"/>
        </w:rPr>
        <w:t>ă</w:t>
      </w:r>
      <w:r w:rsidRPr="00F37BB6">
        <w:rPr>
          <w:rFonts w:asciiTheme="minorHAnsi" w:hAnsiTheme="minorHAnsi" w:cstheme="minorHAnsi"/>
          <w:sz w:val="20"/>
          <w:szCs w:val="20"/>
        </w:rPr>
        <w:t xml:space="preserve"> de pericol;</w:t>
      </w:r>
    </w:p>
    <w:p w14:paraId="4B622006"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nu introduc</w:t>
      </w:r>
      <w:r>
        <w:rPr>
          <w:rFonts w:asciiTheme="minorHAnsi" w:hAnsiTheme="minorHAnsi" w:cstheme="minorHAnsi"/>
          <w:sz w:val="20"/>
          <w:szCs w:val="20"/>
        </w:rPr>
        <w:t>ă</w:t>
      </w:r>
      <w:r w:rsidRPr="00F37BB6">
        <w:rPr>
          <w:rFonts w:asciiTheme="minorHAnsi" w:hAnsiTheme="minorHAnsi" w:cstheme="minorHAnsi"/>
          <w:sz w:val="20"/>
          <w:szCs w:val="20"/>
        </w:rPr>
        <w:t xml:space="preserve"> sau sa consume </w:t>
      </w:r>
      <w:r>
        <w:rPr>
          <w:rFonts w:asciiTheme="minorHAnsi" w:hAnsiTheme="minorHAnsi" w:cstheme="minorHAnsi"/>
          <w:sz w:val="20"/>
          <w:szCs w:val="20"/>
        </w:rPr>
        <w:t>î</w:t>
      </w:r>
      <w:r w:rsidRPr="00F37BB6">
        <w:rPr>
          <w:rFonts w:asciiTheme="minorHAnsi" w:hAnsiTheme="minorHAnsi" w:cstheme="minorHAnsi"/>
          <w:sz w:val="20"/>
          <w:szCs w:val="20"/>
        </w:rPr>
        <w:t>n unitate b</w:t>
      </w:r>
      <w:r>
        <w:rPr>
          <w:rFonts w:asciiTheme="minorHAnsi" w:hAnsiTheme="minorHAnsi" w:cstheme="minorHAnsi"/>
          <w:sz w:val="20"/>
          <w:szCs w:val="20"/>
        </w:rPr>
        <w:t>ă</w:t>
      </w:r>
      <w:r w:rsidRPr="00F37BB6">
        <w:rPr>
          <w:rFonts w:asciiTheme="minorHAnsi" w:hAnsiTheme="minorHAnsi" w:cstheme="minorHAnsi"/>
          <w:sz w:val="20"/>
          <w:szCs w:val="20"/>
        </w:rPr>
        <w:t>uturi alcoolice ori s</w:t>
      </w:r>
      <w:r>
        <w:rPr>
          <w:rFonts w:asciiTheme="minorHAnsi" w:hAnsiTheme="minorHAnsi" w:cstheme="minorHAnsi"/>
          <w:sz w:val="20"/>
          <w:szCs w:val="20"/>
        </w:rPr>
        <w:t>ă</w:t>
      </w:r>
      <w:r w:rsidRPr="00F37BB6">
        <w:rPr>
          <w:rFonts w:asciiTheme="minorHAnsi" w:hAnsiTheme="minorHAnsi" w:cstheme="minorHAnsi"/>
          <w:sz w:val="20"/>
          <w:szCs w:val="20"/>
        </w:rPr>
        <w:t xml:space="preserve"> faciliteze s</w:t>
      </w:r>
      <w:r>
        <w:rPr>
          <w:rFonts w:asciiTheme="minorHAnsi" w:hAnsiTheme="minorHAnsi" w:cstheme="minorHAnsi"/>
          <w:sz w:val="20"/>
          <w:szCs w:val="20"/>
        </w:rPr>
        <w:t>ă</w:t>
      </w:r>
      <w:r w:rsidRPr="00F37BB6">
        <w:rPr>
          <w:rFonts w:asciiTheme="minorHAnsi" w:hAnsiTheme="minorHAnsi" w:cstheme="minorHAnsi"/>
          <w:sz w:val="20"/>
          <w:szCs w:val="20"/>
        </w:rPr>
        <w:t>v</w:t>
      </w:r>
      <w:r>
        <w:rPr>
          <w:rFonts w:asciiTheme="minorHAnsi" w:hAnsiTheme="minorHAnsi" w:cstheme="minorHAnsi"/>
          <w:sz w:val="20"/>
          <w:szCs w:val="20"/>
        </w:rPr>
        <w:t>â</w:t>
      </w:r>
      <w:r w:rsidRPr="00F37BB6">
        <w:rPr>
          <w:rFonts w:asciiTheme="minorHAnsi" w:hAnsiTheme="minorHAnsi" w:cstheme="minorHAnsi"/>
          <w:sz w:val="20"/>
          <w:szCs w:val="20"/>
        </w:rPr>
        <w:t>r</w:t>
      </w:r>
      <w:r>
        <w:rPr>
          <w:rFonts w:asciiTheme="minorHAnsi" w:hAnsiTheme="minorHAnsi" w:cstheme="minorHAnsi"/>
          <w:sz w:val="20"/>
          <w:szCs w:val="20"/>
        </w:rPr>
        <w:t>ș</w:t>
      </w:r>
      <w:r w:rsidRPr="00F37BB6">
        <w:rPr>
          <w:rFonts w:asciiTheme="minorHAnsi" w:hAnsiTheme="minorHAnsi" w:cstheme="minorHAnsi"/>
          <w:sz w:val="20"/>
          <w:szCs w:val="20"/>
        </w:rPr>
        <w:t xml:space="preserve">irea acestor fapte </w:t>
      </w:r>
      <w:r>
        <w:rPr>
          <w:rFonts w:asciiTheme="minorHAnsi" w:hAnsiTheme="minorHAnsi" w:cstheme="minorHAnsi"/>
          <w:sz w:val="20"/>
          <w:szCs w:val="20"/>
        </w:rPr>
        <w:t>ș</w:t>
      </w:r>
      <w:r w:rsidRPr="00F37BB6">
        <w:rPr>
          <w:rFonts w:asciiTheme="minorHAnsi" w:hAnsiTheme="minorHAnsi" w:cstheme="minorHAnsi"/>
          <w:sz w:val="20"/>
          <w:szCs w:val="20"/>
        </w:rPr>
        <w:t>i s</w:t>
      </w:r>
      <w:r>
        <w:rPr>
          <w:rFonts w:asciiTheme="minorHAnsi" w:hAnsiTheme="minorHAnsi" w:cstheme="minorHAnsi"/>
          <w:sz w:val="20"/>
          <w:szCs w:val="20"/>
        </w:rPr>
        <w:t>ă</w:t>
      </w:r>
      <w:r w:rsidRPr="00F37BB6">
        <w:rPr>
          <w:rFonts w:asciiTheme="minorHAnsi" w:hAnsiTheme="minorHAnsi" w:cstheme="minorHAnsi"/>
          <w:sz w:val="20"/>
          <w:szCs w:val="20"/>
        </w:rPr>
        <w:t xml:space="preserve"> nu fumeze dec</w:t>
      </w:r>
      <w:r>
        <w:rPr>
          <w:rFonts w:asciiTheme="minorHAnsi" w:hAnsiTheme="minorHAnsi" w:cstheme="minorHAnsi"/>
          <w:sz w:val="20"/>
          <w:szCs w:val="20"/>
        </w:rPr>
        <w:t>â</w:t>
      </w:r>
      <w:r w:rsidRPr="00F37BB6">
        <w:rPr>
          <w:rFonts w:asciiTheme="minorHAnsi" w:hAnsiTheme="minorHAnsi" w:cstheme="minorHAnsi"/>
          <w:sz w:val="20"/>
          <w:szCs w:val="20"/>
        </w:rPr>
        <w:t xml:space="preserve">t </w:t>
      </w:r>
      <w:r>
        <w:rPr>
          <w:rFonts w:asciiTheme="minorHAnsi" w:hAnsiTheme="minorHAnsi" w:cstheme="minorHAnsi"/>
          <w:sz w:val="20"/>
          <w:szCs w:val="20"/>
        </w:rPr>
        <w:t>î</w:t>
      </w:r>
      <w:r w:rsidRPr="00F37BB6">
        <w:rPr>
          <w:rFonts w:asciiTheme="minorHAnsi" w:hAnsiTheme="minorHAnsi" w:cstheme="minorHAnsi"/>
          <w:sz w:val="20"/>
          <w:szCs w:val="20"/>
        </w:rPr>
        <w:t>n locuri special amenajate, fiind strict interzis</w:t>
      </w:r>
      <w:r>
        <w:rPr>
          <w:rFonts w:asciiTheme="minorHAnsi" w:hAnsiTheme="minorHAnsi" w:cstheme="minorHAnsi"/>
          <w:sz w:val="20"/>
          <w:szCs w:val="20"/>
        </w:rPr>
        <w:t>ă</w:t>
      </w:r>
      <w:r w:rsidRPr="00F37BB6">
        <w:rPr>
          <w:rFonts w:asciiTheme="minorHAnsi" w:hAnsiTheme="minorHAnsi" w:cstheme="minorHAnsi"/>
          <w:sz w:val="20"/>
          <w:szCs w:val="20"/>
        </w:rPr>
        <w:t xml:space="preserve"> ignorarea acestor pericole;</w:t>
      </w:r>
    </w:p>
    <w:p w14:paraId="0E736425"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nu efectueze opera</w:t>
      </w:r>
      <w:r>
        <w:rPr>
          <w:rFonts w:asciiTheme="minorHAnsi" w:hAnsiTheme="minorHAnsi" w:cstheme="minorHAnsi"/>
          <w:sz w:val="20"/>
          <w:szCs w:val="20"/>
        </w:rPr>
        <w:t>ț</w:t>
      </w:r>
      <w:r w:rsidRPr="00F37BB6">
        <w:rPr>
          <w:rFonts w:asciiTheme="minorHAnsi" w:hAnsiTheme="minorHAnsi" w:cstheme="minorHAnsi"/>
          <w:sz w:val="20"/>
          <w:szCs w:val="20"/>
        </w:rPr>
        <w:t xml:space="preserve">ii, </w:t>
      </w:r>
      <w:r>
        <w:rPr>
          <w:rFonts w:asciiTheme="minorHAnsi" w:hAnsiTheme="minorHAnsi" w:cstheme="minorHAnsi"/>
          <w:sz w:val="20"/>
          <w:szCs w:val="20"/>
        </w:rPr>
        <w:t>î</w:t>
      </w:r>
      <w:r w:rsidRPr="00F37BB6">
        <w:rPr>
          <w:rFonts w:asciiTheme="minorHAnsi" w:hAnsiTheme="minorHAnsi" w:cstheme="minorHAnsi"/>
          <w:sz w:val="20"/>
          <w:szCs w:val="20"/>
        </w:rPr>
        <w:t>n special interven</w:t>
      </w:r>
      <w:r>
        <w:rPr>
          <w:rFonts w:asciiTheme="minorHAnsi" w:hAnsiTheme="minorHAnsi" w:cstheme="minorHAnsi"/>
          <w:sz w:val="20"/>
          <w:szCs w:val="20"/>
        </w:rPr>
        <w:t>ț</w:t>
      </w:r>
      <w:r w:rsidRPr="00F37BB6">
        <w:rPr>
          <w:rFonts w:asciiTheme="minorHAnsi" w:hAnsiTheme="minorHAnsi" w:cstheme="minorHAnsi"/>
          <w:sz w:val="20"/>
          <w:szCs w:val="20"/>
        </w:rPr>
        <w:t>ii la ma</w:t>
      </w:r>
      <w:r>
        <w:rPr>
          <w:rFonts w:asciiTheme="minorHAnsi" w:hAnsiTheme="minorHAnsi" w:cstheme="minorHAnsi"/>
          <w:sz w:val="20"/>
          <w:szCs w:val="20"/>
        </w:rPr>
        <w:t>ș</w:t>
      </w:r>
      <w:r w:rsidRPr="00F37BB6">
        <w:rPr>
          <w:rFonts w:asciiTheme="minorHAnsi" w:hAnsiTheme="minorHAnsi" w:cstheme="minorHAnsi"/>
          <w:sz w:val="20"/>
          <w:szCs w:val="20"/>
        </w:rPr>
        <w:t xml:space="preserve">ini </w:t>
      </w:r>
      <w:r>
        <w:rPr>
          <w:rFonts w:asciiTheme="minorHAnsi" w:hAnsiTheme="minorHAnsi" w:cstheme="minorHAnsi"/>
          <w:sz w:val="20"/>
          <w:szCs w:val="20"/>
        </w:rPr>
        <w:t>î</w:t>
      </w:r>
      <w:r w:rsidRPr="00F37BB6">
        <w:rPr>
          <w:rFonts w:asciiTheme="minorHAnsi" w:hAnsiTheme="minorHAnsi" w:cstheme="minorHAnsi"/>
          <w:sz w:val="20"/>
          <w:szCs w:val="20"/>
        </w:rPr>
        <w:t>n mi</w:t>
      </w:r>
      <w:r>
        <w:rPr>
          <w:rFonts w:asciiTheme="minorHAnsi" w:hAnsiTheme="minorHAnsi" w:cstheme="minorHAnsi"/>
          <w:sz w:val="20"/>
          <w:szCs w:val="20"/>
        </w:rPr>
        <w:t>ș</w:t>
      </w:r>
      <w:r w:rsidRPr="00F37BB6">
        <w:rPr>
          <w:rFonts w:asciiTheme="minorHAnsi" w:hAnsiTheme="minorHAnsi" w:cstheme="minorHAnsi"/>
          <w:sz w:val="20"/>
          <w:szCs w:val="20"/>
        </w:rPr>
        <w:t>care din proprie ini</w:t>
      </w:r>
      <w:r>
        <w:rPr>
          <w:rFonts w:asciiTheme="minorHAnsi" w:hAnsiTheme="minorHAnsi" w:cstheme="minorHAnsi"/>
          <w:sz w:val="20"/>
          <w:szCs w:val="20"/>
        </w:rPr>
        <w:t>ț</w:t>
      </w:r>
      <w:r w:rsidRPr="00F37BB6">
        <w:rPr>
          <w:rFonts w:asciiTheme="minorHAnsi" w:hAnsiTheme="minorHAnsi" w:cstheme="minorHAnsi"/>
          <w:sz w:val="20"/>
          <w:szCs w:val="20"/>
        </w:rPr>
        <w:t>iativ</w:t>
      </w:r>
      <w:r>
        <w:rPr>
          <w:rFonts w:asciiTheme="minorHAnsi" w:hAnsiTheme="minorHAnsi" w:cstheme="minorHAnsi"/>
          <w:sz w:val="20"/>
          <w:szCs w:val="20"/>
        </w:rPr>
        <w:t>ă</w:t>
      </w:r>
      <w:r w:rsidRPr="00F37BB6">
        <w:rPr>
          <w:rFonts w:asciiTheme="minorHAnsi" w:hAnsiTheme="minorHAnsi" w:cstheme="minorHAnsi"/>
          <w:sz w:val="20"/>
          <w:szCs w:val="20"/>
        </w:rPr>
        <w:t>, f</w:t>
      </w:r>
      <w:r>
        <w:rPr>
          <w:rFonts w:asciiTheme="minorHAnsi" w:hAnsiTheme="minorHAnsi" w:cstheme="minorHAnsi"/>
          <w:sz w:val="20"/>
          <w:szCs w:val="20"/>
        </w:rPr>
        <w:t>ă</w:t>
      </w:r>
      <w:r w:rsidRPr="00F37BB6">
        <w:rPr>
          <w:rFonts w:asciiTheme="minorHAnsi" w:hAnsiTheme="minorHAnsi" w:cstheme="minorHAnsi"/>
          <w:sz w:val="20"/>
          <w:szCs w:val="20"/>
        </w:rPr>
        <w:t>r</w:t>
      </w:r>
      <w:r>
        <w:rPr>
          <w:rFonts w:asciiTheme="minorHAnsi" w:hAnsiTheme="minorHAnsi" w:cstheme="minorHAnsi"/>
          <w:sz w:val="20"/>
          <w:szCs w:val="20"/>
        </w:rPr>
        <w:t>ă</w:t>
      </w:r>
      <w:r w:rsidRPr="00F37BB6">
        <w:rPr>
          <w:rFonts w:asciiTheme="minorHAnsi" w:hAnsiTheme="minorHAnsi" w:cstheme="minorHAnsi"/>
          <w:sz w:val="20"/>
          <w:szCs w:val="20"/>
        </w:rPr>
        <w:t xml:space="preserve"> informarea prealabil</w:t>
      </w:r>
      <w:r>
        <w:rPr>
          <w:rFonts w:asciiTheme="minorHAnsi" w:hAnsiTheme="minorHAnsi" w:cstheme="minorHAnsi"/>
          <w:sz w:val="20"/>
          <w:szCs w:val="20"/>
        </w:rPr>
        <w:t>ă</w:t>
      </w:r>
      <w:r w:rsidRPr="00F37BB6">
        <w:rPr>
          <w:rFonts w:asciiTheme="minorHAnsi" w:hAnsiTheme="minorHAnsi" w:cstheme="minorHAnsi"/>
          <w:sz w:val="20"/>
          <w:szCs w:val="20"/>
        </w:rPr>
        <w:t xml:space="preserve"> a </w:t>
      </w:r>
      <w:r>
        <w:rPr>
          <w:rFonts w:asciiTheme="minorHAnsi" w:hAnsiTheme="minorHAnsi" w:cstheme="minorHAnsi"/>
          <w:sz w:val="20"/>
          <w:szCs w:val="20"/>
        </w:rPr>
        <w:t>ș</w:t>
      </w:r>
      <w:r w:rsidRPr="00F37BB6">
        <w:rPr>
          <w:rFonts w:asciiTheme="minorHAnsi" w:hAnsiTheme="minorHAnsi" w:cstheme="minorHAnsi"/>
          <w:sz w:val="20"/>
          <w:szCs w:val="20"/>
        </w:rPr>
        <w:t>efilor ierarhici;</w:t>
      </w:r>
    </w:p>
    <w:p w14:paraId="7BD58A5F" w14:textId="77777777" w:rsidR="00467A4B"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utilizeze echipamentul individual de protec</w:t>
      </w:r>
      <w:r>
        <w:rPr>
          <w:rFonts w:asciiTheme="minorHAnsi" w:hAnsiTheme="minorHAnsi" w:cstheme="minorHAnsi"/>
          <w:sz w:val="20"/>
          <w:szCs w:val="20"/>
        </w:rPr>
        <w:t>ț</w:t>
      </w:r>
      <w:r w:rsidRPr="00F37BB6">
        <w:rPr>
          <w:rFonts w:asciiTheme="minorHAnsi" w:hAnsiTheme="minorHAnsi" w:cstheme="minorHAnsi"/>
          <w:sz w:val="20"/>
          <w:szCs w:val="20"/>
        </w:rPr>
        <w:t>ie din dotare corespunz</w:t>
      </w:r>
      <w:r>
        <w:rPr>
          <w:rFonts w:asciiTheme="minorHAnsi" w:hAnsiTheme="minorHAnsi" w:cstheme="minorHAnsi"/>
          <w:sz w:val="20"/>
          <w:szCs w:val="20"/>
        </w:rPr>
        <w:t>ă</w:t>
      </w:r>
      <w:r w:rsidRPr="00F37BB6">
        <w:rPr>
          <w:rFonts w:asciiTheme="minorHAnsi" w:hAnsiTheme="minorHAnsi" w:cstheme="minorHAnsi"/>
          <w:sz w:val="20"/>
          <w:szCs w:val="20"/>
        </w:rPr>
        <w:t>tor scopului pentru care a fost acordat</w:t>
      </w:r>
      <w:r>
        <w:rPr>
          <w:rFonts w:asciiTheme="minorHAnsi" w:hAnsiTheme="minorHAnsi" w:cstheme="minorHAnsi"/>
          <w:sz w:val="20"/>
          <w:szCs w:val="20"/>
        </w:rPr>
        <w:t>;</w:t>
      </w:r>
    </w:p>
    <w:p w14:paraId="4A2A61C9" w14:textId="77777777" w:rsidR="00467A4B" w:rsidRPr="00196FFF" w:rsidRDefault="00467A4B" w:rsidP="00467A4B">
      <w:pPr>
        <w:jc w:val="both"/>
        <w:rPr>
          <w:rFonts w:asciiTheme="minorHAnsi" w:hAnsiTheme="minorHAnsi" w:cstheme="minorHAnsi"/>
          <w:sz w:val="20"/>
          <w:szCs w:val="20"/>
        </w:rPr>
      </w:pPr>
      <w:r w:rsidRPr="00196FFF">
        <w:rPr>
          <w:color w:val="000000" w:themeColor="text1"/>
        </w:rPr>
        <w:t xml:space="preserve">- </w:t>
      </w:r>
      <w:r w:rsidRPr="00196FFF">
        <w:rPr>
          <w:rFonts w:asciiTheme="minorHAnsi" w:hAnsiTheme="minorHAnsi" w:cstheme="minorHAnsi"/>
          <w:color w:val="000000" w:themeColor="text1"/>
          <w:sz w:val="20"/>
          <w:szCs w:val="20"/>
        </w:rPr>
        <w:t>să utilizeze corect echipamentul individual de protec</w:t>
      </w:r>
      <w:r>
        <w:rPr>
          <w:rFonts w:asciiTheme="minorHAnsi" w:hAnsiTheme="minorHAnsi" w:cstheme="minorHAnsi"/>
          <w:color w:val="000000" w:themeColor="text1"/>
          <w:sz w:val="20"/>
          <w:szCs w:val="20"/>
        </w:rPr>
        <w:t>ț</w:t>
      </w:r>
      <w:r w:rsidRPr="00196FFF">
        <w:rPr>
          <w:rFonts w:asciiTheme="minorHAnsi" w:hAnsiTheme="minorHAnsi" w:cstheme="minorHAnsi"/>
          <w:color w:val="000000" w:themeColor="text1"/>
          <w:sz w:val="20"/>
          <w:szCs w:val="20"/>
        </w:rPr>
        <w:t xml:space="preserve">ie acordat </w:t>
      </w:r>
      <w:r>
        <w:rPr>
          <w:rFonts w:asciiTheme="minorHAnsi" w:hAnsiTheme="minorHAnsi" w:cstheme="minorHAnsi"/>
          <w:color w:val="000000" w:themeColor="text1"/>
          <w:sz w:val="20"/>
          <w:szCs w:val="20"/>
        </w:rPr>
        <w:t>ș</w:t>
      </w:r>
      <w:r w:rsidRPr="00196FFF">
        <w:rPr>
          <w:rFonts w:asciiTheme="minorHAnsi" w:hAnsiTheme="minorHAnsi" w:cstheme="minorHAnsi"/>
          <w:color w:val="000000" w:themeColor="text1"/>
          <w:sz w:val="20"/>
          <w:szCs w:val="20"/>
        </w:rPr>
        <w:t>i, dup</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utilizare, s</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î</w:t>
      </w:r>
      <w:r w:rsidRPr="00196FFF">
        <w:rPr>
          <w:rFonts w:asciiTheme="minorHAnsi" w:hAnsiTheme="minorHAnsi" w:cstheme="minorHAnsi"/>
          <w:color w:val="000000" w:themeColor="text1"/>
          <w:sz w:val="20"/>
          <w:szCs w:val="20"/>
        </w:rPr>
        <w:t xml:space="preserve">l </w:t>
      </w:r>
      <w:r>
        <w:rPr>
          <w:rFonts w:asciiTheme="minorHAnsi" w:hAnsiTheme="minorHAnsi" w:cstheme="minorHAnsi"/>
          <w:color w:val="000000" w:themeColor="text1"/>
          <w:sz w:val="20"/>
          <w:szCs w:val="20"/>
        </w:rPr>
        <w:t>î</w:t>
      </w:r>
      <w:r w:rsidRPr="00196FFF">
        <w:rPr>
          <w:rFonts w:asciiTheme="minorHAnsi" w:hAnsiTheme="minorHAnsi" w:cstheme="minorHAnsi"/>
          <w:color w:val="000000" w:themeColor="text1"/>
          <w:sz w:val="20"/>
          <w:szCs w:val="20"/>
        </w:rPr>
        <w:t>napoieze sau s</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î</w:t>
      </w:r>
      <w:r w:rsidRPr="00196FFF">
        <w:rPr>
          <w:rFonts w:asciiTheme="minorHAnsi" w:hAnsiTheme="minorHAnsi" w:cstheme="minorHAnsi"/>
          <w:color w:val="000000" w:themeColor="text1"/>
          <w:sz w:val="20"/>
          <w:szCs w:val="20"/>
        </w:rPr>
        <w:t>l pun</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 xml:space="preserve"> la locul destinat pentru p</w:t>
      </w:r>
      <w:r>
        <w:rPr>
          <w:rFonts w:asciiTheme="minorHAnsi" w:hAnsiTheme="minorHAnsi" w:cstheme="minorHAnsi"/>
          <w:color w:val="000000" w:themeColor="text1"/>
          <w:sz w:val="20"/>
          <w:szCs w:val="20"/>
        </w:rPr>
        <w:t>ă</w:t>
      </w:r>
      <w:r w:rsidRPr="00196FFF">
        <w:rPr>
          <w:rFonts w:asciiTheme="minorHAnsi" w:hAnsiTheme="minorHAnsi" w:cstheme="minorHAnsi"/>
          <w:color w:val="000000" w:themeColor="text1"/>
          <w:sz w:val="20"/>
          <w:szCs w:val="20"/>
        </w:rPr>
        <w:t>strare;</w:t>
      </w:r>
    </w:p>
    <w:p w14:paraId="56F63ED9"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nu p</w:t>
      </w:r>
      <w:r>
        <w:rPr>
          <w:rFonts w:asciiTheme="minorHAnsi" w:hAnsiTheme="minorHAnsi" w:cstheme="minorHAnsi"/>
          <w:sz w:val="20"/>
          <w:szCs w:val="20"/>
        </w:rPr>
        <w:t>ă</w:t>
      </w:r>
      <w:r w:rsidRPr="00F37BB6">
        <w:rPr>
          <w:rFonts w:asciiTheme="minorHAnsi" w:hAnsiTheme="minorHAnsi" w:cstheme="minorHAnsi"/>
          <w:sz w:val="20"/>
          <w:szCs w:val="20"/>
        </w:rPr>
        <w:t>r</w:t>
      </w:r>
      <w:r>
        <w:rPr>
          <w:rFonts w:asciiTheme="minorHAnsi" w:hAnsiTheme="minorHAnsi" w:cstheme="minorHAnsi"/>
          <w:sz w:val="20"/>
          <w:szCs w:val="20"/>
        </w:rPr>
        <w:t>ă</w:t>
      </w:r>
      <w:r w:rsidRPr="00F37BB6">
        <w:rPr>
          <w:rFonts w:asciiTheme="minorHAnsi" w:hAnsiTheme="minorHAnsi" w:cstheme="minorHAnsi"/>
          <w:sz w:val="20"/>
          <w:szCs w:val="20"/>
        </w:rPr>
        <w:t>seasc</w:t>
      </w:r>
      <w:r>
        <w:rPr>
          <w:rFonts w:asciiTheme="minorHAnsi" w:hAnsiTheme="minorHAnsi" w:cstheme="minorHAnsi"/>
          <w:sz w:val="20"/>
          <w:szCs w:val="20"/>
        </w:rPr>
        <w:t>ă</w:t>
      </w:r>
      <w:r w:rsidRPr="00F37BB6">
        <w:rPr>
          <w:rFonts w:asciiTheme="minorHAnsi" w:hAnsiTheme="minorHAnsi" w:cstheme="minorHAnsi"/>
          <w:sz w:val="20"/>
          <w:szCs w:val="20"/>
        </w:rPr>
        <w:t xml:space="preserve"> locul de munc</w:t>
      </w:r>
      <w:r>
        <w:rPr>
          <w:rFonts w:asciiTheme="minorHAnsi" w:hAnsiTheme="minorHAnsi" w:cstheme="minorHAnsi"/>
          <w:sz w:val="20"/>
          <w:szCs w:val="20"/>
        </w:rPr>
        <w:t>ă</w:t>
      </w:r>
      <w:r w:rsidRPr="00F37BB6">
        <w:rPr>
          <w:rFonts w:asciiTheme="minorHAnsi" w:hAnsiTheme="minorHAnsi" w:cstheme="minorHAnsi"/>
          <w:sz w:val="20"/>
          <w:szCs w:val="20"/>
        </w:rPr>
        <w:t xml:space="preserve"> f</w:t>
      </w:r>
      <w:r>
        <w:rPr>
          <w:rFonts w:asciiTheme="minorHAnsi" w:hAnsiTheme="minorHAnsi" w:cstheme="minorHAnsi"/>
          <w:sz w:val="20"/>
          <w:szCs w:val="20"/>
        </w:rPr>
        <w:t>ă</w:t>
      </w:r>
      <w:r w:rsidRPr="00F37BB6">
        <w:rPr>
          <w:rFonts w:asciiTheme="minorHAnsi" w:hAnsiTheme="minorHAnsi" w:cstheme="minorHAnsi"/>
          <w:sz w:val="20"/>
          <w:szCs w:val="20"/>
        </w:rPr>
        <w:t>r</w:t>
      </w:r>
      <w:r>
        <w:rPr>
          <w:rFonts w:asciiTheme="minorHAnsi" w:hAnsiTheme="minorHAnsi" w:cstheme="minorHAnsi"/>
          <w:sz w:val="20"/>
          <w:szCs w:val="20"/>
        </w:rPr>
        <w:t>ă</w:t>
      </w:r>
      <w:r w:rsidRPr="00F37BB6">
        <w:rPr>
          <w:rFonts w:asciiTheme="minorHAnsi" w:hAnsiTheme="minorHAnsi" w:cstheme="minorHAnsi"/>
          <w:sz w:val="20"/>
          <w:szCs w:val="20"/>
        </w:rPr>
        <w:t xml:space="preserve"> aprobarea conduc</w:t>
      </w:r>
      <w:r>
        <w:rPr>
          <w:rFonts w:asciiTheme="minorHAnsi" w:hAnsiTheme="minorHAnsi" w:cstheme="minorHAnsi"/>
          <w:sz w:val="20"/>
          <w:szCs w:val="20"/>
        </w:rPr>
        <w:t>ă</w:t>
      </w:r>
      <w:r w:rsidRPr="00F37BB6">
        <w:rPr>
          <w:rFonts w:asciiTheme="minorHAnsi" w:hAnsiTheme="minorHAnsi" w:cstheme="minorHAnsi"/>
          <w:sz w:val="20"/>
          <w:szCs w:val="20"/>
        </w:rPr>
        <w:t>torului locului de munc</w:t>
      </w:r>
      <w:r>
        <w:rPr>
          <w:rFonts w:asciiTheme="minorHAnsi" w:hAnsiTheme="minorHAnsi" w:cstheme="minorHAnsi"/>
          <w:sz w:val="20"/>
          <w:szCs w:val="20"/>
        </w:rPr>
        <w:t>ă</w:t>
      </w:r>
      <w:r w:rsidRPr="00F37BB6">
        <w:rPr>
          <w:rFonts w:asciiTheme="minorHAnsi" w:hAnsiTheme="minorHAnsi" w:cstheme="minorHAnsi"/>
          <w:sz w:val="20"/>
          <w:szCs w:val="20"/>
        </w:rPr>
        <w:t xml:space="preserve">, </w:t>
      </w:r>
      <w:r>
        <w:rPr>
          <w:rFonts w:asciiTheme="minorHAnsi" w:hAnsiTheme="minorHAnsi" w:cstheme="minorHAnsi"/>
          <w:sz w:val="20"/>
          <w:szCs w:val="20"/>
        </w:rPr>
        <w:t>î</w:t>
      </w:r>
      <w:r w:rsidRPr="00F37BB6">
        <w:rPr>
          <w:rFonts w:asciiTheme="minorHAnsi" w:hAnsiTheme="minorHAnsi" w:cstheme="minorHAnsi"/>
          <w:sz w:val="20"/>
          <w:szCs w:val="20"/>
        </w:rPr>
        <w:t>n timpul lucrului s</w:t>
      </w:r>
      <w:r>
        <w:rPr>
          <w:rFonts w:asciiTheme="minorHAnsi" w:hAnsiTheme="minorHAnsi" w:cstheme="minorHAnsi"/>
          <w:sz w:val="20"/>
          <w:szCs w:val="20"/>
        </w:rPr>
        <w:t>ă</w:t>
      </w:r>
      <w:r w:rsidRPr="00F37BB6">
        <w:rPr>
          <w:rFonts w:asciiTheme="minorHAnsi" w:hAnsiTheme="minorHAnsi" w:cstheme="minorHAnsi"/>
          <w:sz w:val="20"/>
          <w:szCs w:val="20"/>
        </w:rPr>
        <w:t xml:space="preserve"> se preocupe permanent de buna desf</w:t>
      </w:r>
      <w:r>
        <w:rPr>
          <w:rFonts w:asciiTheme="minorHAnsi" w:hAnsiTheme="minorHAnsi" w:cstheme="minorHAnsi"/>
          <w:sz w:val="20"/>
          <w:szCs w:val="20"/>
        </w:rPr>
        <w:t>ăș</w:t>
      </w:r>
      <w:r w:rsidRPr="00F37BB6">
        <w:rPr>
          <w:rFonts w:asciiTheme="minorHAnsi" w:hAnsiTheme="minorHAnsi" w:cstheme="minorHAnsi"/>
          <w:sz w:val="20"/>
          <w:szCs w:val="20"/>
        </w:rPr>
        <w:t>urare a activit</w:t>
      </w:r>
      <w:r>
        <w:rPr>
          <w:rFonts w:asciiTheme="minorHAnsi" w:hAnsiTheme="minorHAnsi" w:cstheme="minorHAnsi"/>
          <w:sz w:val="20"/>
          <w:szCs w:val="20"/>
        </w:rPr>
        <w:t>ăț</w:t>
      </w:r>
      <w:r w:rsidRPr="00F37BB6">
        <w:rPr>
          <w:rFonts w:asciiTheme="minorHAnsi" w:hAnsiTheme="minorHAnsi" w:cstheme="minorHAnsi"/>
          <w:sz w:val="20"/>
          <w:szCs w:val="20"/>
        </w:rPr>
        <w:t>ii;</w:t>
      </w:r>
    </w:p>
    <w:p w14:paraId="3FD5FB13"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respecte regulile de acces </w:t>
      </w:r>
      <w:r>
        <w:rPr>
          <w:rFonts w:asciiTheme="minorHAnsi" w:hAnsiTheme="minorHAnsi" w:cstheme="minorHAnsi"/>
          <w:sz w:val="20"/>
          <w:szCs w:val="20"/>
        </w:rPr>
        <w:t>î</w:t>
      </w:r>
      <w:r w:rsidRPr="00F37BB6">
        <w:rPr>
          <w:rFonts w:asciiTheme="minorHAnsi" w:hAnsiTheme="minorHAnsi" w:cstheme="minorHAnsi"/>
          <w:sz w:val="20"/>
          <w:szCs w:val="20"/>
        </w:rPr>
        <w:t>n unitate, s</w:t>
      </w:r>
      <w:r>
        <w:rPr>
          <w:rFonts w:asciiTheme="minorHAnsi" w:hAnsiTheme="minorHAnsi" w:cstheme="minorHAnsi"/>
          <w:sz w:val="20"/>
          <w:szCs w:val="20"/>
        </w:rPr>
        <w:t>ă</w:t>
      </w:r>
      <w:r w:rsidRPr="00F37BB6">
        <w:rPr>
          <w:rFonts w:asciiTheme="minorHAnsi" w:hAnsiTheme="minorHAnsi" w:cstheme="minorHAnsi"/>
          <w:sz w:val="20"/>
          <w:szCs w:val="20"/>
        </w:rPr>
        <w:t xml:space="preserve"> nu primeasc</w:t>
      </w:r>
      <w:r>
        <w:rPr>
          <w:rFonts w:asciiTheme="minorHAnsi" w:hAnsiTheme="minorHAnsi" w:cstheme="minorHAnsi"/>
          <w:sz w:val="20"/>
          <w:szCs w:val="20"/>
        </w:rPr>
        <w:t>ă</w:t>
      </w:r>
      <w:r w:rsidRPr="00F37BB6">
        <w:rPr>
          <w:rFonts w:asciiTheme="minorHAnsi" w:hAnsiTheme="minorHAnsi" w:cstheme="minorHAnsi"/>
          <w:sz w:val="20"/>
          <w:szCs w:val="20"/>
        </w:rPr>
        <w:t xml:space="preserve"> persoane str</w:t>
      </w:r>
      <w:r>
        <w:rPr>
          <w:rFonts w:asciiTheme="minorHAnsi" w:hAnsiTheme="minorHAnsi" w:cstheme="minorHAnsi"/>
          <w:sz w:val="20"/>
          <w:szCs w:val="20"/>
        </w:rPr>
        <w:t>ăi</w:t>
      </w:r>
      <w:r w:rsidRPr="00F37BB6">
        <w:rPr>
          <w:rFonts w:asciiTheme="minorHAnsi" w:hAnsiTheme="minorHAnsi" w:cstheme="minorHAnsi"/>
          <w:sz w:val="20"/>
          <w:szCs w:val="20"/>
        </w:rPr>
        <w:t>ne la locul de munc</w:t>
      </w:r>
      <w:r>
        <w:rPr>
          <w:rFonts w:asciiTheme="minorHAnsi" w:hAnsiTheme="minorHAnsi" w:cstheme="minorHAnsi"/>
          <w:sz w:val="20"/>
          <w:szCs w:val="20"/>
        </w:rPr>
        <w:t>ă</w:t>
      </w:r>
      <w:r w:rsidRPr="00F37BB6">
        <w:rPr>
          <w:rFonts w:asciiTheme="minorHAnsi" w:hAnsiTheme="minorHAnsi" w:cstheme="minorHAnsi"/>
          <w:sz w:val="20"/>
          <w:szCs w:val="20"/>
        </w:rPr>
        <w:t xml:space="preserve"> dec</w:t>
      </w:r>
      <w:r>
        <w:rPr>
          <w:rFonts w:asciiTheme="minorHAnsi" w:hAnsiTheme="minorHAnsi" w:cstheme="minorHAnsi"/>
          <w:sz w:val="20"/>
          <w:szCs w:val="20"/>
        </w:rPr>
        <w:t>â</w:t>
      </w:r>
      <w:r w:rsidRPr="00F37BB6">
        <w:rPr>
          <w:rFonts w:asciiTheme="minorHAnsi" w:hAnsiTheme="minorHAnsi" w:cstheme="minorHAnsi"/>
          <w:sz w:val="20"/>
          <w:szCs w:val="20"/>
        </w:rPr>
        <w:t xml:space="preserve">t </w:t>
      </w:r>
      <w:r>
        <w:rPr>
          <w:rFonts w:asciiTheme="minorHAnsi" w:hAnsiTheme="minorHAnsi" w:cstheme="minorHAnsi"/>
          <w:sz w:val="20"/>
          <w:szCs w:val="20"/>
        </w:rPr>
        <w:t>î</w:t>
      </w:r>
      <w:r w:rsidRPr="00F37BB6">
        <w:rPr>
          <w:rFonts w:asciiTheme="minorHAnsi" w:hAnsiTheme="minorHAnsi" w:cstheme="minorHAnsi"/>
          <w:sz w:val="20"/>
          <w:szCs w:val="20"/>
        </w:rPr>
        <w:t>n conformitate cu dispozi</w:t>
      </w:r>
      <w:r>
        <w:rPr>
          <w:rFonts w:asciiTheme="minorHAnsi" w:hAnsiTheme="minorHAnsi" w:cstheme="minorHAnsi"/>
          <w:sz w:val="20"/>
          <w:szCs w:val="20"/>
        </w:rPr>
        <w:t>ț</w:t>
      </w:r>
      <w:r w:rsidRPr="00F37BB6">
        <w:rPr>
          <w:rFonts w:asciiTheme="minorHAnsi" w:hAnsiTheme="minorHAnsi" w:cstheme="minorHAnsi"/>
          <w:sz w:val="20"/>
          <w:szCs w:val="20"/>
        </w:rPr>
        <w:t xml:space="preserve">iile </w:t>
      </w:r>
      <w:r>
        <w:rPr>
          <w:rFonts w:asciiTheme="minorHAnsi" w:hAnsiTheme="minorHAnsi" w:cstheme="minorHAnsi"/>
          <w:sz w:val="20"/>
          <w:szCs w:val="20"/>
        </w:rPr>
        <w:t>î</w:t>
      </w:r>
      <w:r w:rsidRPr="00F37BB6">
        <w:rPr>
          <w:rFonts w:asciiTheme="minorHAnsi" w:hAnsiTheme="minorHAnsi" w:cstheme="minorHAnsi"/>
          <w:sz w:val="20"/>
          <w:szCs w:val="20"/>
        </w:rPr>
        <w:t>n vigoare;</w:t>
      </w:r>
    </w:p>
    <w:p w14:paraId="0F0DE57E"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xml:space="preserve"> - s</w:t>
      </w:r>
      <w:r>
        <w:rPr>
          <w:rFonts w:asciiTheme="minorHAnsi" w:hAnsiTheme="minorHAnsi" w:cstheme="minorHAnsi"/>
          <w:sz w:val="20"/>
          <w:szCs w:val="20"/>
        </w:rPr>
        <w:t>ă</w:t>
      </w:r>
      <w:r w:rsidRPr="00F37BB6">
        <w:rPr>
          <w:rFonts w:asciiTheme="minorHAnsi" w:hAnsiTheme="minorHAnsi" w:cstheme="minorHAnsi"/>
          <w:sz w:val="20"/>
          <w:szCs w:val="20"/>
        </w:rPr>
        <w:t xml:space="preserve"> coopereze cu angajatorul </w:t>
      </w:r>
      <w:r>
        <w:rPr>
          <w:rFonts w:asciiTheme="minorHAnsi" w:hAnsiTheme="minorHAnsi" w:cstheme="minorHAnsi"/>
          <w:sz w:val="20"/>
          <w:szCs w:val="20"/>
        </w:rPr>
        <w:t>ș</w:t>
      </w:r>
      <w:r w:rsidRPr="00F37BB6">
        <w:rPr>
          <w:rFonts w:asciiTheme="minorHAnsi" w:hAnsiTheme="minorHAnsi" w:cstheme="minorHAnsi"/>
          <w:sz w:val="20"/>
          <w:szCs w:val="20"/>
        </w:rPr>
        <w:t>i/sau angaja</w:t>
      </w:r>
      <w:r>
        <w:rPr>
          <w:rFonts w:asciiTheme="minorHAnsi" w:hAnsiTheme="minorHAnsi" w:cstheme="minorHAnsi"/>
          <w:sz w:val="20"/>
          <w:szCs w:val="20"/>
        </w:rPr>
        <w:t>ț</w:t>
      </w:r>
      <w:r w:rsidRPr="00F37BB6">
        <w:rPr>
          <w:rFonts w:asciiTheme="minorHAnsi" w:hAnsiTheme="minorHAnsi" w:cstheme="minorHAnsi"/>
          <w:sz w:val="20"/>
          <w:szCs w:val="20"/>
        </w:rPr>
        <w:t>ii cu atribu</w:t>
      </w:r>
      <w:r>
        <w:rPr>
          <w:rFonts w:asciiTheme="minorHAnsi" w:hAnsiTheme="minorHAnsi" w:cstheme="minorHAnsi"/>
          <w:sz w:val="20"/>
          <w:szCs w:val="20"/>
        </w:rPr>
        <w:t>ț</w:t>
      </w:r>
      <w:r w:rsidRPr="00F37BB6">
        <w:rPr>
          <w:rFonts w:asciiTheme="minorHAnsi" w:hAnsiTheme="minorHAnsi" w:cstheme="minorHAnsi"/>
          <w:sz w:val="20"/>
          <w:szCs w:val="20"/>
        </w:rPr>
        <w:t xml:space="preserve">ii specifice </w:t>
      </w:r>
      <w:r>
        <w:rPr>
          <w:rFonts w:asciiTheme="minorHAnsi" w:hAnsiTheme="minorHAnsi" w:cstheme="minorHAnsi"/>
          <w:sz w:val="20"/>
          <w:szCs w:val="20"/>
        </w:rPr>
        <w:t>î</w:t>
      </w:r>
      <w:r w:rsidRPr="00F37BB6">
        <w:rPr>
          <w:rFonts w:asciiTheme="minorHAnsi" w:hAnsiTheme="minorHAnsi" w:cstheme="minorHAnsi"/>
          <w:sz w:val="20"/>
          <w:szCs w:val="20"/>
        </w:rPr>
        <w:t>n domeniul securit</w:t>
      </w:r>
      <w:r>
        <w:rPr>
          <w:rFonts w:asciiTheme="minorHAnsi" w:hAnsiTheme="minorHAnsi" w:cstheme="minorHAnsi"/>
          <w:sz w:val="20"/>
          <w:szCs w:val="20"/>
        </w:rPr>
        <w:t>ăț</w:t>
      </w:r>
      <w:r w:rsidRPr="00F37BB6">
        <w:rPr>
          <w:rFonts w:asciiTheme="minorHAnsi" w:hAnsiTheme="minorHAnsi" w:cstheme="minorHAnsi"/>
          <w:sz w:val="20"/>
          <w:szCs w:val="20"/>
        </w:rPr>
        <w:t xml:space="preserve">ii </w:t>
      </w:r>
      <w:r>
        <w:rPr>
          <w:rFonts w:asciiTheme="minorHAnsi" w:hAnsiTheme="minorHAnsi" w:cstheme="minorHAnsi"/>
          <w:sz w:val="20"/>
          <w:szCs w:val="20"/>
        </w:rPr>
        <w:t>î</w:t>
      </w:r>
      <w:r w:rsidRPr="00F37BB6">
        <w:rPr>
          <w:rFonts w:asciiTheme="minorHAnsi" w:hAnsiTheme="minorHAnsi" w:cstheme="minorHAnsi"/>
          <w:sz w:val="20"/>
          <w:szCs w:val="20"/>
        </w:rPr>
        <w:t>n munc</w:t>
      </w:r>
      <w:r>
        <w:rPr>
          <w:rFonts w:asciiTheme="minorHAnsi" w:hAnsiTheme="minorHAnsi" w:cstheme="minorHAnsi"/>
          <w:sz w:val="20"/>
          <w:szCs w:val="20"/>
        </w:rPr>
        <w:t>ă</w:t>
      </w:r>
      <w:r w:rsidRPr="00F37BB6">
        <w:rPr>
          <w:rFonts w:asciiTheme="minorHAnsi" w:hAnsiTheme="minorHAnsi" w:cstheme="minorHAnsi"/>
          <w:sz w:val="20"/>
          <w:szCs w:val="20"/>
        </w:rPr>
        <w:t>, at</w:t>
      </w:r>
      <w:r>
        <w:rPr>
          <w:rFonts w:asciiTheme="minorHAnsi" w:hAnsiTheme="minorHAnsi" w:cstheme="minorHAnsi"/>
          <w:sz w:val="20"/>
          <w:szCs w:val="20"/>
        </w:rPr>
        <w:t>â</w:t>
      </w:r>
      <w:r w:rsidRPr="00F37BB6">
        <w:rPr>
          <w:rFonts w:asciiTheme="minorHAnsi" w:hAnsiTheme="minorHAnsi" w:cstheme="minorHAnsi"/>
          <w:sz w:val="20"/>
          <w:szCs w:val="20"/>
        </w:rPr>
        <w:t>t timp c</w:t>
      </w:r>
      <w:r>
        <w:rPr>
          <w:rFonts w:asciiTheme="minorHAnsi" w:hAnsiTheme="minorHAnsi" w:cstheme="minorHAnsi"/>
          <w:sz w:val="20"/>
          <w:szCs w:val="20"/>
        </w:rPr>
        <w:t>â</w:t>
      </w:r>
      <w:r w:rsidRPr="00F37BB6">
        <w:rPr>
          <w:rFonts w:asciiTheme="minorHAnsi" w:hAnsiTheme="minorHAnsi" w:cstheme="minorHAnsi"/>
          <w:sz w:val="20"/>
          <w:szCs w:val="20"/>
        </w:rPr>
        <w:t>t este necesar pentru a da angajatorului posibilitatea s</w:t>
      </w:r>
      <w:r>
        <w:rPr>
          <w:rFonts w:asciiTheme="minorHAnsi" w:hAnsiTheme="minorHAnsi" w:cstheme="minorHAnsi"/>
          <w:sz w:val="20"/>
          <w:szCs w:val="20"/>
        </w:rPr>
        <w:t>ă</w:t>
      </w:r>
      <w:r w:rsidRPr="00F37BB6">
        <w:rPr>
          <w:rFonts w:asciiTheme="minorHAnsi" w:hAnsiTheme="minorHAnsi" w:cstheme="minorHAnsi"/>
          <w:sz w:val="20"/>
          <w:szCs w:val="20"/>
        </w:rPr>
        <w:t xml:space="preserve"> se  asigure c</w:t>
      </w:r>
      <w:r>
        <w:rPr>
          <w:rFonts w:asciiTheme="minorHAnsi" w:hAnsiTheme="minorHAnsi" w:cstheme="minorHAnsi"/>
          <w:sz w:val="20"/>
          <w:szCs w:val="20"/>
        </w:rPr>
        <w:t>ă</w:t>
      </w:r>
      <w:r w:rsidRPr="00F37BB6">
        <w:rPr>
          <w:rFonts w:asciiTheme="minorHAnsi" w:hAnsiTheme="minorHAnsi" w:cstheme="minorHAnsi"/>
          <w:sz w:val="20"/>
          <w:szCs w:val="20"/>
        </w:rPr>
        <w:t xml:space="preserve"> toate condi</w:t>
      </w:r>
      <w:r>
        <w:rPr>
          <w:rFonts w:asciiTheme="minorHAnsi" w:hAnsiTheme="minorHAnsi" w:cstheme="minorHAnsi"/>
          <w:sz w:val="20"/>
          <w:szCs w:val="20"/>
        </w:rPr>
        <w:t>ți</w:t>
      </w:r>
      <w:r w:rsidRPr="00F37BB6">
        <w:rPr>
          <w:rFonts w:asciiTheme="minorHAnsi" w:hAnsiTheme="minorHAnsi" w:cstheme="minorHAnsi"/>
          <w:sz w:val="20"/>
          <w:szCs w:val="20"/>
        </w:rPr>
        <w:t>ile de munc</w:t>
      </w:r>
      <w:r>
        <w:rPr>
          <w:rFonts w:asciiTheme="minorHAnsi" w:hAnsiTheme="minorHAnsi" w:cstheme="minorHAnsi"/>
          <w:sz w:val="20"/>
          <w:szCs w:val="20"/>
        </w:rPr>
        <w:t>ă</w:t>
      </w:r>
      <w:r w:rsidRPr="00F37BB6">
        <w:rPr>
          <w:rFonts w:asciiTheme="minorHAnsi" w:hAnsiTheme="minorHAnsi" w:cstheme="minorHAnsi"/>
          <w:sz w:val="20"/>
          <w:szCs w:val="20"/>
        </w:rPr>
        <w:t xml:space="preserve"> sunt corespunz</w:t>
      </w:r>
      <w:r>
        <w:rPr>
          <w:rFonts w:asciiTheme="minorHAnsi" w:hAnsiTheme="minorHAnsi" w:cstheme="minorHAnsi"/>
          <w:sz w:val="20"/>
          <w:szCs w:val="20"/>
        </w:rPr>
        <w:t>ă</w:t>
      </w:r>
      <w:r w:rsidRPr="00F37BB6">
        <w:rPr>
          <w:rFonts w:asciiTheme="minorHAnsi" w:hAnsiTheme="minorHAnsi" w:cstheme="minorHAnsi"/>
          <w:sz w:val="20"/>
          <w:szCs w:val="20"/>
        </w:rPr>
        <w:t xml:space="preserve">toare </w:t>
      </w:r>
      <w:r>
        <w:rPr>
          <w:rFonts w:asciiTheme="minorHAnsi" w:hAnsiTheme="minorHAnsi" w:cstheme="minorHAnsi"/>
          <w:sz w:val="20"/>
          <w:szCs w:val="20"/>
        </w:rPr>
        <w:t>ș</w:t>
      </w:r>
      <w:r w:rsidRPr="00F37BB6">
        <w:rPr>
          <w:rFonts w:asciiTheme="minorHAnsi" w:hAnsiTheme="minorHAnsi" w:cstheme="minorHAnsi"/>
          <w:sz w:val="20"/>
          <w:szCs w:val="20"/>
        </w:rPr>
        <w:t>i nu prezint</w:t>
      </w:r>
      <w:r>
        <w:rPr>
          <w:rFonts w:asciiTheme="minorHAnsi" w:hAnsiTheme="minorHAnsi" w:cstheme="minorHAnsi"/>
          <w:sz w:val="20"/>
          <w:szCs w:val="20"/>
        </w:rPr>
        <w:t>ă</w:t>
      </w:r>
      <w:r w:rsidRPr="00F37BB6">
        <w:rPr>
          <w:rFonts w:asciiTheme="minorHAnsi" w:hAnsiTheme="minorHAnsi" w:cstheme="minorHAnsi"/>
          <w:sz w:val="20"/>
          <w:szCs w:val="20"/>
        </w:rPr>
        <w:t xml:space="preserve"> riscuri pentru securitate </w:t>
      </w:r>
      <w:r>
        <w:rPr>
          <w:rFonts w:asciiTheme="minorHAnsi" w:hAnsiTheme="minorHAnsi" w:cstheme="minorHAnsi"/>
          <w:sz w:val="20"/>
          <w:szCs w:val="20"/>
        </w:rPr>
        <w:t>ș</w:t>
      </w:r>
      <w:r w:rsidRPr="00F37BB6">
        <w:rPr>
          <w:rFonts w:asciiTheme="minorHAnsi" w:hAnsiTheme="minorHAnsi" w:cstheme="minorHAnsi"/>
          <w:sz w:val="20"/>
          <w:szCs w:val="20"/>
        </w:rPr>
        <w:t>i s</w:t>
      </w:r>
      <w:r>
        <w:rPr>
          <w:rFonts w:asciiTheme="minorHAnsi" w:hAnsiTheme="minorHAnsi" w:cstheme="minorHAnsi"/>
          <w:sz w:val="20"/>
          <w:szCs w:val="20"/>
        </w:rPr>
        <w:t>ă</w:t>
      </w:r>
      <w:r w:rsidRPr="00F37BB6">
        <w:rPr>
          <w:rFonts w:asciiTheme="minorHAnsi" w:hAnsiTheme="minorHAnsi" w:cstheme="minorHAnsi"/>
          <w:sz w:val="20"/>
          <w:szCs w:val="20"/>
        </w:rPr>
        <w:t>n</w:t>
      </w:r>
      <w:r>
        <w:rPr>
          <w:rFonts w:asciiTheme="minorHAnsi" w:hAnsiTheme="minorHAnsi" w:cstheme="minorHAnsi"/>
          <w:sz w:val="20"/>
          <w:szCs w:val="20"/>
        </w:rPr>
        <w:t>ă</w:t>
      </w:r>
      <w:r w:rsidRPr="00F37BB6">
        <w:rPr>
          <w:rFonts w:asciiTheme="minorHAnsi" w:hAnsiTheme="minorHAnsi" w:cstheme="minorHAnsi"/>
          <w:sz w:val="20"/>
          <w:szCs w:val="20"/>
        </w:rPr>
        <w:t>tate la locul s</w:t>
      </w:r>
      <w:r>
        <w:rPr>
          <w:rFonts w:asciiTheme="minorHAnsi" w:hAnsiTheme="minorHAnsi" w:cstheme="minorHAnsi"/>
          <w:sz w:val="20"/>
          <w:szCs w:val="20"/>
        </w:rPr>
        <w:t>ă</w:t>
      </w:r>
      <w:r w:rsidRPr="00F37BB6">
        <w:rPr>
          <w:rFonts w:asciiTheme="minorHAnsi" w:hAnsiTheme="minorHAnsi" w:cstheme="minorHAnsi"/>
          <w:sz w:val="20"/>
          <w:szCs w:val="20"/>
        </w:rPr>
        <w:t>u de munc</w:t>
      </w:r>
      <w:r>
        <w:rPr>
          <w:rFonts w:asciiTheme="minorHAnsi" w:hAnsiTheme="minorHAnsi" w:cstheme="minorHAnsi"/>
          <w:sz w:val="20"/>
          <w:szCs w:val="20"/>
        </w:rPr>
        <w:t>ă</w:t>
      </w:r>
      <w:r w:rsidRPr="00F37BB6">
        <w:rPr>
          <w:rFonts w:asciiTheme="minorHAnsi" w:hAnsiTheme="minorHAnsi" w:cstheme="minorHAnsi"/>
          <w:sz w:val="20"/>
          <w:szCs w:val="20"/>
        </w:rPr>
        <w:t>;</w:t>
      </w:r>
    </w:p>
    <w:p w14:paraId="2329C13B" w14:textId="77777777" w:rsidR="00467A4B" w:rsidRPr="00F37BB6" w:rsidRDefault="00467A4B" w:rsidP="00467A4B">
      <w:pPr>
        <w:jc w:val="both"/>
        <w:rPr>
          <w:rFonts w:asciiTheme="minorHAnsi" w:hAnsiTheme="minorHAnsi" w:cstheme="minorHAnsi"/>
          <w:sz w:val="20"/>
          <w:szCs w:val="20"/>
        </w:rPr>
      </w:pPr>
      <w:r w:rsidRPr="00F37BB6">
        <w:rPr>
          <w:rFonts w:asciiTheme="minorHAnsi" w:hAnsiTheme="minorHAnsi" w:cstheme="minorHAnsi"/>
          <w:sz w:val="20"/>
          <w:szCs w:val="20"/>
        </w:rPr>
        <w:t>- s</w:t>
      </w:r>
      <w:r>
        <w:rPr>
          <w:rFonts w:asciiTheme="minorHAnsi" w:hAnsiTheme="minorHAnsi" w:cstheme="minorHAnsi"/>
          <w:sz w:val="20"/>
          <w:szCs w:val="20"/>
        </w:rPr>
        <w:t>ă</w:t>
      </w:r>
      <w:r w:rsidRPr="00F37BB6">
        <w:rPr>
          <w:rFonts w:asciiTheme="minorHAnsi" w:hAnsiTheme="minorHAnsi" w:cstheme="minorHAnsi"/>
          <w:sz w:val="20"/>
          <w:szCs w:val="20"/>
        </w:rPr>
        <w:t xml:space="preserve"> coopereze cu angajatorul, at</w:t>
      </w:r>
      <w:r>
        <w:rPr>
          <w:rFonts w:asciiTheme="minorHAnsi" w:hAnsiTheme="minorHAnsi" w:cstheme="minorHAnsi"/>
          <w:sz w:val="20"/>
          <w:szCs w:val="20"/>
        </w:rPr>
        <w:t>â</w:t>
      </w:r>
      <w:r w:rsidRPr="00F37BB6">
        <w:rPr>
          <w:rFonts w:asciiTheme="minorHAnsi" w:hAnsiTheme="minorHAnsi" w:cstheme="minorHAnsi"/>
          <w:sz w:val="20"/>
          <w:szCs w:val="20"/>
        </w:rPr>
        <w:t>t c</w:t>
      </w:r>
      <w:r>
        <w:rPr>
          <w:rFonts w:asciiTheme="minorHAnsi" w:hAnsiTheme="minorHAnsi" w:cstheme="minorHAnsi"/>
          <w:sz w:val="20"/>
          <w:szCs w:val="20"/>
        </w:rPr>
        <w:t>â</w:t>
      </w:r>
      <w:r w:rsidRPr="00F37BB6">
        <w:rPr>
          <w:rFonts w:asciiTheme="minorHAnsi" w:hAnsiTheme="minorHAnsi" w:cstheme="minorHAnsi"/>
          <w:sz w:val="20"/>
          <w:szCs w:val="20"/>
        </w:rPr>
        <w:t>t este necesar pentru realizarea oric</w:t>
      </w:r>
      <w:r>
        <w:rPr>
          <w:rFonts w:asciiTheme="minorHAnsi" w:hAnsiTheme="minorHAnsi" w:cstheme="minorHAnsi"/>
          <w:sz w:val="20"/>
          <w:szCs w:val="20"/>
        </w:rPr>
        <w:t>ă</w:t>
      </w:r>
      <w:r w:rsidRPr="00F37BB6">
        <w:rPr>
          <w:rFonts w:asciiTheme="minorHAnsi" w:hAnsiTheme="minorHAnsi" w:cstheme="minorHAnsi"/>
          <w:sz w:val="20"/>
          <w:szCs w:val="20"/>
        </w:rPr>
        <w:t>rei sarcini sau cerin</w:t>
      </w:r>
      <w:r>
        <w:rPr>
          <w:rFonts w:asciiTheme="minorHAnsi" w:hAnsiTheme="minorHAnsi" w:cstheme="minorHAnsi"/>
          <w:sz w:val="20"/>
          <w:szCs w:val="20"/>
        </w:rPr>
        <w:t>ț</w:t>
      </w:r>
      <w:r w:rsidRPr="00F37BB6">
        <w:rPr>
          <w:rFonts w:asciiTheme="minorHAnsi" w:hAnsiTheme="minorHAnsi" w:cstheme="minorHAnsi"/>
          <w:sz w:val="20"/>
          <w:szCs w:val="20"/>
        </w:rPr>
        <w:t>e impuse de autoritatea competent</w:t>
      </w:r>
      <w:r>
        <w:rPr>
          <w:rFonts w:asciiTheme="minorHAnsi" w:hAnsiTheme="minorHAnsi" w:cstheme="minorHAnsi"/>
          <w:sz w:val="20"/>
          <w:szCs w:val="20"/>
        </w:rPr>
        <w:t>ă</w:t>
      </w:r>
      <w:r w:rsidRPr="00F37BB6">
        <w:rPr>
          <w:rFonts w:asciiTheme="minorHAnsi" w:hAnsiTheme="minorHAnsi" w:cstheme="minorHAnsi"/>
          <w:sz w:val="20"/>
          <w:szCs w:val="20"/>
        </w:rPr>
        <w:t xml:space="preserve"> pentru prevenirea accidentelor </w:t>
      </w:r>
      <w:r>
        <w:rPr>
          <w:rFonts w:asciiTheme="minorHAnsi" w:hAnsiTheme="minorHAnsi" w:cstheme="minorHAnsi"/>
          <w:sz w:val="20"/>
          <w:szCs w:val="20"/>
        </w:rPr>
        <w:t>ș</w:t>
      </w:r>
      <w:r w:rsidRPr="00F37BB6">
        <w:rPr>
          <w:rFonts w:asciiTheme="minorHAnsi" w:hAnsiTheme="minorHAnsi" w:cstheme="minorHAnsi"/>
          <w:sz w:val="20"/>
          <w:szCs w:val="20"/>
        </w:rPr>
        <w:t xml:space="preserve">i </w:t>
      </w:r>
      <w:r>
        <w:rPr>
          <w:rFonts w:asciiTheme="minorHAnsi" w:hAnsiTheme="minorHAnsi" w:cstheme="minorHAnsi"/>
          <w:sz w:val="20"/>
          <w:szCs w:val="20"/>
        </w:rPr>
        <w:t>î</w:t>
      </w:r>
      <w:r w:rsidRPr="00F37BB6">
        <w:rPr>
          <w:rFonts w:asciiTheme="minorHAnsi" w:hAnsiTheme="minorHAnsi" w:cstheme="minorHAnsi"/>
          <w:sz w:val="20"/>
          <w:szCs w:val="20"/>
        </w:rPr>
        <w:t>mboln</w:t>
      </w:r>
      <w:r>
        <w:rPr>
          <w:rFonts w:asciiTheme="minorHAnsi" w:hAnsiTheme="minorHAnsi" w:cstheme="minorHAnsi"/>
          <w:sz w:val="20"/>
          <w:szCs w:val="20"/>
        </w:rPr>
        <w:t>ă</w:t>
      </w:r>
      <w:r w:rsidRPr="00F37BB6">
        <w:rPr>
          <w:rFonts w:asciiTheme="minorHAnsi" w:hAnsiTheme="minorHAnsi" w:cstheme="minorHAnsi"/>
          <w:sz w:val="20"/>
          <w:szCs w:val="20"/>
        </w:rPr>
        <w:t>virilor profesionale</w:t>
      </w:r>
      <w:r>
        <w:rPr>
          <w:rFonts w:asciiTheme="minorHAnsi" w:hAnsiTheme="minorHAnsi" w:cstheme="minorHAnsi"/>
          <w:sz w:val="20"/>
          <w:szCs w:val="20"/>
        </w:rPr>
        <w:t>.</w:t>
      </w:r>
    </w:p>
    <w:p w14:paraId="13E6BF97" w14:textId="77777777" w:rsidR="00467A4B" w:rsidRPr="00F37BB6" w:rsidRDefault="00467A4B" w:rsidP="00467A4B">
      <w:pPr>
        <w:jc w:val="both"/>
        <w:rPr>
          <w:rFonts w:asciiTheme="minorHAnsi" w:hAnsiTheme="minorHAnsi" w:cstheme="minorHAnsi"/>
          <w:sz w:val="20"/>
          <w:szCs w:val="20"/>
          <w:lang w:val="pt-BR"/>
        </w:rPr>
      </w:pPr>
    </w:p>
    <w:p w14:paraId="1650BE74" w14:textId="77777777" w:rsidR="00467A4B" w:rsidRPr="00F37BB6" w:rsidRDefault="00467A4B" w:rsidP="00467A4B">
      <w:pPr>
        <w:rPr>
          <w:rFonts w:asciiTheme="minorHAnsi" w:hAnsiTheme="minorHAnsi" w:cstheme="minorHAnsi"/>
          <w:b/>
          <w:sz w:val="20"/>
          <w:szCs w:val="20"/>
          <w:u w:val="single"/>
        </w:rPr>
      </w:pPr>
      <w:r>
        <w:rPr>
          <w:rFonts w:asciiTheme="minorHAnsi" w:hAnsiTheme="minorHAnsi" w:cstheme="minorHAnsi"/>
          <w:b/>
          <w:sz w:val="20"/>
          <w:szCs w:val="20"/>
          <w:u w:val="single"/>
        </w:rPr>
        <w:t xml:space="preserve">III. </w:t>
      </w:r>
      <w:r w:rsidRPr="00F37BB6">
        <w:rPr>
          <w:rFonts w:asciiTheme="minorHAnsi" w:hAnsiTheme="minorHAnsi" w:cstheme="minorHAnsi"/>
          <w:b/>
          <w:sz w:val="20"/>
          <w:szCs w:val="20"/>
          <w:u w:val="single"/>
        </w:rPr>
        <w:t>Condiții de lucru ale postului:</w:t>
      </w:r>
    </w:p>
    <w:p w14:paraId="32A71D44" w14:textId="77777777" w:rsidR="00467A4B" w:rsidRDefault="00467A4B" w:rsidP="00467A4B"/>
    <w:p w14:paraId="501A8B39" w14:textId="77777777" w:rsidR="00467A4B" w:rsidRDefault="00467A4B" w:rsidP="00467A4B">
      <w:r w:rsidRPr="001924B2">
        <w:rPr>
          <w:rFonts w:asciiTheme="minorHAnsi" w:hAnsiTheme="minorHAnsi" w:cstheme="minorHAnsi"/>
          <w:color w:val="000000" w:themeColor="text1"/>
          <w:sz w:val="20"/>
          <w:szCs w:val="20"/>
        </w:rP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(locul </w:t>
      </w:r>
      <w:r>
        <w:rPr>
          <w:rFonts w:asciiTheme="minorHAnsi" w:hAnsiTheme="minorHAnsi" w:cstheme="minorHAnsi"/>
          <w:color w:val="000000" w:themeColor="text1"/>
          <w:sz w:val="20"/>
          <w:szCs w:val="20"/>
        </w:rPr>
        <w:t>desfășurării al activității</w:t>
      </w:r>
      <w:r w:rsidRPr="001924B2">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(programul de muncă);</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(dotarea materială: birou, calculator, imprimantă, etc</w:t>
      </w:r>
      <w:r>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t>);</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(deplasări);</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(condiții </w:t>
      </w:r>
      <w:r>
        <w:rPr>
          <w:rFonts w:asciiTheme="minorHAnsi" w:hAnsiTheme="minorHAnsi" w:cstheme="minorHAnsi"/>
          <w:color w:val="000000" w:themeColor="text1"/>
          <w:sz w:val="20"/>
          <w:szCs w:val="20"/>
        </w:rPr>
        <w:t>de muncă</w:t>
      </w:r>
      <w:r w:rsidRPr="001924B2">
        <w:rPr>
          <w:rFonts w:asciiTheme="minorHAnsi" w:hAnsiTheme="minorHAnsi" w:cstheme="minorHAnsi"/>
          <w:color w:val="000000" w:themeColor="text1"/>
          <w:sz w:val="20"/>
          <w:szCs w:val="20"/>
        </w:rPr>
        <w:t>: umiditate, frig, etc.);</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(condiții de formare profesională);</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r w:rsidRPr="001924B2">
        <w:rPr>
          <w:rFonts w:asciiTheme="minorHAnsi" w:hAnsiTheme="minorHAnsi" w:cstheme="minorHAnsi"/>
          <w:color w:val="000000" w:themeColor="text1"/>
          <w:sz w:val="20"/>
          <w:szCs w:val="20"/>
        </w:rPr>
        <w:t xml:space="preserve"> (condiții de promovare);</w:t>
      </w:r>
      <w:r w:rsidRPr="001924B2">
        <w:rPr>
          <w:rFonts w:asciiTheme="minorHAnsi" w:hAnsiTheme="minorHAnsi" w:cstheme="minorHAnsi"/>
          <w:color w:val="000000" w:themeColor="text1"/>
          <w:sz w:val="20"/>
          <w:szCs w:val="20"/>
        </w:rPr>
        <w:br/>
        <w:t xml:space="preserve">– </w:t>
      </w:r>
      <w:r w:rsidRPr="006B1991">
        <w:rPr>
          <w:rFonts w:asciiTheme="minorHAnsi" w:hAnsiTheme="minorHAnsi" w:cstheme="minorHAnsi"/>
          <w:b/>
          <w:bCs/>
          <w:color w:val="000000" w:themeColor="text1"/>
          <w:sz w:val="20"/>
          <w:szCs w:val="20"/>
        </w:rPr>
        <w:t>{space}{space}</w:t>
      </w:r>
    </w:p>
    <w:p w14:paraId="58B83858" w14:textId="77777777" w:rsidR="00DE04AC" w:rsidRPr="001924B2" w:rsidRDefault="00DE04AC" w:rsidP="006B1A6A">
      <w:pPr>
        <w:pStyle w:val="NormalWeb"/>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p>
    <w:p w14:paraId="5BC79590" w14:textId="57E6B000" w:rsidR="00766077"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IV. Specifica</w:t>
      </w:r>
      <w:r w:rsidR="00FC47C9" w:rsidRPr="001924B2">
        <w:rPr>
          <w:rFonts w:asciiTheme="minorHAnsi" w:hAnsiTheme="minorHAnsi" w:cstheme="minorHAnsi"/>
          <w:b/>
          <w:color w:val="000000" w:themeColor="text1"/>
          <w:sz w:val="20"/>
          <w:szCs w:val="20"/>
        </w:rPr>
        <w:t>ț</w:t>
      </w:r>
      <w:r w:rsidRPr="001924B2">
        <w:rPr>
          <w:rFonts w:asciiTheme="minorHAnsi" w:hAnsiTheme="minorHAnsi" w:cstheme="minorHAnsi"/>
          <w:b/>
          <w:color w:val="000000" w:themeColor="text1"/>
          <w:sz w:val="20"/>
          <w:szCs w:val="20"/>
        </w:rPr>
        <w:t>iile postului:</w:t>
      </w:r>
    </w:p>
    <w:p w14:paraId="47FAD2FB" w14:textId="77777777" w:rsidR="00DE04AC" w:rsidRPr="001924B2" w:rsidRDefault="00DE04AC"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p>
    <w:p w14:paraId="679E582A" w14:textId="5C5529D3" w:rsidR="00B7124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b/>
          <w:color w:val="000000" w:themeColor="text1"/>
          <w:sz w:val="20"/>
          <w:szCs w:val="20"/>
        </w:rPr>
        <w:t xml:space="preserve">– </w:t>
      </w:r>
      <w:r w:rsidR="00766077" w:rsidRPr="001924B2">
        <w:rPr>
          <w:rFonts w:asciiTheme="minorHAnsi" w:hAnsiTheme="minorHAnsi" w:cstheme="minorHAnsi"/>
          <w:b/>
          <w:color w:val="000000" w:themeColor="text1"/>
          <w:sz w:val="20"/>
          <w:szCs w:val="20"/>
          <w:u w:val="single"/>
        </w:rPr>
        <w:t>NIVEL DE STUDII</w:t>
      </w:r>
      <w:r w:rsidRPr="001924B2">
        <w:rPr>
          <w:rFonts w:asciiTheme="minorHAnsi" w:hAnsiTheme="minorHAnsi" w:cstheme="minorHAnsi"/>
          <w:b/>
          <w:color w:val="000000" w:themeColor="text1"/>
          <w:sz w:val="20"/>
          <w:szCs w:val="20"/>
        </w:rPr>
        <w:t>:</w:t>
      </w:r>
      <w:r w:rsidRPr="001924B2">
        <w:rPr>
          <w:rFonts w:asciiTheme="minorHAnsi" w:hAnsiTheme="minorHAnsi" w:cstheme="minorHAnsi"/>
          <w:color w:val="000000" w:themeColor="text1"/>
          <w:sz w:val="20"/>
          <w:szCs w:val="20"/>
        </w:rPr>
        <w:t xml:space="preserve"> </w:t>
      </w:r>
      <w:r w:rsidR="00766077" w:rsidRPr="001924B2">
        <w:rPr>
          <w:rFonts w:asciiTheme="minorHAnsi" w:hAnsiTheme="minorHAnsi" w:cstheme="minorHAnsi"/>
          <w:color w:val="000000" w:themeColor="text1"/>
          <w:sz w:val="20"/>
          <w:szCs w:val="20"/>
        </w:rPr>
        <w:t xml:space="preserve">Studii </w:t>
      </w:r>
      <w:r w:rsidR="00694F86">
        <w:rPr>
          <w:rFonts w:asciiTheme="minorHAnsi" w:hAnsiTheme="minorHAnsi" w:cstheme="minorHAnsi"/>
          <w:color w:val="000000" w:themeColor="text1"/>
          <w:sz w:val="20"/>
          <w:szCs w:val="20"/>
        </w:rPr>
        <w:t>superioare.</w:t>
      </w:r>
      <w:r w:rsidRPr="001924B2">
        <w:rPr>
          <w:rFonts w:asciiTheme="minorHAnsi" w:hAnsiTheme="minorHAnsi" w:cstheme="minorHAnsi"/>
          <w:color w:val="000000" w:themeColor="text1"/>
          <w:sz w:val="20"/>
          <w:szCs w:val="20"/>
        </w:rPr>
        <w:br/>
      </w:r>
      <w:r w:rsidRPr="001924B2">
        <w:rPr>
          <w:rFonts w:asciiTheme="minorHAnsi" w:hAnsiTheme="minorHAnsi" w:cstheme="minorHAnsi"/>
          <w:b/>
          <w:color w:val="000000" w:themeColor="text1"/>
          <w:sz w:val="20"/>
          <w:szCs w:val="20"/>
        </w:rPr>
        <w:t xml:space="preserve">– </w:t>
      </w:r>
      <w:r w:rsidR="00766077" w:rsidRPr="00603674">
        <w:rPr>
          <w:rFonts w:asciiTheme="minorHAnsi" w:hAnsiTheme="minorHAnsi" w:cstheme="minorHAnsi"/>
          <w:b/>
          <w:color w:val="000000" w:themeColor="text1"/>
          <w:sz w:val="20"/>
          <w:szCs w:val="20"/>
          <w:u w:val="single"/>
        </w:rPr>
        <w:t>CURSURI DE PREGĂTIRE</w:t>
      </w:r>
      <w:r w:rsidRPr="001924B2">
        <w:rPr>
          <w:rFonts w:asciiTheme="minorHAnsi" w:hAnsiTheme="minorHAnsi" w:cstheme="minorHAnsi"/>
          <w:b/>
          <w:color w:val="000000" w:themeColor="text1"/>
          <w:sz w:val="20"/>
          <w:szCs w:val="20"/>
        </w:rPr>
        <w:t>:</w:t>
      </w:r>
      <w:r w:rsidR="00694F86">
        <w:rPr>
          <w:rFonts w:asciiTheme="minorHAnsi" w:hAnsiTheme="minorHAnsi" w:cstheme="minorHAnsi"/>
          <w:color w:val="000000" w:themeColor="text1"/>
          <w:sz w:val="20"/>
          <w:szCs w:val="20"/>
        </w:rPr>
        <w:t xml:space="preserve"> Cursuri în domeniu.</w:t>
      </w:r>
    </w:p>
    <w:p w14:paraId="12C1AB07" w14:textId="523C1FD7" w:rsidR="00766077"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 </w:t>
      </w:r>
      <w:r w:rsidR="00FC47C9" w:rsidRPr="001924B2">
        <w:rPr>
          <w:rFonts w:asciiTheme="minorHAnsi" w:hAnsiTheme="minorHAnsi" w:cstheme="minorHAnsi"/>
          <w:b/>
          <w:color w:val="000000" w:themeColor="text1"/>
          <w:sz w:val="20"/>
          <w:szCs w:val="20"/>
          <w:u w:val="single"/>
        </w:rPr>
        <w:t xml:space="preserve">CUNOȘTINȚE: </w:t>
      </w:r>
    </w:p>
    <w:p w14:paraId="5DC13AEF" w14:textId="02619AE2" w:rsidR="00EC2AEA" w:rsidRDefault="00694F86" w:rsidP="005B2B54">
      <w:pPr>
        <w:pStyle w:val="NormalWeb"/>
        <w:numPr>
          <w:ilvl w:val="0"/>
          <w:numId w:val="5"/>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Operare PC</w:t>
      </w:r>
      <w:r w:rsidR="00EC2AEA">
        <w:rPr>
          <w:rFonts w:asciiTheme="minorHAnsi" w:hAnsiTheme="minorHAnsi" w:cstheme="minorHAnsi"/>
          <w:color w:val="000000" w:themeColor="text1"/>
          <w:sz w:val="20"/>
          <w:szCs w:val="20"/>
        </w:rPr>
        <w:t>;</w:t>
      </w:r>
    </w:p>
    <w:p w14:paraId="65873EEA" w14:textId="6A0B5BFE" w:rsidR="00637D76" w:rsidRDefault="00BE40B8" w:rsidP="003C1577">
      <w:pPr>
        <w:pStyle w:val="NormalWeb"/>
        <w:numPr>
          <w:ilvl w:val="0"/>
          <w:numId w:val="5"/>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Cunoștințe în domeniul </w:t>
      </w:r>
      <w:r w:rsidR="003C1577">
        <w:rPr>
          <w:rFonts w:asciiTheme="minorHAnsi" w:hAnsiTheme="minorHAnsi" w:cstheme="minorHAnsi"/>
          <w:color w:val="000000" w:themeColor="text1"/>
          <w:sz w:val="20"/>
          <w:szCs w:val="20"/>
        </w:rPr>
        <w:t>protecției datelor cu caracter personal la nivel național și european;</w:t>
      </w:r>
    </w:p>
    <w:p w14:paraId="762CFFCE" w14:textId="41682E9B" w:rsidR="003C1577" w:rsidRPr="00637D76" w:rsidRDefault="003C1577" w:rsidP="003C1577">
      <w:pPr>
        <w:pStyle w:val="NormalWeb"/>
        <w:numPr>
          <w:ilvl w:val="0"/>
          <w:numId w:val="5"/>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Cunoașterea Regulamentului General privind Protecția Datelor și a reglementărilor naționale.</w:t>
      </w:r>
    </w:p>
    <w:p w14:paraId="1273EC84" w14:textId="7AB83A0C" w:rsidR="00766077" w:rsidRPr="001629DB" w:rsidRDefault="00CF5454" w:rsidP="001629DB">
      <w:pPr>
        <w:pStyle w:val="NormalWeb"/>
        <w:shd w:val="clear" w:color="auto" w:fill="FFFFFF"/>
        <w:spacing w:before="0" w:beforeAutospacing="0" w:after="0" w:afterAutospacing="0"/>
        <w:contextualSpacing/>
        <w:textAlignment w:val="baseline"/>
        <w:rPr>
          <w:rFonts w:asciiTheme="minorHAnsi" w:hAnsiTheme="minorHAnsi" w:cstheme="minorHAnsi"/>
          <w:color w:val="000000" w:themeColor="text1"/>
          <w:sz w:val="20"/>
          <w:szCs w:val="20"/>
        </w:rPr>
      </w:pPr>
      <w:r w:rsidRPr="001629DB">
        <w:rPr>
          <w:rFonts w:asciiTheme="minorHAnsi" w:hAnsiTheme="minorHAnsi" w:cstheme="minorHAnsi"/>
          <w:b/>
          <w:color w:val="000000" w:themeColor="text1"/>
          <w:sz w:val="20"/>
          <w:szCs w:val="20"/>
        </w:rPr>
        <w:t xml:space="preserve">– </w:t>
      </w:r>
      <w:r w:rsidR="00766077" w:rsidRPr="001629DB">
        <w:rPr>
          <w:rFonts w:asciiTheme="minorHAnsi" w:hAnsiTheme="minorHAnsi" w:cstheme="minorHAnsi"/>
          <w:b/>
          <w:color w:val="000000" w:themeColor="text1"/>
          <w:sz w:val="20"/>
          <w:szCs w:val="20"/>
          <w:u w:val="single"/>
        </w:rPr>
        <w:t>EXPERIENȚĂ:</w:t>
      </w:r>
      <w:r w:rsidRPr="001629DB">
        <w:rPr>
          <w:rFonts w:asciiTheme="minorHAnsi" w:hAnsiTheme="minorHAnsi" w:cstheme="minorHAnsi"/>
          <w:b/>
          <w:color w:val="000000" w:themeColor="text1"/>
          <w:sz w:val="20"/>
          <w:szCs w:val="20"/>
        </w:rPr>
        <w:t xml:space="preserve"> </w:t>
      </w:r>
    </w:p>
    <w:p w14:paraId="04453C01" w14:textId="77777777" w:rsidR="00766077" w:rsidRPr="001924B2" w:rsidRDefault="00766077" w:rsidP="006B1A6A">
      <w:pPr>
        <w:pStyle w:val="NormalWeb"/>
        <w:numPr>
          <w:ilvl w:val="0"/>
          <w:numId w:val="6"/>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În specialitate: minim .... ani;</w:t>
      </w:r>
    </w:p>
    <w:p w14:paraId="6F1BA0BE" w14:textId="77777777" w:rsidR="00766077" w:rsidRPr="001924B2" w:rsidRDefault="000139AE" w:rsidP="006B1A6A">
      <w:pPr>
        <w:pStyle w:val="NormalWeb"/>
        <w:numPr>
          <w:ilvl w:val="0"/>
          <w:numId w:val="6"/>
        </w:numPr>
        <w:shd w:val="clear" w:color="auto" w:fill="FFFFFF"/>
        <w:spacing w:before="0" w:beforeAutospacing="0" w:after="0" w:afterAutospacing="0"/>
        <w:ind w:left="714" w:hanging="357"/>
        <w:contextualSpacing/>
        <w:textAlignment w:val="baseline"/>
        <w:rPr>
          <w:rFonts w:asciiTheme="minorHAnsi" w:hAnsiTheme="minorHAnsi" w:cstheme="minorHAnsi"/>
          <w:color w:val="000000" w:themeColor="text1"/>
          <w:sz w:val="20"/>
          <w:szCs w:val="20"/>
        </w:rPr>
      </w:pPr>
      <w:r w:rsidRPr="001924B2">
        <w:rPr>
          <w:rFonts w:asciiTheme="minorHAnsi" w:hAnsiTheme="minorHAnsi" w:cstheme="minorHAnsi"/>
          <w:color w:val="000000" w:themeColor="text1"/>
          <w:sz w:val="20"/>
          <w:szCs w:val="20"/>
        </w:rPr>
        <w:t>Pe post: ... ani experiență pe un post asemănător (constituie avantaj).</w:t>
      </w:r>
    </w:p>
    <w:p w14:paraId="11F28393" w14:textId="0F7D7287" w:rsidR="000139AE"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b/>
          <w:color w:val="000000" w:themeColor="text1"/>
          <w:sz w:val="20"/>
          <w:szCs w:val="20"/>
        </w:rPr>
      </w:pPr>
      <w:r w:rsidRPr="001924B2">
        <w:rPr>
          <w:rFonts w:asciiTheme="minorHAnsi" w:hAnsiTheme="minorHAnsi" w:cstheme="minorHAnsi"/>
          <w:b/>
          <w:color w:val="000000" w:themeColor="text1"/>
          <w:sz w:val="20"/>
          <w:szCs w:val="20"/>
        </w:rPr>
        <w:t xml:space="preserve">– </w:t>
      </w:r>
      <w:r w:rsidR="000139AE" w:rsidRPr="001924B2">
        <w:rPr>
          <w:rFonts w:asciiTheme="minorHAnsi" w:hAnsiTheme="minorHAnsi" w:cstheme="minorHAnsi"/>
          <w:b/>
          <w:color w:val="000000" w:themeColor="text1"/>
          <w:sz w:val="20"/>
          <w:szCs w:val="20"/>
          <w:u w:val="single"/>
        </w:rPr>
        <w:t>APTITUDINI și ABILITĂȚI</w:t>
      </w:r>
      <w:r w:rsidRPr="001924B2">
        <w:rPr>
          <w:rFonts w:asciiTheme="minorHAnsi" w:hAnsiTheme="minorHAnsi" w:cstheme="minorHAnsi"/>
          <w:b/>
          <w:color w:val="000000" w:themeColor="text1"/>
          <w:sz w:val="20"/>
          <w:szCs w:val="20"/>
          <w:u w:val="single"/>
        </w:rPr>
        <w:t>:</w:t>
      </w:r>
      <w:r w:rsidRPr="001924B2">
        <w:rPr>
          <w:rFonts w:asciiTheme="minorHAnsi" w:hAnsiTheme="minorHAnsi" w:cstheme="minorHAnsi"/>
          <w:b/>
          <w:color w:val="000000" w:themeColor="text1"/>
          <w:sz w:val="20"/>
          <w:szCs w:val="20"/>
        </w:rPr>
        <w:t xml:space="preserve"> </w:t>
      </w:r>
    </w:p>
    <w:p w14:paraId="3F60B1F2" w14:textId="6A94DAC4" w:rsidR="003B0F9A" w:rsidRDefault="00BE40B8" w:rsidP="003B0F9A">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Capacitatea de </w:t>
      </w:r>
      <w:r w:rsidR="003C1577">
        <w:rPr>
          <w:rFonts w:asciiTheme="minorHAnsi" w:hAnsiTheme="minorHAnsi" w:cstheme="minorHAnsi"/>
          <w:color w:val="000000" w:themeColor="text1"/>
          <w:sz w:val="20"/>
          <w:szCs w:val="20"/>
        </w:rPr>
        <w:t>a comunica;</w:t>
      </w:r>
    </w:p>
    <w:p w14:paraId="0148B1A4" w14:textId="7A962DBA" w:rsidR="00BE40B8" w:rsidRDefault="00BE40B8" w:rsidP="003B0F9A">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Aptitudine generală de învățare;</w:t>
      </w:r>
    </w:p>
    <w:p w14:paraId="6E652C2F" w14:textId="1CC8AF9A" w:rsidR="00BE40B8" w:rsidRDefault="00BE40B8" w:rsidP="003B0F9A">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Capacitatea de a fi organizat;</w:t>
      </w:r>
    </w:p>
    <w:p w14:paraId="5A0555D9" w14:textId="0303E39F" w:rsidR="00BE40B8" w:rsidRDefault="00BE40B8" w:rsidP="003B0F9A">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Capacitatea de a redacta și de a sintetiza informațiile;</w:t>
      </w:r>
    </w:p>
    <w:p w14:paraId="286DDF5F" w14:textId="49087EB1" w:rsidR="00BE40B8" w:rsidRPr="003C1577" w:rsidRDefault="00BE40B8" w:rsidP="003C1577">
      <w:pPr>
        <w:pStyle w:val="NormalWeb"/>
        <w:numPr>
          <w:ilvl w:val="0"/>
          <w:numId w:val="7"/>
        </w:numPr>
        <w:shd w:val="clear" w:color="auto" w:fill="FFFFFF"/>
        <w:spacing w:before="0" w:beforeAutospacing="0" w:after="0" w:afterAutospacing="0"/>
        <w:ind w:left="714" w:hanging="357"/>
        <w:contextualSpacing/>
        <w:jc w:val="both"/>
        <w:textAlignment w:val="baseline"/>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Atenție </w:t>
      </w:r>
      <w:r w:rsidR="003C1577">
        <w:rPr>
          <w:rFonts w:asciiTheme="minorHAnsi" w:hAnsiTheme="minorHAnsi" w:cstheme="minorHAnsi"/>
          <w:color w:val="000000" w:themeColor="text1"/>
          <w:sz w:val="20"/>
          <w:szCs w:val="20"/>
        </w:rPr>
        <w:t>distributivă.</w:t>
      </w:r>
    </w:p>
    <w:tbl>
      <w:tblPr>
        <w:tblW w:w="9030" w:type="dxa"/>
        <w:tblLayout w:type="fixed"/>
        <w:tblLook w:val="0600" w:firstRow="0" w:lastRow="0" w:firstColumn="0" w:lastColumn="0" w:noHBand="1" w:noVBand="1"/>
      </w:tblPr>
      <w:tblGrid>
        <w:gridCol w:w="4781"/>
        <w:gridCol w:w="4249"/>
      </w:tblGrid>
      <w:tr w:rsidR="00AF629A" w:rsidRPr="00AF629A" w14:paraId="78F81895" w14:textId="77777777" w:rsidTr="00AC10A7">
        <w:tc>
          <w:tcPr>
            <w:tcW w:w="4781" w:type="dxa"/>
            <w:tcMar>
              <w:top w:w="100" w:type="dxa"/>
              <w:left w:w="100" w:type="dxa"/>
              <w:bottom w:w="100" w:type="dxa"/>
              <w:right w:w="100" w:type="dxa"/>
            </w:tcMar>
            <w:hideMark/>
          </w:tcPr>
          <w:p w14:paraId="17314A68" w14:textId="0BDB82EB"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AF629A">
              <w:rPr>
                <w:rFonts w:asciiTheme="minorHAnsi" w:eastAsia="Verdana" w:hAnsiTheme="minorHAnsi" w:cstheme="minorHAnsi"/>
                <w:color w:val="000000"/>
                <w:sz w:val="20"/>
                <w:szCs w:val="20"/>
                <w:highlight w:val="white"/>
                <w:lang w:eastAsia="en-GB" w:bidi="bn-IN"/>
              </w:rPr>
              <w:t>Angajator</w:t>
            </w:r>
            <w:r w:rsidR="00321FC6">
              <w:rPr>
                <w:rFonts w:asciiTheme="minorHAnsi" w:eastAsia="Verdana" w:hAnsiTheme="minorHAnsi" w:cstheme="minorHAnsi"/>
                <w:color w:val="000000"/>
                <w:sz w:val="20"/>
                <w:szCs w:val="20"/>
                <w:highlight w:val="white"/>
                <w:lang w:eastAsia="en-GB" w:bidi="bn-IN"/>
              </w:rPr>
              <w:t>,</w:t>
            </w:r>
          </w:p>
        </w:tc>
        <w:tc>
          <w:tcPr>
            <w:tcW w:w="4249" w:type="dxa"/>
            <w:tcMar>
              <w:top w:w="100" w:type="dxa"/>
              <w:left w:w="100" w:type="dxa"/>
              <w:bottom w:w="100" w:type="dxa"/>
              <w:right w:w="100" w:type="dxa"/>
            </w:tcMar>
            <w:hideMark/>
          </w:tcPr>
          <w:p w14:paraId="59003B84" w14:textId="7E95B4B1"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1924B2">
              <w:rPr>
                <w:rFonts w:asciiTheme="minorHAnsi" w:hAnsiTheme="minorHAnsi" w:cstheme="minorHAnsi"/>
                <w:color w:val="000000" w:themeColor="text1"/>
                <w:sz w:val="20"/>
                <w:szCs w:val="20"/>
              </w:rPr>
              <w:t>Am luat la cunoștință,</w:t>
            </w:r>
          </w:p>
        </w:tc>
      </w:tr>
      <w:tr w:rsidR="00AF629A" w:rsidRPr="00AF629A" w14:paraId="327B7C65" w14:textId="77777777" w:rsidTr="00AC10A7">
        <w:tc>
          <w:tcPr>
            <w:tcW w:w="4781" w:type="dxa"/>
            <w:tcMar>
              <w:top w:w="100" w:type="dxa"/>
              <w:left w:w="100" w:type="dxa"/>
              <w:bottom w:w="100" w:type="dxa"/>
              <w:right w:w="100" w:type="dxa"/>
            </w:tcMar>
            <w:hideMark/>
          </w:tcPr>
          <w:p w14:paraId="60D3FFF7" w14:textId="213C5706" w:rsidR="00AF629A" w:rsidRPr="00AF629A" w:rsidRDefault="00411849" w:rsidP="006B1A6A">
            <w:pPr>
              <w:widowControl w:val="0"/>
              <w:contextualSpacing/>
              <w:rPr>
                <w:rFonts w:asciiTheme="minorHAnsi" w:eastAsia="Arial" w:hAnsiTheme="minorHAnsi" w:cstheme="minorHAnsi"/>
                <w:color w:val="000000"/>
                <w:sz w:val="20"/>
                <w:szCs w:val="20"/>
                <w:lang w:eastAsia="en-GB" w:bidi="bn-IN"/>
              </w:rPr>
            </w:pPr>
            <w:r>
              <w:rPr>
                <w:rFonts w:asciiTheme="minorHAnsi" w:eastAsia="Verdana" w:hAnsiTheme="minorHAnsi" w:cstheme="minorHAnsi"/>
                <w:b/>
                <w:color w:val="000000"/>
                <w:sz w:val="20"/>
                <w:szCs w:val="20"/>
                <w:highlight w:val="white"/>
                <w:lang w:eastAsia="en-GB" w:bidi="bn-IN"/>
              </w:rPr>
              <w:t>{a_denumire}</w:t>
            </w:r>
            <w:bookmarkStart w:id="0" w:name="_GoBack"/>
            <w:bookmarkEnd w:id="0"/>
          </w:p>
        </w:tc>
        <w:tc>
          <w:tcPr>
            <w:tcW w:w="4249" w:type="dxa"/>
            <w:tcMar>
              <w:top w:w="100" w:type="dxa"/>
              <w:left w:w="100" w:type="dxa"/>
              <w:bottom w:w="100" w:type="dxa"/>
              <w:right w:w="100" w:type="dxa"/>
            </w:tcMar>
            <w:hideMark/>
          </w:tcPr>
          <w:p w14:paraId="400FA00A" w14:textId="6A2FF664" w:rsidR="00AF629A" w:rsidRPr="00AF629A" w:rsidRDefault="00AF629A" w:rsidP="006B1A6A">
            <w:pPr>
              <w:widowControl w:val="0"/>
              <w:contextualSpacing/>
              <w:rPr>
                <w:rFonts w:asciiTheme="minorHAnsi" w:eastAsia="Arial" w:hAnsiTheme="minorHAnsi" w:cstheme="minorHAnsi"/>
                <w:color w:val="000000"/>
                <w:sz w:val="20"/>
                <w:szCs w:val="20"/>
                <w:lang w:eastAsia="en-GB" w:bidi="bn-IN"/>
              </w:rPr>
            </w:pPr>
            <w:r w:rsidRPr="001924B2">
              <w:rPr>
                <w:rFonts w:asciiTheme="minorHAnsi" w:eastAsia="Verdana" w:hAnsiTheme="minorHAnsi" w:cstheme="minorHAnsi"/>
                <w:b/>
                <w:color w:val="000000"/>
                <w:sz w:val="20"/>
                <w:szCs w:val="20"/>
                <w:highlight w:val="white"/>
                <w:lang w:eastAsia="en-GB" w:bidi="bn-IN"/>
              </w:rPr>
              <w:t xml:space="preserve">Titularul postului: </w:t>
            </w:r>
            <w:r w:rsidRPr="00AF629A">
              <w:rPr>
                <w:rFonts w:asciiTheme="minorHAnsi" w:eastAsia="Verdana" w:hAnsiTheme="minorHAnsi" w:cstheme="minorHAnsi"/>
                <w:b/>
                <w:color w:val="000000"/>
                <w:sz w:val="20"/>
                <w:szCs w:val="20"/>
                <w:highlight w:val="white"/>
                <w:lang w:eastAsia="en-GB" w:bidi="bn-IN"/>
              </w:rPr>
              <w:t>{s_nume} {s_prenume}</w:t>
            </w:r>
          </w:p>
        </w:tc>
      </w:tr>
      <w:tr w:rsidR="00AF629A" w:rsidRPr="00AF629A" w14:paraId="4B22F8F3" w14:textId="77777777" w:rsidTr="00AC10A7">
        <w:tc>
          <w:tcPr>
            <w:tcW w:w="4781" w:type="dxa"/>
            <w:tcMar>
              <w:top w:w="100" w:type="dxa"/>
              <w:left w:w="100" w:type="dxa"/>
              <w:bottom w:w="100" w:type="dxa"/>
              <w:right w:w="100" w:type="dxa"/>
            </w:tcMar>
            <w:hideMark/>
          </w:tcPr>
          <w:p w14:paraId="46600396" w14:textId="77777777" w:rsidR="00AF629A" w:rsidRPr="00AF629A" w:rsidRDefault="00AF629A" w:rsidP="006B1A6A">
            <w:pPr>
              <w:widowControl w:val="0"/>
              <w:contextualSpacing/>
              <w:rPr>
                <w:rFonts w:asciiTheme="minorHAnsi" w:eastAsia="Verdana" w:hAnsiTheme="minorHAnsi" w:cstheme="minorHAnsi"/>
                <w:color w:val="000000"/>
                <w:sz w:val="20"/>
                <w:szCs w:val="20"/>
                <w:highlight w:val="white"/>
                <w:lang w:eastAsia="en-GB" w:bidi="bn-IN"/>
              </w:rPr>
            </w:pPr>
            <w:r w:rsidRPr="00AF629A">
              <w:rPr>
                <w:rFonts w:asciiTheme="minorHAnsi" w:eastAsia="Verdana" w:hAnsiTheme="minorHAnsi" w:cstheme="minorHAnsi"/>
                <w:b/>
                <w:bCs/>
                <w:color w:val="000000"/>
                <w:sz w:val="20"/>
                <w:szCs w:val="20"/>
                <w:highlight w:val="white"/>
                <w:lang w:val="en-GB" w:eastAsia="en-GB" w:bidi="bn-IN"/>
              </w:rPr>
              <w:t>{a_rl_nume}</w:t>
            </w:r>
          </w:p>
          <w:p w14:paraId="6C76639C" w14:textId="77777777"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AF629A">
              <w:rPr>
                <w:rFonts w:asciiTheme="minorHAnsi" w:eastAsia="Verdana" w:hAnsiTheme="minorHAnsi" w:cstheme="minorHAnsi"/>
                <w:color w:val="000000"/>
                <w:sz w:val="20"/>
                <w:szCs w:val="20"/>
                <w:highlight w:val="white"/>
                <w:lang w:eastAsia="en-GB" w:bidi="bn-IN"/>
              </w:rPr>
              <w:t>Semnătura</w:t>
            </w:r>
            <w:r w:rsidRPr="00AF629A">
              <w:rPr>
                <w:rFonts w:asciiTheme="minorHAnsi" w:eastAsia="Verdana" w:hAnsiTheme="minorHAnsi" w:cstheme="minorHAnsi"/>
                <w:color w:val="000000"/>
                <w:sz w:val="20"/>
                <w:szCs w:val="20"/>
                <w:lang w:eastAsia="en-GB" w:bidi="bn-IN"/>
              </w:rPr>
              <w:t xml:space="preserve"> {space}</w:t>
            </w:r>
          </w:p>
        </w:tc>
        <w:tc>
          <w:tcPr>
            <w:tcW w:w="4249" w:type="dxa"/>
            <w:tcMar>
              <w:top w:w="100" w:type="dxa"/>
              <w:left w:w="100" w:type="dxa"/>
              <w:bottom w:w="100" w:type="dxa"/>
              <w:right w:w="100" w:type="dxa"/>
            </w:tcMar>
            <w:hideMark/>
          </w:tcPr>
          <w:p w14:paraId="14D85AE0" w14:textId="77777777" w:rsidR="00AF629A" w:rsidRPr="00AF629A" w:rsidRDefault="00AF629A" w:rsidP="006B1A6A">
            <w:pPr>
              <w:widowControl w:val="0"/>
              <w:contextualSpacing/>
              <w:jc w:val="both"/>
              <w:rPr>
                <w:rFonts w:asciiTheme="minorHAnsi" w:eastAsia="Arial" w:hAnsiTheme="minorHAnsi" w:cstheme="minorHAnsi"/>
                <w:color w:val="000000"/>
                <w:sz w:val="20"/>
                <w:szCs w:val="20"/>
                <w:lang w:eastAsia="en-GB" w:bidi="bn-IN"/>
              </w:rPr>
            </w:pPr>
            <w:r w:rsidRPr="00AF629A">
              <w:rPr>
                <w:rFonts w:asciiTheme="minorHAnsi" w:eastAsia="Verdana" w:hAnsiTheme="minorHAnsi" w:cstheme="minorHAnsi"/>
                <w:color w:val="000000"/>
                <w:sz w:val="20"/>
                <w:szCs w:val="20"/>
                <w:highlight w:val="white"/>
                <w:lang w:eastAsia="en-GB" w:bidi="bn-IN"/>
              </w:rPr>
              <w:t>Semnătura</w:t>
            </w:r>
            <w:r w:rsidRPr="00AF629A">
              <w:rPr>
                <w:rFonts w:asciiTheme="minorHAnsi" w:eastAsia="Verdana" w:hAnsiTheme="minorHAnsi" w:cstheme="minorHAnsi"/>
                <w:color w:val="000000"/>
                <w:sz w:val="20"/>
                <w:szCs w:val="20"/>
                <w:lang w:eastAsia="en-GB" w:bidi="bn-IN"/>
              </w:rPr>
              <w:t xml:space="preserve"> {space}</w:t>
            </w:r>
          </w:p>
        </w:tc>
      </w:tr>
    </w:tbl>
    <w:p w14:paraId="72DB0FF4" w14:textId="0178264D" w:rsidR="00CF5454" w:rsidRPr="001924B2" w:rsidRDefault="00CF5454" w:rsidP="006B1A6A">
      <w:pPr>
        <w:pStyle w:val="NormalWeb"/>
        <w:shd w:val="clear" w:color="auto" w:fill="FFFFFF"/>
        <w:spacing w:before="0" w:beforeAutospacing="0" w:after="225" w:afterAutospacing="0"/>
        <w:contextualSpacing/>
        <w:textAlignment w:val="baseline"/>
        <w:rPr>
          <w:rFonts w:asciiTheme="minorHAnsi" w:hAnsiTheme="minorHAnsi" w:cstheme="minorHAnsi"/>
          <w:color w:val="000000" w:themeColor="text1"/>
          <w:sz w:val="20"/>
          <w:szCs w:val="20"/>
        </w:rPr>
      </w:pPr>
    </w:p>
    <w:sectPr w:rsidR="00CF5454" w:rsidRPr="001924B2" w:rsidSect="0028461E">
      <w:footerReference w:type="default" r:id="rId7"/>
      <w:headerReference w:type="first" r:id="rId8"/>
      <w:footerReference w:type="first" r:id="rId9"/>
      <w:pgSz w:w="11900" w:h="16840"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D4897" w14:textId="77777777" w:rsidR="005676AB" w:rsidRDefault="005676AB" w:rsidP="00527620">
      <w:r>
        <w:separator/>
      </w:r>
    </w:p>
  </w:endnote>
  <w:endnote w:type="continuationSeparator" w:id="0">
    <w:p w14:paraId="1B266D16" w14:textId="77777777" w:rsidR="005676AB" w:rsidRDefault="005676AB" w:rsidP="0052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1937207285"/>
      <w:docPartObj>
        <w:docPartGallery w:val="Page Numbers (Bottom of Page)"/>
        <w:docPartUnique/>
      </w:docPartObj>
    </w:sdtPr>
    <w:sdtEndPr/>
    <w:sdtContent>
      <w:sdt>
        <w:sdtPr>
          <w:rPr>
            <w:rFonts w:asciiTheme="minorHAnsi" w:hAnsiTheme="minorHAnsi" w:cstheme="minorHAnsi"/>
            <w:sz w:val="20"/>
            <w:szCs w:val="20"/>
          </w:rPr>
          <w:id w:val="2027909024"/>
          <w:docPartObj>
            <w:docPartGallery w:val="Page Numbers (Top of Page)"/>
            <w:docPartUnique/>
          </w:docPartObj>
        </w:sdtPr>
        <w:sdtEndPr/>
        <w:sdtContent>
          <w:p w14:paraId="4E830678" w14:textId="37D7613A" w:rsidR="005D0C84" w:rsidRPr="005D0C84" w:rsidRDefault="005D0C84">
            <w:pPr>
              <w:pStyle w:val="Footer"/>
              <w:jc w:val="right"/>
              <w:rPr>
                <w:rFonts w:asciiTheme="minorHAnsi" w:hAnsiTheme="minorHAnsi" w:cstheme="minorHAnsi"/>
                <w:sz w:val="20"/>
                <w:szCs w:val="20"/>
              </w:rPr>
            </w:pPr>
            <w:r w:rsidRPr="005D0C84">
              <w:rPr>
                <w:rFonts w:asciiTheme="minorHAnsi" w:hAnsiTheme="minorHAnsi" w:cstheme="minorHAnsi"/>
                <w:sz w:val="20"/>
                <w:szCs w:val="20"/>
              </w:rPr>
              <w:t xml:space="preserve">Pagina </w:t>
            </w:r>
            <w:r w:rsidRPr="005D0C84">
              <w:rPr>
                <w:rFonts w:asciiTheme="minorHAnsi" w:hAnsiTheme="minorHAnsi" w:cstheme="minorHAnsi"/>
                <w:b/>
                <w:bCs/>
                <w:sz w:val="20"/>
                <w:szCs w:val="20"/>
              </w:rPr>
              <w:fldChar w:fldCharType="begin"/>
            </w:r>
            <w:r w:rsidRPr="005D0C84">
              <w:rPr>
                <w:rFonts w:asciiTheme="minorHAnsi" w:hAnsiTheme="minorHAnsi" w:cstheme="minorHAnsi"/>
                <w:b/>
                <w:bCs/>
                <w:sz w:val="20"/>
                <w:szCs w:val="20"/>
              </w:rPr>
              <w:instrText xml:space="preserve"> PAGE </w:instrText>
            </w:r>
            <w:r w:rsidRPr="005D0C84">
              <w:rPr>
                <w:rFonts w:asciiTheme="minorHAnsi" w:hAnsiTheme="minorHAnsi" w:cstheme="minorHAnsi"/>
                <w:b/>
                <w:bCs/>
                <w:sz w:val="20"/>
                <w:szCs w:val="20"/>
              </w:rPr>
              <w:fldChar w:fldCharType="separate"/>
            </w:r>
            <w:r w:rsidR="00411849">
              <w:rPr>
                <w:rFonts w:asciiTheme="minorHAnsi" w:hAnsiTheme="minorHAnsi" w:cstheme="minorHAnsi"/>
                <w:b/>
                <w:bCs/>
                <w:noProof/>
                <w:sz w:val="20"/>
                <w:szCs w:val="20"/>
              </w:rPr>
              <w:t>3</w:t>
            </w:r>
            <w:r w:rsidRPr="005D0C84">
              <w:rPr>
                <w:rFonts w:asciiTheme="minorHAnsi" w:hAnsiTheme="minorHAnsi" w:cstheme="minorHAnsi"/>
                <w:b/>
                <w:bCs/>
                <w:sz w:val="20"/>
                <w:szCs w:val="20"/>
              </w:rPr>
              <w:fldChar w:fldCharType="end"/>
            </w:r>
            <w:r w:rsidRPr="005D0C84">
              <w:rPr>
                <w:rFonts w:asciiTheme="minorHAnsi" w:hAnsiTheme="minorHAnsi" w:cstheme="minorHAnsi"/>
                <w:sz w:val="20"/>
                <w:szCs w:val="20"/>
              </w:rPr>
              <w:t xml:space="preserve"> din </w:t>
            </w:r>
            <w:r w:rsidRPr="005D0C84">
              <w:rPr>
                <w:rFonts w:asciiTheme="minorHAnsi" w:hAnsiTheme="minorHAnsi" w:cstheme="minorHAnsi"/>
                <w:b/>
                <w:bCs/>
                <w:sz w:val="20"/>
                <w:szCs w:val="20"/>
              </w:rPr>
              <w:fldChar w:fldCharType="begin"/>
            </w:r>
            <w:r w:rsidRPr="005D0C84">
              <w:rPr>
                <w:rFonts w:asciiTheme="minorHAnsi" w:hAnsiTheme="minorHAnsi" w:cstheme="minorHAnsi"/>
                <w:b/>
                <w:bCs/>
                <w:sz w:val="20"/>
                <w:szCs w:val="20"/>
              </w:rPr>
              <w:instrText xml:space="preserve"> NUMPAGES  </w:instrText>
            </w:r>
            <w:r w:rsidRPr="005D0C84">
              <w:rPr>
                <w:rFonts w:asciiTheme="minorHAnsi" w:hAnsiTheme="minorHAnsi" w:cstheme="minorHAnsi"/>
                <w:b/>
                <w:bCs/>
                <w:sz w:val="20"/>
                <w:szCs w:val="20"/>
              </w:rPr>
              <w:fldChar w:fldCharType="separate"/>
            </w:r>
            <w:r w:rsidR="00411849">
              <w:rPr>
                <w:rFonts w:asciiTheme="minorHAnsi" w:hAnsiTheme="minorHAnsi" w:cstheme="minorHAnsi"/>
                <w:b/>
                <w:bCs/>
                <w:noProof/>
                <w:sz w:val="20"/>
                <w:szCs w:val="20"/>
              </w:rPr>
              <w:t>3</w:t>
            </w:r>
            <w:r w:rsidRPr="005D0C84">
              <w:rPr>
                <w:rFonts w:asciiTheme="minorHAnsi" w:hAnsiTheme="minorHAnsi" w:cstheme="minorHAnsi"/>
                <w:b/>
                <w:bCs/>
                <w:sz w:val="20"/>
                <w:szCs w:val="20"/>
              </w:rPr>
              <w:fldChar w:fldCharType="end"/>
            </w:r>
          </w:p>
        </w:sdtContent>
      </w:sdt>
    </w:sdtContent>
  </w:sdt>
  <w:p w14:paraId="7419373F" w14:textId="77777777" w:rsidR="00527620" w:rsidRPr="005D0C84" w:rsidRDefault="00527620">
    <w:pPr>
      <w:pStyle w:val="Footer"/>
      <w:rPr>
        <w:rFonts w:asciiTheme="minorHAnsi" w:hAnsiTheme="minorHAnsi" w:cstheme="minorHAnsi"/>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0"/>
        <w:szCs w:val="20"/>
      </w:rPr>
      <w:id w:val="-1628233196"/>
      <w:docPartObj>
        <w:docPartGallery w:val="Page Numbers (Bottom of Page)"/>
        <w:docPartUnique/>
      </w:docPartObj>
    </w:sdtPr>
    <w:sdtEndPr/>
    <w:sdtContent>
      <w:sdt>
        <w:sdtPr>
          <w:rPr>
            <w:rFonts w:asciiTheme="minorHAnsi" w:hAnsiTheme="minorHAnsi" w:cstheme="minorHAnsi"/>
            <w:sz w:val="20"/>
            <w:szCs w:val="20"/>
          </w:rPr>
          <w:id w:val="-1769616900"/>
          <w:docPartObj>
            <w:docPartGallery w:val="Page Numbers (Top of Page)"/>
            <w:docPartUnique/>
          </w:docPartObj>
        </w:sdtPr>
        <w:sdtEndPr/>
        <w:sdtContent>
          <w:p w14:paraId="520974B8" w14:textId="18A9DDC5" w:rsidR="00397CA0" w:rsidRPr="00397CA0" w:rsidRDefault="00397CA0">
            <w:pPr>
              <w:pStyle w:val="Footer"/>
              <w:jc w:val="right"/>
              <w:rPr>
                <w:rFonts w:asciiTheme="minorHAnsi" w:hAnsiTheme="minorHAnsi" w:cstheme="minorHAnsi"/>
                <w:sz w:val="20"/>
                <w:szCs w:val="20"/>
              </w:rPr>
            </w:pPr>
            <w:r w:rsidRPr="00397CA0">
              <w:rPr>
                <w:rFonts w:asciiTheme="minorHAnsi" w:hAnsiTheme="minorHAnsi" w:cstheme="minorHAnsi"/>
                <w:sz w:val="20"/>
                <w:szCs w:val="20"/>
              </w:rPr>
              <w:t xml:space="preserve">Pagina </w:t>
            </w:r>
            <w:r w:rsidRPr="00397CA0">
              <w:rPr>
                <w:rFonts w:asciiTheme="minorHAnsi" w:hAnsiTheme="minorHAnsi" w:cstheme="minorHAnsi"/>
                <w:b/>
                <w:bCs/>
                <w:sz w:val="20"/>
                <w:szCs w:val="20"/>
              </w:rPr>
              <w:fldChar w:fldCharType="begin"/>
            </w:r>
            <w:r w:rsidRPr="00397CA0">
              <w:rPr>
                <w:rFonts w:asciiTheme="minorHAnsi" w:hAnsiTheme="minorHAnsi" w:cstheme="minorHAnsi"/>
                <w:b/>
                <w:bCs/>
                <w:sz w:val="20"/>
                <w:szCs w:val="20"/>
              </w:rPr>
              <w:instrText xml:space="preserve"> PAGE </w:instrText>
            </w:r>
            <w:r w:rsidRPr="00397CA0">
              <w:rPr>
                <w:rFonts w:asciiTheme="minorHAnsi" w:hAnsiTheme="minorHAnsi" w:cstheme="minorHAnsi"/>
                <w:b/>
                <w:bCs/>
                <w:sz w:val="20"/>
                <w:szCs w:val="20"/>
              </w:rPr>
              <w:fldChar w:fldCharType="separate"/>
            </w:r>
            <w:r w:rsidR="005676AB">
              <w:rPr>
                <w:rFonts w:asciiTheme="minorHAnsi" w:hAnsiTheme="minorHAnsi" w:cstheme="minorHAnsi"/>
                <w:b/>
                <w:bCs/>
                <w:noProof/>
                <w:sz w:val="20"/>
                <w:szCs w:val="20"/>
              </w:rPr>
              <w:t>1</w:t>
            </w:r>
            <w:r w:rsidRPr="00397CA0">
              <w:rPr>
                <w:rFonts w:asciiTheme="minorHAnsi" w:hAnsiTheme="minorHAnsi" w:cstheme="minorHAnsi"/>
                <w:b/>
                <w:bCs/>
                <w:sz w:val="20"/>
                <w:szCs w:val="20"/>
              </w:rPr>
              <w:fldChar w:fldCharType="end"/>
            </w:r>
            <w:r w:rsidRPr="00397CA0">
              <w:rPr>
                <w:rFonts w:asciiTheme="minorHAnsi" w:hAnsiTheme="minorHAnsi" w:cstheme="minorHAnsi"/>
                <w:sz w:val="20"/>
                <w:szCs w:val="20"/>
              </w:rPr>
              <w:t xml:space="preserve"> din </w:t>
            </w:r>
            <w:r w:rsidRPr="00397CA0">
              <w:rPr>
                <w:rFonts w:asciiTheme="minorHAnsi" w:hAnsiTheme="minorHAnsi" w:cstheme="minorHAnsi"/>
                <w:b/>
                <w:bCs/>
                <w:sz w:val="20"/>
                <w:szCs w:val="20"/>
              </w:rPr>
              <w:fldChar w:fldCharType="begin"/>
            </w:r>
            <w:r w:rsidRPr="00397CA0">
              <w:rPr>
                <w:rFonts w:asciiTheme="minorHAnsi" w:hAnsiTheme="minorHAnsi" w:cstheme="minorHAnsi"/>
                <w:b/>
                <w:bCs/>
                <w:sz w:val="20"/>
                <w:szCs w:val="20"/>
              </w:rPr>
              <w:instrText xml:space="preserve"> NUMPAGES  </w:instrText>
            </w:r>
            <w:r w:rsidRPr="00397CA0">
              <w:rPr>
                <w:rFonts w:asciiTheme="minorHAnsi" w:hAnsiTheme="minorHAnsi" w:cstheme="minorHAnsi"/>
                <w:b/>
                <w:bCs/>
                <w:sz w:val="20"/>
                <w:szCs w:val="20"/>
              </w:rPr>
              <w:fldChar w:fldCharType="separate"/>
            </w:r>
            <w:r w:rsidR="005676AB">
              <w:rPr>
                <w:rFonts w:asciiTheme="minorHAnsi" w:hAnsiTheme="minorHAnsi" w:cstheme="minorHAnsi"/>
                <w:b/>
                <w:bCs/>
                <w:noProof/>
                <w:sz w:val="20"/>
                <w:szCs w:val="20"/>
              </w:rPr>
              <w:t>1</w:t>
            </w:r>
            <w:r w:rsidRPr="00397CA0">
              <w:rPr>
                <w:rFonts w:asciiTheme="minorHAnsi" w:hAnsiTheme="minorHAnsi" w:cstheme="minorHAnsi"/>
                <w:b/>
                <w:bCs/>
                <w:sz w:val="20"/>
                <w:szCs w:val="20"/>
              </w:rPr>
              <w:fldChar w:fldCharType="end"/>
            </w:r>
          </w:p>
        </w:sdtContent>
      </w:sdt>
    </w:sdtContent>
  </w:sdt>
  <w:p w14:paraId="3613EA44" w14:textId="77777777" w:rsidR="00527620" w:rsidRPr="00397CA0" w:rsidRDefault="00527620">
    <w:pPr>
      <w:pStyle w:val="Footer"/>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09AE3" w14:textId="77777777" w:rsidR="005676AB" w:rsidRDefault="005676AB" w:rsidP="00527620">
      <w:r>
        <w:separator/>
      </w:r>
    </w:p>
  </w:footnote>
  <w:footnote w:type="continuationSeparator" w:id="0">
    <w:p w14:paraId="71D53654" w14:textId="77777777" w:rsidR="005676AB" w:rsidRDefault="005676AB" w:rsidP="005276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37DD8" w14:textId="7C35D7ED" w:rsidR="00527620" w:rsidRPr="00527620" w:rsidRDefault="00527620" w:rsidP="00527620">
    <w:pPr>
      <w:rPr>
        <w:rFonts w:ascii="Calibri" w:eastAsia="Arial" w:hAnsi="Calibri" w:cs="Calibri"/>
        <w:color w:val="000000"/>
        <w:sz w:val="20"/>
        <w:szCs w:val="20"/>
        <w:lang w:eastAsia="en-GB" w:bidi="bn-IN"/>
      </w:rPr>
    </w:pPr>
    <w:r w:rsidRPr="00527620">
      <w:rPr>
        <w:rFonts w:ascii="Calibri" w:eastAsia="Arial" w:hAnsi="Calibri" w:cs="Calibri"/>
        <w:b/>
        <w:color w:val="000000"/>
        <w:sz w:val="20"/>
        <w:szCs w:val="20"/>
        <w:lang w:eastAsia="en-GB" w:bidi="bn-IN"/>
      </w:rPr>
      <w:t xml:space="preserve">Unitatea: </w:t>
    </w:r>
    <w:r w:rsidRPr="00527620">
      <w:rPr>
        <w:rFonts w:ascii="Calibri" w:eastAsia="Arial" w:hAnsi="Calibri" w:cs="Calibri"/>
        <w:b/>
        <w:color w:val="000000"/>
        <w:sz w:val="20"/>
        <w:szCs w:val="20"/>
        <w:lang w:eastAsia="en-GB" w:bidi="bn-IN"/>
      </w:rPr>
      <w:tab/>
    </w:r>
    <w:r w:rsidRPr="00527620">
      <w:rPr>
        <w:rFonts w:ascii="Calibri" w:eastAsia="Calibri" w:hAnsi="Calibri" w:cs="Calibri"/>
        <w:b/>
        <w:color w:val="000000"/>
        <w:sz w:val="20"/>
        <w:szCs w:val="20"/>
        <w:lang w:eastAsia="en-GB" w:bidi="bn-IN"/>
      </w:rPr>
      <w:t>{</w:t>
    </w:r>
    <w:r w:rsidR="00411849">
      <w:rPr>
        <w:rFonts w:ascii="Calibri" w:eastAsia="Calibri" w:hAnsi="Calibri" w:cs="Calibri"/>
        <w:b/>
        <w:color w:val="000000"/>
        <w:sz w:val="20"/>
        <w:szCs w:val="20"/>
        <w:lang w:eastAsia="en-GB" w:bidi="bn-IN"/>
      </w:rPr>
      <w:t>a_denumire}</w:t>
    </w:r>
  </w:p>
  <w:p w14:paraId="649FAC3F" w14:textId="77777777" w:rsidR="00527620" w:rsidRPr="00527620" w:rsidRDefault="00527620" w:rsidP="00527620">
    <w:pPr>
      <w:rPr>
        <w:rFonts w:ascii="Calibri" w:eastAsia="Arial" w:hAnsi="Calibri" w:cs="Calibri"/>
        <w:color w:val="000000"/>
        <w:sz w:val="20"/>
        <w:szCs w:val="20"/>
        <w:lang w:eastAsia="en-GB" w:bidi="bn-IN"/>
      </w:rPr>
    </w:pPr>
    <w:r w:rsidRPr="00527620">
      <w:rPr>
        <w:rFonts w:ascii="Calibri" w:eastAsia="Arial" w:hAnsi="Calibri" w:cs="Calibri"/>
        <w:b/>
        <w:color w:val="000000"/>
        <w:sz w:val="20"/>
        <w:szCs w:val="20"/>
        <w:lang w:eastAsia="en-GB" w:bidi="bn-IN"/>
      </w:rPr>
      <w:t>Sediul în:</w:t>
    </w:r>
    <w:r w:rsidRPr="00527620">
      <w:rPr>
        <w:rFonts w:ascii="Calibri" w:eastAsia="Arial" w:hAnsi="Calibri" w:cs="Calibri"/>
        <w:b/>
        <w:color w:val="000000"/>
        <w:sz w:val="20"/>
        <w:szCs w:val="20"/>
        <w:lang w:eastAsia="en-GB" w:bidi="bn-IN"/>
      </w:rPr>
      <w:tab/>
      <w:t>{a_localitate}, {a_judet}, {a_adresa}</w:t>
    </w:r>
  </w:p>
  <w:p w14:paraId="5C9FDDF4" w14:textId="77777777" w:rsidR="00527620" w:rsidRPr="00527620" w:rsidRDefault="00527620" w:rsidP="00527620">
    <w:pPr>
      <w:rPr>
        <w:rFonts w:ascii="Calibri" w:eastAsia="Arial" w:hAnsi="Calibri" w:cs="Calibri"/>
        <w:b/>
        <w:color w:val="000000"/>
        <w:sz w:val="20"/>
        <w:szCs w:val="20"/>
        <w:lang w:eastAsia="en-GB" w:bidi="bn-IN"/>
      </w:rPr>
    </w:pPr>
    <w:r w:rsidRPr="00527620">
      <w:rPr>
        <w:rFonts w:ascii="Calibri" w:eastAsia="Arial" w:hAnsi="Calibri" w:cs="Calibri"/>
        <w:b/>
        <w:color w:val="000000"/>
        <w:sz w:val="20"/>
        <w:szCs w:val="20"/>
        <w:lang w:eastAsia="en-GB" w:bidi="bn-IN"/>
      </w:rPr>
      <w:t>CUI:</w:t>
    </w:r>
    <w:r w:rsidRPr="00527620">
      <w:rPr>
        <w:rFonts w:ascii="Calibri" w:eastAsia="Arial" w:hAnsi="Calibri" w:cs="Calibri"/>
        <w:b/>
        <w:color w:val="000000"/>
        <w:sz w:val="20"/>
        <w:szCs w:val="20"/>
        <w:lang w:eastAsia="en-GB" w:bidi="bn-IN"/>
      </w:rPr>
      <w:tab/>
    </w:r>
    <w:r w:rsidRPr="00527620">
      <w:rPr>
        <w:rFonts w:ascii="Calibri" w:eastAsia="Arial" w:hAnsi="Calibri" w:cs="Calibri"/>
        <w:b/>
        <w:color w:val="000000"/>
        <w:sz w:val="20"/>
        <w:szCs w:val="20"/>
        <w:lang w:eastAsia="en-GB" w:bidi="bn-IN"/>
      </w:rPr>
      <w:tab/>
      <w:t>{a_cui}</w:t>
    </w:r>
  </w:p>
  <w:p w14:paraId="7C12B726" w14:textId="77777777" w:rsidR="00527620" w:rsidRPr="00527620" w:rsidRDefault="00527620" w:rsidP="00527620">
    <w:pPr>
      <w:rPr>
        <w:rFonts w:ascii="Calibri" w:eastAsia="Arial" w:hAnsi="Calibri" w:cs="Calibri"/>
        <w:b/>
        <w:color w:val="000000"/>
        <w:sz w:val="20"/>
        <w:szCs w:val="20"/>
        <w:lang w:eastAsia="en-GB" w:bidi="bn-IN"/>
      </w:rPr>
    </w:pPr>
  </w:p>
  <w:p w14:paraId="13173AB1" w14:textId="77777777" w:rsidR="00527620" w:rsidRDefault="0052762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60D5B"/>
    <w:multiLevelType w:val="hybridMultilevel"/>
    <w:tmpl w:val="4104C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35C10"/>
    <w:multiLevelType w:val="hybridMultilevel"/>
    <w:tmpl w:val="272E8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D5654A"/>
    <w:multiLevelType w:val="hybridMultilevel"/>
    <w:tmpl w:val="DDEEAFEA"/>
    <w:lvl w:ilvl="0" w:tplc="F224E9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A133A"/>
    <w:multiLevelType w:val="multilevel"/>
    <w:tmpl w:val="279A98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1AD8744B"/>
    <w:multiLevelType w:val="hybridMultilevel"/>
    <w:tmpl w:val="EDAA53F4"/>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124728"/>
    <w:multiLevelType w:val="hybridMultilevel"/>
    <w:tmpl w:val="229AB1D8"/>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6" w15:restartNumberingAfterBreak="0">
    <w:nsid w:val="1EF0256D"/>
    <w:multiLevelType w:val="multilevel"/>
    <w:tmpl w:val="DFA08C5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04A707C"/>
    <w:multiLevelType w:val="hybridMultilevel"/>
    <w:tmpl w:val="2D00D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FD581E"/>
    <w:multiLevelType w:val="hybridMultilevel"/>
    <w:tmpl w:val="F47CCB9A"/>
    <w:lvl w:ilvl="0" w:tplc="C3D2D402">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D83AEF"/>
    <w:multiLevelType w:val="hybridMultilevel"/>
    <w:tmpl w:val="C56C6EBE"/>
    <w:lvl w:ilvl="0" w:tplc="CE40F2AE">
      <w:start w:val="4"/>
      <w:numFmt w:val="bullet"/>
      <w:lvlText w:val="-"/>
      <w:lvlJc w:val="left"/>
      <w:pPr>
        <w:ind w:left="1894" w:hanging="360"/>
      </w:pPr>
      <w:rPr>
        <w:rFonts w:ascii="Calibri" w:eastAsia="Times New Roman" w:hAnsi="Calibri" w:cs="Calibri" w:hint="default"/>
      </w:rPr>
    </w:lvl>
    <w:lvl w:ilvl="1" w:tplc="04090003" w:tentative="1">
      <w:start w:val="1"/>
      <w:numFmt w:val="bullet"/>
      <w:lvlText w:val="o"/>
      <w:lvlJc w:val="left"/>
      <w:pPr>
        <w:ind w:left="2614" w:hanging="360"/>
      </w:pPr>
      <w:rPr>
        <w:rFonts w:ascii="Courier New" w:hAnsi="Courier New" w:cs="Courier New" w:hint="default"/>
      </w:rPr>
    </w:lvl>
    <w:lvl w:ilvl="2" w:tplc="04090005" w:tentative="1">
      <w:start w:val="1"/>
      <w:numFmt w:val="bullet"/>
      <w:lvlText w:val=""/>
      <w:lvlJc w:val="left"/>
      <w:pPr>
        <w:ind w:left="3334" w:hanging="360"/>
      </w:pPr>
      <w:rPr>
        <w:rFonts w:ascii="Wingdings" w:hAnsi="Wingdings" w:hint="default"/>
      </w:rPr>
    </w:lvl>
    <w:lvl w:ilvl="3" w:tplc="04090001" w:tentative="1">
      <w:start w:val="1"/>
      <w:numFmt w:val="bullet"/>
      <w:lvlText w:val=""/>
      <w:lvlJc w:val="left"/>
      <w:pPr>
        <w:ind w:left="4054" w:hanging="360"/>
      </w:pPr>
      <w:rPr>
        <w:rFonts w:ascii="Symbol" w:hAnsi="Symbol" w:hint="default"/>
      </w:rPr>
    </w:lvl>
    <w:lvl w:ilvl="4" w:tplc="04090003" w:tentative="1">
      <w:start w:val="1"/>
      <w:numFmt w:val="bullet"/>
      <w:lvlText w:val="o"/>
      <w:lvlJc w:val="left"/>
      <w:pPr>
        <w:ind w:left="4774" w:hanging="360"/>
      </w:pPr>
      <w:rPr>
        <w:rFonts w:ascii="Courier New" w:hAnsi="Courier New" w:cs="Courier New" w:hint="default"/>
      </w:rPr>
    </w:lvl>
    <w:lvl w:ilvl="5" w:tplc="04090005" w:tentative="1">
      <w:start w:val="1"/>
      <w:numFmt w:val="bullet"/>
      <w:lvlText w:val=""/>
      <w:lvlJc w:val="left"/>
      <w:pPr>
        <w:ind w:left="5494" w:hanging="360"/>
      </w:pPr>
      <w:rPr>
        <w:rFonts w:ascii="Wingdings" w:hAnsi="Wingdings" w:hint="default"/>
      </w:rPr>
    </w:lvl>
    <w:lvl w:ilvl="6" w:tplc="04090001" w:tentative="1">
      <w:start w:val="1"/>
      <w:numFmt w:val="bullet"/>
      <w:lvlText w:val=""/>
      <w:lvlJc w:val="left"/>
      <w:pPr>
        <w:ind w:left="6214" w:hanging="360"/>
      </w:pPr>
      <w:rPr>
        <w:rFonts w:ascii="Symbol" w:hAnsi="Symbol" w:hint="default"/>
      </w:rPr>
    </w:lvl>
    <w:lvl w:ilvl="7" w:tplc="04090003" w:tentative="1">
      <w:start w:val="1"/>
      <w:numFmt w:val="bullet"/>
      <w:lvlText w:val="o"/>
      <w:lvlJc w:val="left"/>
      <w:pPr>
        <w:ind w:left="6934" w:hanging="360"/>
      </w:pPr>
      <w:rPr>
        <w:rFonts w:ascii="Courier New" w:hAnsi="Courier New" w:cs="Courier New" w:hint="default"/>
      </w:rPr>
    </w:lvl>
    <w:lvl w:ilvl="8" w:tplc="04090005" w:tentative="1">
      <w:start w:val="1"/>
      <w:numFmt w:val="bullet"/>
      <w:lvlText w:val=""/>
      <w:lvlJc w:val="left"/>
      <w:pPr>
        <w:ind w:left="7654" w:hanging="360"/>
      </w:pPr>
      <w:rPr>
        <w:rFonts w:ascii="Wingdings" w:hAnsi="Wingdings" w:hint="default"/>
      </w:rPr>
    </w:lvl>
  </w:abstractNum>
  <w:abstractNum w:abstractNumId="10" w15:restartNumberingAfterBreak="0">
    <w:nsid w:val="29AC57A1"/>
    <w:multiLevelType w:val="multilevel"/>
    <w:tmpl w:val="10BA18BE"/>
    <w:lvl w:ilvl="0">
      <w:start w:val="2"/>
      <w:numFmt w:val="decimal"/>
      <w:lvlText w:val="%1"/>
      <w:lvlJc w:val="left"/>
      <w:pPr>
        <w:ind w:left="360" w:hanging="360"/>
      </w:pPr>
      <w:rPr>
        <w:rFonts w:hint="default"/>
      </w:rPr>
    </w:lvl>
    <w:lvl w:ilvl="1">
      <w:start w:val="1"/>
      <w:numFmt w:val="decimal"/>
      <w:lvlText w:val="%1.%2"/>
      <w:lvlJc w:val="left"/>
      <w:pPr>
        <w:ind w:left="1138" w:hanging="360"/>
      </w:pPr>
      <w:rPr>
        <w:rFonts w:hint="default"/>
      </w:rPr>
    </w:lvl>
    <w:lvl w:ilvl="2">
      <w:start w:val="1"/>
      <w:numFmt w:val="decimal"/>
      <w:lvlText w:val="%1.%2.%3"/>
      <w:lvlJc w:val="left"/>
      <w:pPr>
        <w:ind w:left="2276" w:hanging="720"/>
      </w:pPr>
      <w:rPr>
        <w:rFonts w:hint="default"/>
      </w:rPr>
    </w:lvl>
    <w:lvl w:ilvl="3">
      <w:start w:val="1"/>
      <w:numFmt w:val="decimal"/>
      <w:lvlText w:val="%1.%2.%3.%4"/>
      <w:lvlJc w:val="left"/>
      <w:pPr>
        <w:ind w:left="3054" w:hanging="720"/>
      </w:pPr>
      <w:rPr>
        <w:rFonts w:hint="default"/>
      </w:rPr>
    </w:lvl>
    <w:lvl w:ilvl="4">
      <w:start w:val="1"/>
      <w:numFmt w:val="decimal"/>
      <w:lvlText w:val="%1.%2.%3.%4.%5"/>
      <w:lvlJc w:val="left"/>
      <w:pPr>
        <w:ind w:left="4192" w:hanging="1080"/>
      </w:pPr>
      <w:rPr>
        <w:rFonts w:hint="default"/>
      </w:rPr>
    </w:lvl>
    <w:lvl w:ilvl="5">
      <w:start w:val="1"/>
      <w:numFmt w:val="decimal"/>
      <w:lvlText w:val="%1.%2.%3.%4.%5.%6"/>
      <w:lvlJc w:val="left"/>
      <w:pPr>
        <w:ind w:left="4970" w:hanging="1080"/>
      </w:pPr>
      <w:rPr>
        <w:rFonts w:hint="default"/>
      </w:rPr>
    </w:lvl>
    <w:lvl w:ilvl="6">
      <w:start w:val="1"/>
      <w:numFmt w:val="decimal"/>
      <w:lvlText w:val="%1.%2.%3.%4.%5.%6.%7"/>
      <w:lvlJc w:val="left"/>
      <w:pPr>
        <w:ind w:left="6108" w:hanging="1440"/>
      </w:pPr>
      <w:rPr>
        <w:rFonts w:hint="default"/>
      </w:rPr>
    </w:lvl>
    <w:lvl w:ilvl="7">
      <w:start w:val="1"/>
      <w:numFmt w:val="decimal"/>
      <w:lvlText w:val="%1.%2.%3.%4.%5.%6.%7.%8"/>
      <w:lvlJc w:val="left"/>
      <w:pPr>
        <w:ind w:left="6886" w:hanging="1440"/>
      </w:pPr>
      <w:rPr>
        <w:rFonts w:hint="default"/>
      </w:rPr>
    </w:lvl>
    <w:lvl w:ilvl="8">
      <w:start w:val="1"/>
      <w:numFmt w:val="decimal"/>
      <w:lvlText w:val="%1.%2.%3.%4.%5.%6.%7.%8.%9"/>
      <w:lvlJc w:val="left"/>
      <w:pPr>
        <w:ind w:left="8024" w:hanging="1800"/>
      </w:pPr>
      <w:rPr>
        <w:rFonts w:hint="default"/>
      </w:rPr>
    </w:lvl>
  </w:abstractNum>
  <w:abstractNum w:abstractNumId="11" w15:restartNumberingAfterBreak="0">
    <w:nsid w:val="30334CBD"/>
    <w:multiLevelType w:val="hybridMultilevel"/>
    <w:tmpl w:val="3E444A24"/>
    <w:lvl w:ilvl="0" w:tplc="5F2EE052">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C060B"/>
    <w:multiLevelType w:val="hybridMultilevel"/>
    <w:tmpl w:val="064618F2"/>
    <w:lvl w:ilvl="0" w:tplc="97FC16A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B71A26"/>
    <w:multiLevelType w:val="hybridMultilevel"/>
    <w:tmpl w:val="330E0148"/>
    <w:lvl w:ilvl="0" w:tplc="98EE60CE">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804E0E"/>
    <w:multiLevelType w:val="hybridMultilevel"/>
    <w:tmpl w:val="70388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1A3E2A"/>
    <w:multiLevelType w:val="hybridMultilevel"/>
    <w:tmpl w:val="1AD47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D847B9"/>
    <w:multiLevelType w:val="multilevel"/>
    <w:tmpl w:val="279A98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57E77E87"/>
    <w:multiLevelType w:val="hybridMultilevel"/>
    <w:tmpl w:val="5504E562"/>
    <w:lvl w:ilvl="0" w:tplc="A224AF8E">
      <w:start w:val="4"/>
      <w:numFmt w:val="bullet"/>
      <w:lvlText w:val="-"/>
      <w:lvlJc w:val="left"/>
      <w:pPr>
        <w:ind w:left="1894" w:hanging="360"/>
      </w:pPr>
      <w:rPr>
        <w:rFonts w:ascii="Calibri" w:eastAsia="Times New Roman" w:hAnsi="Calibri" w:cs="Calibri" w:hint="default"/>
      </w:rPr>
    </w:lvl>
    <w:lvl w:ilvl="1" w:tplc="04090003" w:tentative="1">
      <w:start w:val="1"/>
      <w:numFmt w:val="bullet"/>
      <w:lvlText w:val="o"/>
      <w:lvlJc w:val="left"/>
      <w:pPr>
        <w:ind w:left="2614" w:hanging="360"/>
      </w:pPr>
      <w:rPr>
        <w:rFonts w:ascii="Courier New" w:hAnsi="Courier New" w:cs="Courier New" w:hint="default"/>
      </w:rPr>
    </w:lvl>
    <w:lvl w:ilvl="2" w:tplc="04090005" w:tentative="1">
      <w:start w:val="1"/>
      <w:numFmt w:val="bullet"/>
      <w:lvlText w:val=""/>
      <w:lvlJc w:val="left"/>
      <w:pPr>
        <w:ind w:left="3334" w:hanging="360"/>
      </w:pPr>
      <w:rPr>
        <w:rFonts w:ascii="Wingdings" w:hAnsi="Wingdings" w:hint="default"/>
      </w:rPr>
    </w:lvl>
    <w:lvl w:ilvl="3" w:tplc="04090001" w:tentative="1">
      <w:start w:val="1"/>
      <w:numFmt w:val="bullet"/>
      <w:lvlText w:val=""/>
      <w:lvlJc w:val="left"/>
      <w:pPr>
        <w:ind w:left="4054" w:hanging="360"/>
      </w:pPr>
      <w:rPr>
        <w:rFonts w:ascii="Symbol" w:hAnsi="Symbol" w:hint="default"/>
      </w:rPr>
    </w:lvl>
    <w:lvl w:ilvl="4" w:tplc="04090003" w:tentative="1">
      <w:start w:val="1"/>
      <w:numFmt w:val="bullet"/>
      <w:lvlText w:val="o"/>
      <w:lvlJc w:val="left"/>
      <w:pPr>
        <w:ind w:left="4774" w:hanging="360"/>
      </w:pPr>
      <w:rPr>
        <w:rFonts w:ascii="Courier New" w:hAnsi="Courier New" w:cs="Courier New" w:hint="default"/>
      </w:rPr>
    </w:lvl>
    <w:lvl w:ilvl="5" w:tplc="04090005" w:tentative="1">
      <w:start w:val="1"/>
      <w:numFmt w:val="bullet"/>
      <w:lvlText w:val=""/>
      <w:lvlJc w:val="left"/>
      <w:pPr>
        <w:ind w:left="5494" w:hanging="360"/>
      </w:pPr>
      <w:rPr>
        <w:rFonts w:ascii="Wingdings" w:hAnsi="Wingdings" w:hint="default"/>
      </w:rPr>
    </w:lvl>
    <w:lvl w:ilvl="6" w:tplc="04090001" w:tentative="1">
      <w:start w:val="1"/>
      <w:numFmt w:val="bullet"/>
      <w:lvlText w:val=""/>
      <w:lvlJc w:val="left"/>
      <w:pPr>
        <w:ind w:left="6214" w:hanging="360"/>
      </w:pPr>
      <w:rPr>
        <w:rFonts w:ascii="Symbol" w:hAnsi="Symbol" w:hint="default"/>
      </w:rPr>
    </w:lvl>
    <w:lvl w:ilvl="7" w:tplc="04090003" w:tentative="1">
      <w:start w:val="1"/>
      <w:numFmt w:val="bullet"/>
      <w:lvlText w:val="o"/>
      <w:lvlJc w:val="left"/>
      <w:pPr>
        <w:ind w:left="6934" w:hanging="360"/>
      </w:pPr>
      <w:rPr>
        <w:rFonts w:ascii="Courier New" w:hAnsi="Courier New" w:cs="Courier New" w:hint="default"/>
      </w:rPr>
    </w:lvl>
    <w:lvl w:ilvl="8" w:tplc="04090005" w:tentative="1">
      <w:start w:val="1"/>
      <w:numFmt w:val="bullet"/>
      <w:lvlText w:val=""/>
      <w:lvlJc w:val="left"/>
      <w:pPr>
        <w:ind w:left="7654" w:hanging="360"/>
      </w:pPr>
      <w:rPr>
        <w:rFonts w:ascii="Wingdings" w:hAnsi="Wingdings" w:hint="default"/>
      </w:rPr>
    </w:lvl>
  </w:abstractNum>
  <w:abstractNum w:abstractNumId="18" w15:restartNumberingAfterBreak="0">
    <w:nsid w:val="5D2C1820"/>
    <w:multiLevelType w:val="hybridMultilevel"/>
    <w:tmpl w:val="94F62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917EF3"/>
    <w:multiLevelType w:val="hybridMultilevel"/>
    <w:tmpl w:val="A5AC27D4"/>
    <w:lvl w:ilvl="0" w:tplc="37FE9168">
      <w:start w:val="4"/>
      <w:numFmt w:val="bullet"/>
      <w:lvlText w:val="-"/>
      <w:lvlJc w:val="left"/>
      <w:pPr>
        <w:ind w:left="1934" w:hanging="360"/>
      </w:pPr>
      <w:rPr>
        <w:rFonts w:ascii="Calibri" w:eastAsia="Times New Roman" w:hAnsi="Calibri" w:cs="Calibri" w:hint="default"/>
        <w:b/>
        <w:u w:val="single"/>
      </w:rPr>
    </w:lvl>
    <w:lvl w:ilvl="1" w:tplc="04090003" w:tentative="1">
      <w:start w:val="1"/>
      <w:numFmt w:val="bullet"/>
      <w:lvlText w:val="o"/>
      <w:lvlJc w:val="left"/>
      <w:pPr>
        <w:ind w:left="2654" w:hanging="360"/>
      </w:pPr>
      <w:rPr>
        <w:rFonts w:ascii="Courier New" w:hAnsi="Courier New" w:cs="Courier New" w:hint="default"/>
      </w:rPr>
    </w:lvl>
    <w:lvl w:ilvl="2" w:tplc="04090005" w:tentative="1">
      <w:start w:val="1"/>
      <w:numFmt w:val="bullet"/>
      <w:lvlText w:val=""/>
      <w:lvlJc w:val="left"/>
      <w:pPr>
        <w:ind w:left="3374" w:hanging="360"/>
      </w:pPr>
      <w:rPr>
        <w:rFonts w:ascii="Wingdings" w:hAnsi="Wingdings" w:hint="default"/>
      </w:rPr>
    </w:lvl>
    <w:lvl w:ilvl="3" w:tplc="04090001" w:tentative="1">
      <w:start w:val="1"/>
      <w:numFmt w:val="bullet"/>
      <w:lvlText w:val=""/>
      <w:lvlJc w:val="left"/>
      <w:pPr>
        <w:ind w:left="4094" w:hanging="360"/>
      </w:pPr>
      <w:rPr>
        <w:rFonts w:ascii="Symbol" w:hAnsi="Symbol" w:hint="default"/>
      </w:rPr>
    </w:lvl>
    <w:lvl w:ilvl="4" w:tplc="04090003" w:tentative="1">
      <w:start w:val="1"/>
      <w:numFmt w:val="bullet"/>
      <w:lvlText w:val="o"/>
      <w:lvlJc w:val="left"/>
      <w:pPr>
        <w:ind w:left="4814" w:hanging="360"/>
      </w:pPr>
      <w:rPr>
        <w:rFonts w:ascii="Courier New" w:hAnsi="Courier New" w:cs="Courier New" w:hint="default"/>
      </w:rPr>
    </w:lvl>
    <w:lvl w:ilvl="5" w:tplc="04090005" w:tentative="1">
      <w:start w:val="1"/>
      <w:numFmt w:val="bullet"/>
      <w:lvlText w:val=""/>
      <w:lvlJc w:val="left"/>
      <w:pPr>
        <w:ind w:left="5534" w:hanging="360"/>
      </w:pPr>
      <w:rPr>
        <w:rFonts w:ascii="Wingdings" w:hAnsi="Wingdings" w:hint="default"/>
      </w:rPr>
    </w:lvl>
    <w:lvl w:ilvl="6" w:tplc="04090001" w:tentative="1">
      <w:start w:val="1"/>
      <w:numFmt w:val="bullet"/>
      <w:lvlText w:val=""/>
      <w:lvlJc w:val="left"/>
      <w:pPr>
        <w:ind w:left="6254" w:hanging="360"/>
      </w:pPr>
      <w:rPr>
        <w:rFonts w:ascii="Symbol" w:hAnsi="Symbol" w:hint="default"/>
      </w:rPr>
    </w:lvl>
    <w:lvl w:ilvl="7" w:tplc="04090003" w:tentative="1">
      <w:start w:val="1"/>
      <w:numFmt w:val="bullet"/>
      <w:lvlText w:val="o"/>
      <w:lvlJc w:val="left"/>
      <w:pPr>
        <w:ind w:left="6974" w:hanging="360"/>
      </w:pPr>
      <w:rPr>
        <w:rFonts w:ascii="Courier New" w:hAnsi="Courier New" w:cs="Courier New" w:hint="default"/>
      </w:rPr>
    </w:lvl>
    <w:lvl w:ilvl="8" w:tplc="04090005" w:tentative="1">
      <w:start w:val="1"/>
      <w:numFmt w:val="bullet"/>
      <w:lvlText w:val=""/>
      <w:lvlJc w:val="left"/>
      <w:pPr>
        <w:ind w:left="7694" w:hanging="360"/>
      </w:pPr>
      <w:rPr>
        <w:rFonts w:ascii="Wingdings" w:hAnsi="Wingdings" w:hint="default"/>
      </w:rPr>
    </w:lvl>
  </w:abstractNum>
  <w:abstractNum w:abstractNumId="20" w15:restartNumberingAfterBreak="0">
    <w:nsid w:val="66453951"/>
    <w:multiLevelType w:val="hybridMultilevel"/>
    <w:tmpl w:val="E17CE376"/>
    <w:lvl w:ilvl="0" w:tplc="04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79740F7"/>
    <w:multiLevelType w:val="hybridMultilevel"/>
    <w:tmpl w:val="5DEA6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987292"/>
    <w:multiLevelType w:val="hybridMultilevel"/>
    <w:tmpl w:val="047C5C58"/>
    <w:lvl w:ilvl="0" w:tplc="E5CAFF20">
      <w:start w:val="4"/>
      <w:numFmt w:val="bullet"/>
      <w:lvlText w:val="-"/>
      <w:lvlJc w:val="left"/>
      <w:pPr>
        <w:ind w:left="1894" w:hanging="360"/>
      </w:pPr>
      <w:rPr>
        <w:rFonts w:ascii="Calibri" w:eastAsia="Times New Roman" w:hAnsi="Calibri" w:cs="Calibri" w:hint="default"/>
      </w:rPr>
    </w:lvl>
    <w:lvl w:ilvl="1" w:tplc="04090003" w:tentative="1">
      <w:start w:val="1"/>
      <w:numFmt w:val="bullet"/>
      <w:lvlText w:val="o"/>
      <w:lvlJc w:val="left"/>
      <w:pPr>
        <w:ind w:left="2614" w:hanging="360"/>
      </w:pPr>
      <w:rPr>
        <w:rFonts w:ascii="Courier New" w:hAnsi="Courier New" w:cs="Courier New" w:hint="default"/>
      </w:rPr>
    </w:lvl>
    <w:lvl w:ilvl="2" w:tplc="04090005" w:tentative="1">
      <w:start w:val="1"/>
      <w:numFmt w:val="bullet"/>
      <w:lvlText w:val=""/>
      <w:lvlJc w:val="left"/>
      <w:pPr>
        <w:ind w:left="3334" w:hanging="360"/>
      </w:pPr>
      <w:rPr>
        <w:rFonts w:ascii="Wingdings" w:hAnsi="Wingdings" w:hint="default"/>
      </w:rPr>
    </w:lvl>
    <w:lvl w:ilvl="3" w:tplc="04090001" w:tentative="1">
      <w:start w:val="1"/>
      <w:numFmt w:val="bullet"/>
      <w:lvlText w:val=""/>
      <w:lvlJc w:val="left"/>
      <w:pPr>
        <w:ind w:left="4054" w:hanging="360"/>
      </w:pPr>
      <w:rPr>
        <w:rFonts w:ascii="Symbol" w:hAnsi="Symbol" w:hint="default"/>
      </w:rPr>
    </w:lvl>
    <w:lvl w:ilvl="4" w:tplc="04090003" w:tentative="1">
      <w:start w:val="1"/>
      <w:numFmt w:val="bullet"/>
      <w:lvlText w:val="o"/>
      <w:lvlJc w:val="left"/>
      <w:pPr>
        <w:ind w:left="4774" w:hanging="360"/>
      </w:pPr>
      <w:rPr>
        <w:rFonts w:ascii="Courier New" w:hAnsi="Courier New" w:cs="Courier New" w:hint="default"/>
      </w:rPr>
    </w:lvl>
    <w:lvl w:ilvl="5" w:tplc="04090005" w:tentative="1">
      <w:start w:val="1"/>
      <w:numFmt w:val="bullet"/>
      <w:lvlText w:val=""/>
      <w:lvlJc w:val="left"/>
      <w:pPr>
        <w:ind w:left="5494" w:hanging="360"/>
      </w:pPr>
      <w:rPr>
        <w:rFonts w:ascii="Wingdings" w:hAnsi="Wingdings" w:hint="default"/>
      </w:rPr>
    </w:lvl>
    <w:lvl w:ilvl="6" w:tplc="04090001" w:tentative="1">
      <w:start w:val="1"/>
      <w:numFmt w:val="bullet"/>
      <w:lvlText w:val=""/>
      <w:lvlJc w:val="left"/>
      <w:pPr>
        <w:ind w:left="6214" w:hanging="360"/>
      </w:pPr>
      <w:rPr>
        <w:rFonts w:ascii="Symbol" w:hAnsi="Symbol" w:hint="default"/>
      </w:rPr>
    </w:lvl>
    <w:lvl w:ilvl="7" w:tplc="04090003" w:tentative="1">
      <w:start w:val="1"/>
      <w:numFmt w:val="bullet"/>
      <w:lvlText w:val="o"/>
      <w:lvlJc w:val="left"/>
      <w:pPr>
        <w:ind w:left="6934" w:hanging="360"/>
      </w:pPr>
      <w:rPr>
        <w:rFonts w:ascii="Courier New" w:hAnsi="Courier New" w:cs="Courier New" w:hint="default"/>
      </w:rPr>
    </w:lvl>
    <w:lvl w:ilvl="8" w:tplc="04090005" w:tentative="1">
      <w:start w:val="1"/>
      <w:numFmt w:val="bullet"/>
      <w:lvlText w:val=""/>
      <w:lvlJc w:val="left"/>
      <w:pPr>
        <w:ind w:left="7654" w:hanging="360"/>
      </w:pPr>
      <w:rPr>
        <w:rFonts w:ascii="Wingdings" w:hAnsi="Wingdings" w:hint="default"/>
      </w:rPr>
    </w:lvl>
  </w:abstractNum>
  <w:num w:numId="1">
    <w:abstractNumId w:val="14"/>
  </w:num>
  <w:num w:numId="2">
    <w:abstractNumId w:val="12"/>
  </w:num>
  <w:num w:numId="3">
    <w:abstractNumId w:val="4"/>
  </w:num>
  <w:num w:numId="4">
    <w:abstractNumId w:val="20"/>
  </w:num>
  <w:num w:numId="5">
    <w:abstractNumId w:val="15"/>
  </w:num>
  <w:num w:numId="6">
    <w:abstractNumId w:val="0"/>
  </w:num>
  <w:num w:numId="7">
    <w:abstractNumId w:val="7"/>
  </w:num>
  <w:num w:numId="8">
    <w:abstractNumId w:val="16"/>
  </w:num>
  <w:num w:numId="9">
    <w:abstractNumId w:val="18"/>
  </w:num>
  <w:num w:numId="10">
    <w:abstractNumId w:val="8"/>
  </w:num>
  <w:num w:numId="11">
    <w:abstractNumId w:val="5"/>
  </w:num>
  <w:num w:numId="12">
    <w:abstractNumId w:val="10"/>
  </w:num>
  <w:num w:numId="13">
    <w:abstractNumId w:val="3"/>
  </w:num>
  <w:num w:numId="14">
    <w:abstractNumId w:val="6"/>
  </w:num>
  <w:num w:numId="15">
    <w:abstractNumId w:val="2"/>
  </w:num>
  <w:num w:numId="16">
    <w:abstractNumId w:val="1"/>
  </w:num>
  <w:num w:numId="17">
    <w:abstractNumId w:val="21"/>
  </w:num>
  <w:num w:numId="18">
    <w:abstractNumId w:val="11"/>
  </w:num>
  <w:num w:numId="19">
    <w:abstractNumId w:val="13"/>
  </w:num>
  <w:num w:numId="20">
    <w:abstractNumId w:val="19"/>
  </w:num>
  <w:num w:numId="21">
    <w:abstractNumId w:val="22"/>
  </w:num>
  <w:num w:numId="22">
    <w:abstractNumId w:val="9"/>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454"/>
    <w:rsid w:val="00003BCB"/>
    <w:rsid w:val="00007F7E"/>
    <w:rsid w:val="00011650"/>
    <w:rsid w:val="00013578"/>
    <w:rsid w:val="000139AE"/>
    <w:rsid w:val="0002275E"/>
    <w:rsid w:val="00030404"/>
    <w:rsid w:val="00032E08"/>
    <w:rsid w:val="0005518E"/>
    <w:rsid w:val="00056728"/>
    <w:rsid w:val="000617EB"/>
    <w:rsid w:val="00062D99"/>
    <w:rsid w:val="000714B7"/>
    <w:rsid w:val="00096172"/>
    <w:rsid w:val="000B77CF"/>
    <w:rsid w:val="000C71A4"/>
    <w:rsid w:val="000D1C31"/>
    <w:rsid w:val="00107BC5"/>
    <w:rsid w:val="001215C2"/>
    <w:rsid w:val="00122B2A"/>
    <w:rsid w:val="00126EA9"/>
    <w:rsid w:val="001402DF"/>
    <w:rsid w:val="001629DB"/>
    <w:rsid w:val="00176BB7"/>
    <w:rsid w:val="001924B2"/>
    <w:rsid w:val="001A3755"/>
    <w:rsid w:val="001B3CAF"/>
    <w:rsid w:val="001B6D88"/>
    <w:rsid w:val="001C33B2"/>
    <w:rsid w:val="001D0618"/>
    <w:rsid w:val="001D1DDD"/>
    <w:rsid w:val="00213849"/>
    <w:rsid w:val="00223883"/>
    <w:rsid w:val="002300D1"/>
    <w:rsid w:val="00247ECB"/>
    <w:rsid w:val="002540B9"/>
    <w:rsid w:val="0028461E"/>
    <w:rsid w:val="002C1D8D"/>
    <w:rsid w:val="002E090D"/>
    <w:rsid w:val="002E2420"/>
    <w:rsid w:val="002E438C"/>
    <w:rsid w:val="00311F94"/>
    <w:rsid w:val="00321FC6"/>
    <w:rsid w:val="003408C7"/>
    <w:rsid w:val="0035413B"/>
    <w:rsid w:val="00383912"/>
    <w:rsid w:val="00383C69"/>
    <w:rsid w:val="0038504C"/>
    <w:rsid w:val="00397CA0"/>
    <w:rsid w:val="003A2183"/>
    <w:rsid w:val="003B0F9A"/>
    <w:rsid w:val="003C1577"/>
    <w:rsid w:val="003C15BB"/>
    <w:rsid w:val="003C7049"/>
    <w:rsid w:val="003D41CC"/>
    <w:rsid w:val="004003C5"/>
    <w:rsid w:val="00411849"/>
    <w:rsid w:val="00412315"/>
    <w:rsid w:val="004221A4"/>
    <w:rsid w:val="00434E78"/>
    <w:rsid w:val="00450166"/>
    <w:rsid w:val="0045040E"/>
    <w:rsid w:val="0045723C"/>
    <w:rsid w:val="00467A4B"/>
    <w:rsid w:val="004B19C0"/>
    <w:rsid w:val="004C02FE"/>
    <w:rsid w:val="004C1A53"/>
    <w:rsid w:val="004D56DB"/>
    <w:rsid w:val="004E1B1B"/>
    <w:rsid w:val="004E245D"/>
    <w:rsid w:val="004F2345"/>
    <w:rsid w:val="00512D2F"/>
    <w:rsid w:val="005152E7"/>
    <w:rsid w:val="00527620"/>
    <w:rsid w:val="005302BD"/>
    <w:rsid w:val="00540E48"/>
    <w:rsid w:val="00542423"/>
    <w:rsid w:val="00550C51"/>
    <w:rsid w:val="005548FB"/>
    <w:rsid w:val="0055599A"/>
    <w:rsid w:val="005676AB"/>
    <w:rsid w:val="00576421"/>
    <w:rsid w:val="00576A8C"/>
    <w:rsid w:val="00587E5D"/>
    <w:rsid w:val="00595C9E"/>
    <w:rsid w:val="005A0C4A"/>
    <w:rsid w:val="005B2B54"/>
    <w:rsid w:val="005B2FFC"/>
    <w:rsid w:val="005C068A"/>
    <w:rsid w:val="005C51CE"/>
    <w:rsid w:val="005D0C84"/>
    <w:rsid w:val="005D7F01"/>
    <w:rsid w:val="005F7286"/>
    <w:rsid w:val="00600661"/>
    <w:rsid w:val="00603674"/>
    <w:rsid w:val="0062116A"/>
    <w:rsid w:val="0062384B"/>
    <w:rsid w:val="00637D76"/>
    <w:rsid w:val="00653EC3"/>
    <w:rsid w:val="00660811"/>
    <w:rsid w:val="00671347"/>
    <w:rsid w:val="00675CB8"/>
    <w:rsid w:val="00685BCF"/>
    <w:rsid w:val="00694F86"/>
    <w:rsid w:val="006A124C"/>
    <w:rsid w:val="006A4C88"/>
    <w:rsid w:val="006B1991"/>
    <w:rsid w:val="006B1A6A"/>
    <w:rsid w:val="006B2A25"/>
    <w:rsid w:val="006D672C"/>
    <w:rsid w:val="006E0226"/>
    <w:rsid w:val="006E3AA9"/>
    <w:rsid w:val="006F0D50"/>
    <w:rsid w:val="006F52FE"/>
    <w:rsid w:val="00714BDB"/>
    <w:rsid w:val="0072436B"/>
    <w:rsid w:val="007328C9"/>
    <w:rsid w:val="00740636"/>
    <w:rsid w:val="00743218"/>
    <w:rsid w:val="00755524"/>
    <w:rsid w:val="00766077"/>
    <w:rsid w:val="00784310"/>
    <w:rsid w:val="00790944"/>
    <w:rsid w:val="007A692A"/>
    <w:rsid w:val="007C36C8"/>
    <w:rsid w:val="007D5B5D"/>
    <w:rsid w:val="007F2FCF"/>
    <w:rsid w:val="007F3BDC"/>
    <w:rsid w:val="007F735A"/>
    <w:rsid w:val="00804E8F"/>
    <w:rsid w:val="00805591"/>
    <w:rsid w:val="0080661B"/>
    <w:rsid w:val="00836A0A"/>
    <w:rsid w:val="00843426"/>
    <w:rsid w:val="00864478"/>
    <w:rsid w:val="00867098"/>
    <w:rsid w:val="008747F6"/>
    <w:rsid w:val="0088607B"/>
    <w:rsid w:val="00886CC3"/>
    <w:rsid w:val="00892A32"/>
    <w:rsid w:val="008945E1"/>
    <w:rsid w:val="00894E44"/>
    <w:rsid w:val="008C3133"/>
    <w:rsid w:val="008C36A9"/>
    <w:rsid w:val="008D15D1"/>
    <w:rsid w:val="008D5D5D"/>
    <w:rsid w:val="008D7A94"/>
    <w:rsid w:val="008E34AE"/>
    <w:rsid w:val="008E4BFC"/>
    <w:rsid w:val="008E5A59"/>
    <w:rsid w:val="009122EC"/>
    <w:rsid w:val="00922FCE"/>
    <w:rsid w:val="00941766"/>
    <w:rsid w:val="00952EBD"/>
    <w:rsid w:val="00956174"/>
    <w:rsid w:val="00961B94"/>
    <w:rsid w:val="009711AD"/>
    <w:rsid w:val="009733EE"/>
    <w:rsid w:val="00977582"/>
    <w:rsid w:val="00990B0F"/>
    <w:rsid w:val="00994F33"/>
    <w:rsid w:val="009967BC"/>
    <w:rsid w:val="0099684C"/>
    <w:rsid w:val="009C2EAF"/>
    <w:rsid w:val="009C79B5"/>
    <w:rsid w:val="009E12C3"/>
    <w:rsid w:val="009E4B9A"/>
    <w:rsid w:val="009F7911"/>
    <w:rsid w:val="00A04F9A"/>
    <w:rsid w:val="00A21A14"/>
    <w:rsid w:val="00A44B23"/>
    <w:rsid w:val="00A64DCA"/>
    <w:rsid w:val="00A72B02"/>
    <w:rsid w:val="00A74A02"/>
    <w:rsid w:val="00A94FCE"/>
    <w:rsid w:val="00AA1F8B"/>
    <w:rsid w:val="00AA7F29"/>
    <w:rsid w:val="00AC10A7"/>
    <w:rsid w:val="00AF3810"/>
    <w:rsid w:val="00AF54AD"/>
    <w:rsid w:val="00AF629A"/>
    <w:rsid w:val="00B02219"/>
    <w:rsid w:val="00B02AF0"/>
    <w:rsid w:val="00B277D9"/>
    <w:rsid w:val="00B55B87"/>
    <w:rsid w:val="00B56CA7"/>
    <w:rsid w:val="00B66431"/>
    <w:rsid w:val="00B71242"/>
    <w:rsid w:val="00B7314A"/>
    <w:rsid w:val="00B736AC"/>
    <w:rsid w:val="00B77A58"/>
    <w:rsid w:val="00B81F6C"/>
    <w:rsid w:val="00B9513E"/>
    <w:rsid w:val="00BA4FB2"/>
    <w:rsid w:val="00BB7B56"/>
    <w:rsid w:val="00BD1B41"/>
    <w:rsid w:val="00BD7E9A"/>
    <w:rsid w:val="00BE40B8"/>
    <w:rsid w:val="00BE7479"/>
    <w:rsid w:val="00C24722"/>
    <w:rsid w:val="00C332C1"/>
    <w:rsid w:val="00C5320F"/>
    <w:rsid w:val="00C940C8"/>
    <w:rsid w:val="00CA2A0F"/>
    <w:rsid w:val="00CB6FCF"/>
    <w:rsid w:val="00CD3658"/>
    <w:rsid w:val="00CD3BCC"/>
    <w:rsid w:val="00CF0808"/>
    <w:rsid w:val="00CF5454"/>
    <w:rsid w:val="00CF5C0E"/>
    <w:rsid w:val="00D12384"/>
    <w:rsid w:val="00D17B7C"/>
    <w:rsid w:val="00D352CC"/>
    <w:rsid w:val="00D37108"/>
    <w:rsid w:val="00D57A67"/>
    <w:rsid w:val="00D72779"/>
    <w:rsid w:val="00D839F7"/>
    <w:rsid w:val="00D85077"/>
    <w:rsid w:val="00D85CD7"/>
    <w:rsid w:val="00D86AF8"/>
    <w:rsid w:val="00D921BE"/>
    <w:rsid w:val="00DA5AF6"/>
    <w:rsid w:val="00DA63A7"/>
    <w:rsid w:val="00DA7965"/>
    <w:rsid w:val="00DD1559"/>
    <w:rsid w:val="00DD182C"/>
    <w:rsid w:val="00DD41C3"/>
    <w:rsid w:val="00DE04AC"/>
    <w:rsid w:val="00E06ACD"/>
    <w:rsid w:val="00E12E7A"/>
    <w:rsid w:val="00E324A9"/>
    <w:rsid w:val="00E50AA4"/>
    <w:rsid w:val="00E61AB8"/>
    <w:rsid w:val="00E624FD"/>
    <w:rsid w:val="00E70984"/>
    <w:rsid w:val="00E71460"/>
    <w:rsid w:val="00E73178"/>
    <w:rsid w:val="00E75304"/>
    <w:rsid w:val="00E778EE"/>
    <w:rsid w:val="00E9355B"/>
    <w:rsid w:val="00E93866"/>
    <w:rsid w:val="00E95438"/>
    <w:rsid w:val="00EA0437"/>
    <w:rsid w:val="00EA2C33"/>
    <w:rsid w:val="00EC1FB5"/>
    <w:rsid w:val="00EC2AEA"/>
    <w:rsid w:val="00ED5DEA"/>
    <w:rsid w:val="00ED7FEC"/>
    <w:rsid w:val="00EE62BE"/>
    <w:rsid w:val="00EF2DF9"/>
    <w:rsid w:val="00EF6D55"/>
    <w:rsid w:val="00F02161"/>
    <w:rsid w:val="00F060B7"/>
    <w:rsid w:val="00F226CB"/>
    <w:rsid w:val="00F22A55"/>
    <w:rsid w:val="00F36E4D"/>
    <w:rsid w:val="00F46168"/>
    <w:rsid w:val="00F53B40"/>
    <w:rsid w:val="00F62832"/>
    <w:rsid w:val="00F6317B"/>
    <w:rsid w:val="00F66197"/>
    <w:rsid w:val="00F935D8"/>
    <w:rsid w:val="00F96DF9"/>
    <w:rsid w:val="00FC2822"/>
    <w:rsid w:val="00FC47C9"/>
    <w:rsid w:val="00FE6595"/>
    <w:rsid w:val="00FF09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F7A0A"/>
  <w15:chartTrackingRefBased/>
  <w15:docId w15:val="{48873CBC-BE90-404C-986D-CF641705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226"/>
    <w:rPr>
      <w:rFonts w:ascii="Times New Roman" w:eastAsia="Times New Roman" w:hAnsi="Times New Roman" w:cs="Times New Roman"/>
    </w:rPr>
  </w:style>
  <w:style w:type="paragraph" w:styleId="Heading4">
    <w:name w:val="heading 4"/>
    <w:basedOn w:val="Normal"/>
    <w:next w:val="Normal"/>
    <w:link w:val="Heading4Char"/>
    <w:qFormat/>
    <w:rsid w:val="00013578"/>
    <w:pPr>
      <w:keepNext/>
      <w:ind w:right="-1681"/>
      <w:outlineLvl w:val="3"/>
    </w:pPr>
    <w:rPr>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454"/>
    <w:pPr>
      <w:spacing w:before="100" w:beforeAutospacing="1" w:after="100" w:afterAutospacing="1"/>
    </w:pPr>
  </w:style>
  <w:style w:type="paragraph" w:styleId="ListParagraph">
    <w:name w:val="List Paragraph"/>
    <w:basedOn w:val="Normal"/>
    <w:uiPriority w:val="34"/>
    <w:qFormat/>
    <w:rsid w:val="006E0226"/>
    <w:pPr>
      <w:ind w:left="720"/>
      <w:contextualSpacing/>
    </w:pPr>
  </w:style>
  <w:style w:type="character" w:customStyle="1" w:styleId="Heading4Char">
    <w:name w:val="Heading 4 Char"/>
    <w:basedOn w:val="DefaultParagraphFont"/>
    <w:link w:val="Heading4"/>
    <w:rsid w:val="00013578"/>
    <w:rPr>
      <w:rFonts w:ascii="Times New Roman" w:eastAsia="Times New Roman" w:hAnsi="Times New Roman" w:cs="Times New Roman"/>
      <w:b/>
      <w:szCs w:val="20"/>
      <w:lang w:val="en-US"/>
    </w:rPr>
  </w:style>
  <w:style w:type="paragraph" w:styleId="Header">
    <w:name w:val="header"/>
    <w:basedOn w:val="Normal"/>
    <w:link w:val="HeaderChar"/>
    <w:uiPriority w:val="99"/>
    <w:unhideWhenUsed/>
    <w:rsid w:val="00527620"/>
    <w:pPr>
      <w:tabs>
        <w:tab w:val="center" w:pos="4680"/>
        <w:tab w:val="right" w:pos="9360"/>
      </w:tabs>
    </w:pPr>
  </w:style>
  <w:style w:type="character" w:customStyle="1" w:styleId="HeaderChar">
    <w:name w:val="Header Char"/>
    <w:basedOn w:val="DefaultParagraphFont"/>
    <w:link w:val="Header"/>
    <w:uiPriority w:val="99"/>
    <w:rsid w:val="00527620"/>
    <w:rPr>
      <w:rFonts w:ascii="Times New Roman" w:eastAsia="Times New Roman" w:hAnsi="Times New Roman" w:cs="Times New Roman"/>
    </w:rPr>
  </w:style>
  <w:style w:type="paragraph" w:styleId="Footer">
    <w:name w:val="footer"/>
    <w:basedOn w:val="Normal"/>
    <w:link w:val="FooterChar"/>
    <w:uiPriority w:val="99"/>
    <w:unhideWhenUsed/>
    <w:rsid w:val="00527620"/>
    <w:pPr>
      <w:tabs>
        <w:tab w:val="center" w:pos="4680"/>
        <w:tab w:val="right" w:pos="9360"/>
      </w:tabs>
    </w:pPr>
  </w:style>
  <w:style w:type="character" w:customStyle="1" w:styleId="FooterChar">
    <w:name w:val="Footer Char"/>
    <w:basedOn w:val="DefaultParagraphFont"/>
    <w:link w:val="Footer"/>
    <w:uiPriority w:val="99"/>
    <w:rsid w:val="0052762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117940">
      <w:bodyDiv w:val="1"/>
      <w:marLeft w:val="0"/>
      <w:marRight w:val="0"/>
      <w:marTop w:val="0"/>
      <w:marBottom w:val="0"/>
      <w:divBdr>
        <w:top w:val="none" w:sz="0" w:space="0" w:color="auto"/>
        <w:left w:val="none" w:sz="0" w:space="0" w:color="auto"/>
        <w:bottom w:val="none" w:sz="0" w:space="0" w:color="auto"/>
        <w:right w:val="none" w:sz="0" w:space="0" w:color="auto"/>
      </w:divBdr>
    </w:div>
    <w:div w:id="1259021457">
      <w:bodyDiv w:val="1"/>
      <w:marLeft w:val="0"/>
      <w:marRight w:val="0"/>
      <w:marTop w:val="0"/>
      <w:marBottom w:val="0"/>
      <w:divBdr>
        <w:top w:val="none" w:sz="0" w:space="0" w:color="auto"/>
        <w:left w:val="none" w:sz="0" w:space="0" w:color="auto"/>
        <w:bottom w:val="none" w:sz="0" w:space="0" w:color="auto"/>
        <w:right w:val="none" w:sz="0" w:space="0" w:color="auto"/>
      </w:divBdr>
      <w:divsChild>
        <w:div w:id="975716746">
          <w:marLeft w:val="0"/>
          <w:marRight w:val="0"/>
          <w:marTop w:val="0"/>
          <w:marBottom w:val="0"/>
          <w:divBdr>
            <w:top w:val="none" w:sz="0" w:space="0" w:color="auto"/>
            <w:left w:val="none" w:sz="0" w:space="0" w:color="auto"/>
            <w:bottom w:val="none" w:sz="0" w:space="0" w:color="auto"/>
            <w:right w:val="none" w:sz="0" w:space="0" w:color="auto"/>
          </w:divBdr>
        </w:div>
        <w:div w:id="2035687581">
          <w:marLeft w:val="0"/>
          <w:marRight w:val="0"/>
          <w:marTop w:val="0"/>
          <w:marBottom w:val="0"/>
          <w:divBdr>
            <w:top w:val="none" w:sz="0" w:space="0" w:color="auto"/>
            <w:left w:val="none" w:sz="0" w:space="0" w:color="auto"/>
            <w:bottom w:val="none" w:sz="0" w:space="0" w:color="auto"/>
            <w:right w:val="none" w:sz="0" w:space="0" w:color="auto"/>
          </w:divBdr>
        </w:div>
        <w:div w:id="1040397000">
          <w:marLeft w:val="0"/>
          <w:marRight w:val="0"/>
          <w:marTop w:val="0"/>
          <w:marBottom w:val="0"/>
          <w:divBdr>
            <w:top w:val="none" w:sz="0" w:space="0" w:color="auto"/>
            <w:left w:val="none" w:sz="0" w:space="0" w:color="auto"/>
            <w:bottom w:val="none" w:sz="0" w:space="0" w:color="auto"/>
            <w:right w:val="none" w:sz="0" w:space="0" w:color="auto"/>
          </w:divBdr>
        </w:div>
        <w:div w:id="1001395458">
          <w:marLeft w:val="0"/>
          <w:marRight w:val="0"/>
          <w:marTop w:val="0"/>
          <w:marBottom w:val="0"/>
          <w:divBdr>
            <w:top w:val="none" w:sz="0" w:space="0" w:color="auto"/>
            <w:left w:val="none" w:sz="0" w:space="0" w:color="auto"/>
            <w:bottom w:val="none" w:sz="0" w:space="0" w:color="auto"/>
            <w:right w:val="none" w:sz="0" w:space="0" w:color="auto"/>
          </w:divBdr>
        </w:div>
        <w:div w:id="1822963841">
          <w:marLeft w:val="0"/>
          <w:marRight w:val="0"/>
          <w:marTop w:val="0"/>
          <w:marBottom w:val="0"/>
          <w:divBdr>
            <w:top w:val="none" w:sz="0" w:space="0" w:color="auto"/>
            <w:left w:val="none" w:sz="0" w:space="0" w:color="auto"/>
            <w:bottom w:val="none" w:sz="0" w:space="0" w:color="auto"/>
            <w:right w:val="none" w:sz="0" w:space="0" w:color="auto"/>
          </w:divBdr>
        </w:div>
        <w:div w:id="1009987180">
          <w:marLeft w:val="0"/>
          <w:marRight w:val="0"/>
          <w:marTop w:val="0"/>
          <w:marBottom w:val="0"/>
          <w:divBdr>
            <w:top w:val="none" w:sz="0" w:space="0" w:color="auto"/>
            <w:left w:val="none" w:sz="0" w:space="0" w:color="auto"/>
            <w:bottom w:val="none" w:sz="0" w:space="0" w:color="auto"/>
            <w:right w:val="none" w:sz="0" w:space="0" w:color="auto"/>
          </w:divBdr>
        </w:div>
        <w:div w:id="2026858016">
          <w:marLeft w:val="0"/>
          <w:marRight w:val="0"/>
          <w:marTop w:val="0"/>
          <w:marBottom w:val="0"/>
          <w:divBdr>
            <w:top w:val="none" w:sz="0" w:space="0" w:color="auto"/>
            <w:left w:val="none" w:sz="0" w:space="0" w:color="auto"/>
            <w:bottom w:val="none" w:sz="0" w:space="0" w:color="auto"/>
            <w:right w:val="none" w:sz="0" w:space="0" w:color="auto"/>
          </w:divBdr>
        </w:div>
        <w:div w:id="37751433">
          <w:marLeft w:val="0"/>
          <w:marRight w:val="0"/>
          <w:marTop w:val="0"/>
          <w:marBottom w:val="0"/>
          <w:divBdr>
            <w:top w:val="none" w:sz="0" w:space="0" w:color="auto"/>
            <w:left w:val="none" w:sz="0" w:space="0" w:color="auto"/>
            <w:bottom w:val="none" w:sz="0" w:space="0" w:color="auto"/>
            <w:right w:val="none" w:sz="0" w:space="0" w:color="auto"/>
          </w:divBdr>
        </w:div>
        <w:div w:id="780612576">
          <w:marLeft w:val="0"/>
          <w:marRight w:val="0"/>
          <w:marTop w:val="0"/>
          <w:marBottom w:val="0"/>
          <w:divBdr>
            <w:top w:val="none" w:sz="0" w:space="0" w:color="auto"/>
            <w:left w:val="none" w:sz="0" w:space="0" w:color="auto"/>
            <w:bottom w:val="none" w:sz="0" w:space="0" w:color="auto"/>
            <w:right w:val="none" w:sz="0" w:space="0" w:color="auto"/>
          </w:divBdr>
        </w:div>
        <w:div w:id="810097793">
          <w:marLeft w:val="0"/>
          <w:marRight w:val="0"/>
          <w:marTop w:val="0"/>
          <w:marBottom w:val="0"/>
          <w:divBdr>
            <w:top w:val="none" w:sz="0" w:space="0" w:color="auto"/>
            <w:left w:val="none" w:sz="0" w:space="0" w:color="auto"/>
            <w:bottom w:val="none" w:sz="0" w:space="0" w:color="auto"/>
            <w:right w:val="none" w:sz="0" w:space="0" w:color="auto"/>
          </w:divBdr>
        </w:div>
        <w:div w:id="78259407">
          <w:marLeft w:val="0"/>
          <w:marRight w:val="0"/>
          <w:marTop w:val="0"/>
          <w:marBottom w:val="0"/>
          <w:divBdr>
            <w:top w:val="none" w:sz="0" w:space="0" w:color="auto"/>
            <w:left w:val="none" w:sz="0" w:space="0" w:color="auto"/>
            <w:bottom w:val="none" w:sz="0" w:space="0" w:color="auto"/>
            <w:right w:val="none" w:sz="0" w:space="0" w:color="auto"/>
          </w:divBdr>
        </w:div>
        <w:div w:id="419496011">
          <w:marLeft w:val="0"/>
          <w:marRight w:val="0"/>
          <w:marTop w:val="0"/>
          <w:marBottom w:val="0"/>
          <w:divBdr>
            <w:top w:val="none" w:sz="0" w:space="0" w:color="auto"/>
            <w:left w:val="none" w:sz="0" w:space="0" w:color="auto"/>
            <w:bottom w:val="none" w:sz="0" w:space="0" w:color="auto"/>
            <w:right w:val="none" w:sz="0" w:space="0" w:color="auto"/>
          </w:divBdr>
        </w:div>
        <w:div w:id="1229420255">
          <w:marLeft w:val="0"/>
          <w:marRight w:val="0"/>
          <w:marTop w:val="0"/>
          <w:marBottom w:val="0"/>
          <w:divBdr>
            <w:top w:val="none" w:sz="0" w:space="0" w:color="auto"/>
            <w:left w:val="none" w:sz="0" w:space="0" w:color="auto"/>
            <w:bottom w:val="none" w:sz="0" w:space="0" w:color="auto"/>
            <w:right w:val="none" w:sz="0" w:space="0" w:color="auto"/>
          </w:divBdr>
        </w:div>
        <w:div w:id="1731228293">
          <w:marLeft w:val="0"/>
          <w:marRight w:val="0"/>
          <w:marTop w:val="0"/>
          <w:marBottom w:val="0"/>
          <w:divBdr>
            <w:top w:val="none" w:sz="0" w:space="0" w:color="auto"/>
            <w:left w:val="none" w:sz="0" w:space="0" w:color="auto"/>
            <w:bottom w:val="none" w:sz="0" w:space="0" w:color="auto"/>
            <w:right w:val="none" w:sz="0" w:space="0" w:color="auto"/>
          </w:divBdr>
        </w:div>
        <w:div w:id="2119719180">
          <w:marLeft w:val="0"/>
          <w:marRight w:val="0"/>
          <w:marTop w:val="0"/>
          <w:marBottom w:val="0"/>
          <w:divBdr>
            <w:top w:val="none" w:sz="0" w:space="0" w:color="auto"/>
            <w:left w:val="none" w:sz="0" w:space="0" w:color="auto"/>
            <w:bottom w:val="none" w:sz="0" w:space="0" w:color="auto"/>
            <w:right w:val="none" w:sz="0" w:space="0" w:color="auto"/>
          </w:divBdr>
        </w:div>
        <w:div w:id="982000723">
          <w:marLeft w:val="0"/>
          <w:marRight w:val="0"/>
          <w:marTop w:val="0"/>
          <w:marBottom w:val="0"/>
          <w:divBdr>
            <w:top w:val="none" w:sz="0" w:space="0" w:color="auto"/>
            <w:left w:val="none" w:sz="0" w:space="0" w:color="auto"/>
            <w:bottom w:val="none" w:sz="0" w:space="0" w:color="auto"/>
            <w:right w:val="none" w:sz="0" w:space="0" w:color="auto"/>
          </w:divBdr>
        </w:div>
        <w:div w:id="415901685">
          <w:marLeft w:val="0"/>
          <w:marRight w:val="0"/>
          <w:marTop w:val="0"/>
          <w:marBottom w:val="0"/>
          <w:divBdr>
            <w:top w:val="none" w:sz="0" w:space="0" w:color="auto"/>
            <w:left w:val="none" w:sz="0" w:space="0" w:color="auto"/>
            <w:bottom w:val="none" w:sz="0" w:space="0" w:color="auto"/>
            <w:right w:val="none" w:sz="0" w:space="0" w:color="auto"/>
          </w:divBdr>
        </w:div>
        <w:div w:id="1936357131">
          <w:marLeft w:val="0"/>
          <w:marRight w:val="0"/>
          <w:marTop w:val="0"/>
          <w:marBottom w:val="0"/>
          <w:divBdr>
            <w:top w:val="none" w:sz="0" w:space="0" w:color="auto"/>
            <w:left w:val="none" w:sz="0" w:space="0" w:color="auto"/>
            <w:bottom w:val="none" w:sz="0" w:space="0" w:color="auto"/>
            <w:right w:val="none" w:sz="0" w:space="0" w:color="auto"/>
          </w:divBdr>
        </w:div>
        <w:div w:id="318465641">
          <w:marLeft w:val="0"/>
          <w:marRight w:val="0"/>
          <w:marTop w:val="0"/>
          <w:marBottom w:val="0"/>
          <w:divBdr>
            <w:top w:val="none" w:sz="0" w:space="0" w:color="auto"/>
            <w:left w:val="none" w:sz="0" w:space="0" w:color="auto"/>
            <w:bottom w:val="none" w:sz="0" w:space="0" w:color="auto"/>
            <w:right w:val="none" w:sz="0" w:space="0" w:color="auto"/>
          </w:divBdr>
        </w:div>
        <w:div w:id="2126998942">
          <w:marLeft w:val="0"/>
          <w:marRight w:val="0"/>
          <w:marTop w:val="0"/>
          <w:marBottom w:val="0"/>
          <w:divBdr>
            <w:top w:val="none" w:sz="0" w:space="0" w:color="auto"/>
            <w:left w:val="none" w:sz="0" w:space="0" w:color="auto"/>
            <w:bottom w:val="none" w:sz="0" w:space="0" w:color="auto"/>
            <w:right w:val="none" w:sz="0" w:space="0" w:color="auto"/>
          </w:divBdr>
        </w:div>
        <w:div w:id="2003464500">
          <w:marLeft w:val="0"/>
          <w:marRight w:val="0"/>
          <w:marTop w:val="0"/>
          <w:marBottom w:val="0"/>
          <w:divBdr>
            <w:top w:val="none" w:sz="0" w:space="0" w:color="auto"/>
            <w:left w:val="none" w:sz="0" w:space="0" w:color="auto"/>
            <w:bottom w:val="none" w:sz="0" w:space="0" w:color="auto"/>
            <w:right w:val="none" w:sz="0" w:space="0" w:color="auto"/>
          </w:divBdr>
        </w:div>
        <w:div w:id="130364902">
          <w:marLeft w:val="0"/>
          <w:marRight w:val="0"/>
          <w:marTop w:val="0"/>
          <w:marBottom w:val="0"/>
          <w:divBdr>
            <w:top w:val="none" w:sz="0" w:space="0" w:color="auto"/>
            <w:left w:val="none" w:sz="0" w:space="0" w:color="auto"/>
            <w:bottom w:val="none" w:sz="0" w:space="0" w:color="auto"/>
            <w:right w:val="none" w:sz="0" w:space="0" w:color="auto"/>
          </w:divBdr>
        </w:div>
        <w:div w:id="1334143854">
          <w:marLeft w:val="0"/>
          <w:marRight w:val="0"/>
          <w:marTop w:val="0"/>
          <w:marBottom w:val="0"/>
          <w:divBdr>
            <w:top w:val="none" w:sz="0" w:space="0" w:color="auto"/>
            <w:left w:val="none" w:sz="0" w:space="0" w:color="auto"/>
            <w:bottom w:val="none" w:sz="0" w:space="0" w:color="auto"/>
            <w:right w:val="none" w:sz="0" w:space="0" w:color="auto"/>
          </w:divBdr>
        </w:div>
        <w:div w:id="322510902">
          <w:marLeft w:val="0"/>
          <w:marRight w:val="0"/>
          <w:marTop w:val="0"/>
          <w:marBottom w:val="0"/>
          <w:divBdr>
            <w:top w:val="none" w:sz="0" w:space="0" w:color="auto"/>
            <w:left w:val="none" w:sz="0" w:space="0" w:color="auto"/>
            <w:bottom w:val="none" w:sz="0" w:space="0" w:color="auto"/>
            <w:right w:val="none" w:sz="0" w:space="0" w:color="auto"/>
          </w:divBdr>
        </w:div>
        <w:div w:id="981691172">
          <w:marLeft w:val="0"/>
          <w:marRight w:val="0"/>
          <w:marTop w:val="0"/>
          <w:marBottom w:val="0"/>
          <w:divBdr>
            <w:top w:val="none" w:sz="0" w:space="0" w:color="auto"/>
            <w:left w:val="none" w:sz="0" w:space="0" w:color="auto"/>
            <w:bottom w:val="none" w:sz="0" w:space="0" w:color="auto"/>
            <w:right w:val="none" w:sz="0" w:space="0" w:color="auto"/>
          </w:divBdr>
        </w:div>
        <w:div w:id="1602833284">
          <w:marLeft w:val="0"/>
          <w:marRight w:val="0"/>
          <w:marTop w:val="0"/>
          <w:marBottom w:val="0"/>
          <w:divBdr>
            <w:top w:val="none" w:sz="0" w:space="0" w:color="auto"/>
            <w:left w:val="none" w:sz="0" w:space="0" w:color="auto"/>
            <w:bottom w:val="none" w:sz="0" w:space="0" w:color="auto"/>
            <w:right w:val="none" w:sz="0" w:space="0" w:color="auto"/>
          </w:divBdr>
        </w:div>
        <w:div w:id="756025911">
          <w:marLeft w:val="0"/>
          <w:marRight w:val="0"/>
          <w:marTop w:val="0"/>
          <w:marBottom w:val="0"/>
          <w:divBdr>
            <w:top w:val="none" w:sz="0" w:space="0" w:color="auto"/>
            <w:left w:val="none" w:sz="0" w:space="0" w:color="auto"/>
            <w:bottom w:val="none" w:sz="0" w:space="0" w:color="auto"/>
            <w:right w:val="none" w:sz="0" w:space="0" w:color="auto"/>
          </w:divBdr>
        </w:div>
        <w:div w:id="1915893900">
          <w:marLeft w:val="0"/>
          <w:marRight w:val="0"/>
          <w:marTop w:val="0"/>
          <w:marBottom w:val="0"/>
          <w:divBdr>
            <w:top w:val="none" w:sz="0" w:space="0" w:color="auto"/>
            <w:left w:val="none" w:sz="0" w:space="0" w:color="auto"/>
            <w:bottom w:val="none" w:sz="0" w:space="0" w:color="auto"/>
            <w:right w:val="none" w:sz="0" w:space="0" w:color="auto"/>
          </w:divBdr>
        </w:div>
        <w:div w:id="1708679833">
          <w:marLeft w:val="0"/>
          <w:marRight w:val="0"/>
          <w:marTop w:val="0"/>
          <w:marBottom w:val="0"/>
          <w:divBdr>
            <w:top w:val="none" w:sz="0" w:space="0" w:color="auto"/>
            <w:left w:val="none" w:sz="0" w:space="0" w:color="auto"/>
            <w:bottom w:val="none" w:sz="0" w:space="0" w:color="auto"/>
            <w:right w:val="none" w:sz="0" w:space="0" w:color="auto"/>
          </w:divBdr>
        </w:div>
        <w:div w:id="754932831">
          <w:marLeft w:val="0"/>
          <w:marRight w:val="0"/>
          <w:marTop w:val="0"/>
          <w:marBottom w:val="0"/>
          <w:divBdr>
            <w:top w:val="none" w:sz="0" w:space="0" w:color="auto"/>
            <w:left w:val="none" w:sz="0" w:space="0" w:color="auto"/>
            <w:bottom w:val="none" w:sz="0" w:space="0" w:color="auto"/>
            <w:right w:val="none" w:sz="0" w:space="0" w:color="auto"/>
          </w:divBdr>
        </w:div>
        <w:div w:id="1543202999">
          <w:marLeft w:val="0"/>
          <w:marRight w:val="0"/>
          <w:marTop w:val="0"/>
          <w:marBottom w:val="0"/>
          <w:divBdr>
            <w:top w:val="none" w:sz="0" w:space="0" w:color="auto"/>
            <w:left w:val="none" w:sz="0" w:space="0" w:color="auto"/>
            <w:bottom w:val="none" w:sz="0" w:space="0" w:color="auto"/>
            <w:right w:val="none" w:sz="0" w:space="0" w:color="auto"/>
          </w:divBdr>
        </w:div>
        <w:div w:id="1597983086">
          <w:marLeft w:val="0"/>
          <w:marRight w:val="0"/>
          <w:marTop w:val="0"/>
          <w:marBottom w:val="0"/>
          <w:divBdr>
            <w:top w:val="none" w:sz="0" w:space="0" w:color="auto"/>
            <w:left w:val="none" w:sz="0" w:space="0" w:color="auto"/>
            <w:bottom w:val="none" w:sz="0" w:space="0" w:color="auto"/>
            <w:right w:val="none" w:sz="0" w:space="0" w:color="auto"/>
          </w:divBdr>
        </w:div>
        <w:div w:id="825240563">
          <w:marLeft w:val="0"/>
          <w:marRight w:val="0"/>
          <w:marTop w:val="0"/>
          <w:marBottom w:val="0"/>
          <w:divBdr>
            <w:top w:val="none" w:sz="0" w:space="0" w:color="auto"/>
            <w:left w:val="none" w:sz="0" w:space="0" w:color="auto"/>
            <w:bottom w:val="none" w:sz="0" w:space="0" w:color="auto"/>
            <w:right w:val="none" w:sz="0" w:space="0" w:color="auto"/>
          </w:divBdr>
        </w:div>
        <w:div w:id="713505488">
          <w:marLeft w:val="0"/>
          <w:marRight w:val="0"/>
          <w:marTop w:val="0"/>
          <w:marBottom w:val="0"/>
          <w:divBdr>
            <w:top w:val="none" w:sz="0" w:space="0" w:color="auto"/>
            <w:left w:val="none" w:sz="0" w:space="0" w:color="auto"/>
            <w:bottom w:val="none" w:sz="0" w:space="0" w:color="auto"/>
            <w:right w:val="none" w:sz="0" w:space="0" w:color="auto"/>
          </w:divBdr>
        </w:div>
      </w:divsChild>
    </w:div>
    <w:div w:id="17763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Euro Smart DPO</cp:lastModifiedBy>
  <cp:revision>2</cp:revision>
  <cp:lastPrinted>2023-03-17T12:26:00Z</cp:lastPrinted>
  <dcterms:created xsi:type="dcterms:W3CDTF">2025-09-13T18:00:00Z</dcterms:created>
  <dcterms:modified xsi:type="dcterms:W3CDTF">2025-09-13T18:00:00Z</dcterms:modified>
</cp:coreProperties>
</file>