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23E37E48"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5302BD">
        <w:rPr>
          <w:rFonts w:asciiTheme="minorHAnsi" w:hAnsiTheme="minorHAnsi" w:cstheme="minorHAnsi"/>
          <w:b/>
          <w:color w:val="000000" w:themeColor="text1"/>
          <w:sz w:val="20"/>
          <w:szCs w:val="20"/>
          <w:u w:val="single"/>
        </w:rPr>
        <w:t>Responsabil cu protecția datelor cu caracter personal</w:t>
      </w:r>
    </w:p>
    <w:p w14:paraId="3D4CB64A" w14:textId="3FF22173"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805591" w:rsidRPr="00805591">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4E50A98F"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5302BD">
        <w:rPr>
          <w:rFonts w:asciiTheme="minorHAnsi" w:hAnsiTheme="minorHAnsi" w:cstheme="minorHAnsi"/>
          <w:b/>
          <w:color w:val="000000" w:themeColor="text1"/>
          <w:sz w:val="20"/>
          <w:szCs w:val="20"/>
        </w:rPr>
        <w:t>242231</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1DD5CB0C"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5D7F01" w:rsidRPr="005D7F01">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4AA3BF30" w:rsidR="001C33B2" w:rsidRPr="005D7F01"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subordonat </w:t>
      </w:r>
      <w:r w:rsidR="00B66431">
        <w:rPr>
          <w:rFonts w:asciiTheme="minorHAnsi" w:hAnsiTheme="minorHAnsi" w:cstheme="minorHAnsi"/>
          <w:color w:val="000000" w:themeColor="text1"/>
          <w:sz w:val="20"/>
          <w:szCs w:val="20"/>
        </w:rPr>
        <w:t>directorului/administratorului</w:t>
      </w:r>
      <w:r w:rsidR="00D72779">
        <w:rPr>
          <w:rFonts w:asciiTheme="minorHAnsi" w:hAnsiTheme="minorHAnsi" w:cstheme="minorHAnsi"/>
          <w:color w:val="000000" w:themeColor="text1"/>
          <w:sz w:val="20"/>
          <w:szCs w:val="20"/>
        </w:rPr>
        <w:t>;</w:t>
      </w:r>
    </w:p>
    <w:p w14:paraId="26BC49E7" w14:textId="0DA97778" w:rsidR="00D72779" w:rsidRPr="00D72779" w:rsidRDefault="00D72779"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sidRPr="00D72779">
        <w:rPr>
          <w:rFonts w:asciiTheme="minorHAnsi" w:hAnsiTheme="minorHAnsi" w:cstheme="minorHAnsi"/>
          <w:b/>
          <w:color w:val="000000" w:themeColor="text1"/>
          <w:sz w:val="20"/>
          <w:szCs w:val="20"/>
          <w:u w:val="single"/>
        </w:rPr>
        <w:t>funcționale:</w:t>
      </w:r>
      <w:r w:rsidRPr="00D7277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cu </w:t>
      </w:r>
      <w:r w:rsidR="00E624FD">
        <w:rPr>
          <w:rFonts w:asciiTheme="minorHAnsi" w:hAnsiTheme="minorHAnsi" w:cstheme="minorHAnsi"/>
          <w:color w:val="000000" w:themeColor="text1"/>
          <w:sz w:val="20"/>
          <w:szCs w:val="20"/>
        </w:rPr>
        <w:t xml:space="preserve">toate compartimentele din cadrul </w:t>
      </w:r>
      <w:r w:rsidR="009C79B5">
        <w:rPr>
          <w:rFonts w:asciiTheme="minorHAnsi" w:hAnsiTheme="minorHAnsi" w:cstheme="minorHAnsi"/>
          <w:color w:val="000000" w:themeColor="text1"/>
          <w:sz w:val="20"/>
          <w:szCs w:val="20"/>
        </w:rPr>
        <w:t>societății</w:t>
      </w:r>
      <w:r>
        <w:rPr>
          <w:rFonts w:asciiTheme="minorHAnsi" w:hAnsiTheme="minorHAnsi" w:cstheme="minorHAnsi"/>
          <w:color w:val="000000" w:themeColor="text1"/>
          <w:sz w:val="20"/>
          <w:szCs w:val="20"/>
        </w:rPr>
        <w:t>.</w:t>
      </w:r>
    </w:p>
    <w:p w14:paraId="2F516FDB" w14:textId="10414CAC"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B66431">
        <w:rPr>
          <w:rFonts w:asciiTheme="minorHAnsi" w:hAnsiTheme="minorHAnsi" w:cstheme="minorHAnsi"/>
          <w:color w:val="000000" w:themeColor="text1"/>
          <w:sz w:val="20"/>
          <w:szCs w:val="20"/>
        </w:rPr>
        <w:t xml:space="preserve">proteja </w:t>
      </w:r>
      <w:r w:rsidR="009C79B5">
        <w:rPr>
          <w:rFonts w:asciiTheme="minorHAnsi" w:hAnsiTheme="minorHAnsi" w:cstheme="minorHAnsi"/>
          <w:color w:val="000000" w:themeColor="text1"/>
          <w:sz w:val="20"/>
          <w:szCs w:val="20"/>
        </w:rPr>
        <w:t xml:space="preserve">și de a veghea la respectarea </w:t>
      </w:r>
      <w:r w:rsidR="00B66431">
        <w:rPr>
          <w:rFonts w:asciiTheme="minorHAnsi" w:hAnsiTheme="minorHAnsi" w:cstheme="minorHAnsi"/>
          <w:color w:val="000000" w:themeColor="text1"/>
          <w:sz w:val="20"/>
          <w:szCs w:val="20"/>
        </w:rPr>
        <w:t>datelor cu caracter personal</w:t>
      </w:r>
      <w:r w:rsidR="009967BC">
        <w:rPr>
          <w:rFonts w:asciiTheme="minorHAnsi" w:hAnsiTheme="minorHAnsi" w:cstheme="minorHAnsi"/>
          <w:color w:val="000000" w:themeColor="text1"/>
          <w:sz w:val="20"/>
          <w:szCs w:val="20"/>
        </w:rPr>
        <w:t xml:space="preserve"> utilizate în cadrul societății</w:t>
      </w:r>
      <w:r w:rsidR="002540B9">
        <w:rPr>
          <w:rFonts w:asciiTheme="minorHAnsi" w:hAnsiTheme="minorHAnsi" w:cstheme="minorHAnsi"/>
          <w:color w:val="000000" w:themeColor="text1"/>
          <w:sz w:val="20"/>
          <w:szCs w:val="20"/>
        </w:rPr>
        <w:t>.</w:t>
      </w:r>
      <w:r w:rsidR="00512D2F">
        <w:rPr>
          <w:rFonts w:asciiTheme="minorHAnsi" w:hAnsiTheme="minorHAnsi" w:cstheme="minorHAnsi"/>
          <w:color w:val="000000" w:themeColor="text1"/>
          <w:sz w:val="20"/>
          <w:szCs w:val="20"/>
        </w:rPr>
        <w:t xml:space="preserve"> </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0CCDFB9B" w14:textId="7BDF19DB" w:rsidR="00BE40B8" w:rsidRDefault="006E0226"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2C1D8D">
        <w:rPr>
          <w:rFonts w:asciiTheme="minorHAnsi" w:hAnsiTheme="minorHAnsi" w:cstheme="minorHAnsi"/>
          <w:color w:val="000000"/>
          <w:sz w:val="20"/>
          <w:szCs w:val="20"/>
        </w:rPr>
        <w:t xml:space="preserve">să </w:t>
      </w:r>
      <w:r w:rsidR="00B66431">
        <w:rPr>
          <w:rFonts w:asciiTheme="minorHAnsi" w:hAnsiTheme="minorHAnsi" w:cstheme="minorHAnsi"/>
          <w:color w:val="000000"/>
          <w:sz w:val="20"/>
          <w:szCs w:val="20"/>
        </w:rPr>
        <w:t xml:space="preserve">informeze și să consilieze conducătorul unității, precum și angajații care se ocupă de prelucrarea </w:t>
      </w:r>
      <w:r w:rsidR="00F935D8">
        <w:rPr>
          <w:rFonts w:asciiTheme="minorHAnsi" w:hAnsiTheme="minorHAnsi" w:cstheme="minorHAnsi"/>
          <w:color w:val="000000"/>
          <w:sz w:val="20"/>
          <w:szCs w:val="20"/>
        </w:rPr>
        <w:t xml:space="preserve">datelor </w:t>
      </w:r>
      <w:r w:rsidR="00B66431">
        <w:rPr>
          <w:rFonts w:asciiTheme="minorHAnsi" w:hAnsiTheme="minorHAnsi" w:cstheme="minorHAnsi"/>
          <w:color w:val="000000"/>
          <w:sz w:val="20"/>
          <w:szCs w:val="20"/>
        </w:rPr>
        <w:t xml:space="preserve">cu privire la obligațiile care le revin </w:t>
      </w:r>
      <w:r w:rsidR="009967BC">
        <w:rPr>
          <w:rFonts w:asciiTheme="minorHAnsi" w:hAnsiTheme="minorHAnsi" w:cstheme="minorHAnsi"/>
          <w:color w:val="000000"/>
          <w:sz w:val="20"/>
          <w:szCs w:val="20"/>
        </w:rPr>
        <w:t>în temeiul Regulamentului UE nr.679/2016 și a altor dispoziții de drept al Uniunii sau drept intern referitor la protecția datelor;</w:t>
      </w:r>
    </w:p>
    <w:p w14:paraId="676C49E5" w14:textId="0B821CCA"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monitorizeze respectarea prevederilor Regulamentului UE nr.679/2016, a altor dispoziții de drept al Uniunii sau de drept intern referitoare la protecția datelor și politicilor companiei în ceea ce privește protecția datelor cu caracter personal, inclusiv alocarea responsabilităților și acțiunile de sensibilizare și de formare a personalului implicat în operațiunile de prelucrare, precum și auditurile aferente;</w:t>
      </w:r>
    </w:p>
    <w:p w14:paraId="19972370" w14:textId="6F550E21"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furnizeze consiliere la cerere în ceea ce privește evaluarea impactului asupra protecției datelor și monitorizarea funcționării acesteia</w:t>
      </w:r>
      <w:r w:rsidR="009C79B5">
        <w:rPr>
          <w:rFonts w:asciiTheme="minorHAnsi" w:hAnsiTheme="minorHAnsi" w:cstheme="minorHAnsi"/>
          <w:color w:val="000000"/>
          <w:sz w:val="20"/>
          <w:szCs w:val="20"/>
        </w:rPr>
        <w:t>, în conformitate cu</w:t>
      </w:r>
      <w:r>
        <w:rPr>
          <w:rFonts w:asciiTheme="minorHAnsi" w:hAnsiTheme="minorHAnsi" w:cstheme="minorHAnsi"/>
          <w:color w:val="000000"/>
          <w:sz w:val="20"/>
          <w:szCs w:val="20"/>
        </w:rPr>
        <w:t xml:space="preserve"> Regulamentul UE nr.679/2016;</w:t>
      </w:r>
    </w:p>
    <w:p w14:paraId="19297356" w14:textId="27BD360F"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coopereze cu Autoritatea de Supraveghere;</w:t>
      </w:r>
    </w:p>
    <w:p w14:paraId="20CFB0C6" w14:textId="5EA9FACC" w:rsidR="009967BC" w:rsidRDefault="009967BC"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w:t>
      </w:r>
      <w:r w:rsidR="00F060B7">
        <w:rPr>
          <w:rFonts w:asciiTheme="minorHAnsi" w:hAnsiTheme="minorHAnsi" w:cstheme="minorHAnsi"/>
          <w:color w:val="000000"/>
          <w:sz w:val="20"/>
          <w:szCs w:val="20"/>
        </w:rPr>
        <w:t>își asume rolul de punct de contact pentru Autoritatea de Supraveghere privind aspectele legate de prelucrare, inclusiv consultarea prealabilă precum și cons</w:t>
      </w:r>
      <w:r w:rsidR="00F935D8">
        <w:rPr>
          <w:rFonts w:asciiTheme="minorHAnsi" w:hAnsiTheme="minorHAnsi" w:cstheme="minorHAnsi"/>
          <w:color w:val="000000"/>
          <w:sz w:val="20"/>
          <w:szCs w:val="20"/>
        </w:rPr>
        <w:t>ultarea cu privire la orice altă</w:t>
      </w:r>
      <w:r w:rsidR="00F060B7">
        <w:rPr>
          <w:rFonts w:asciiTheme="minorHAnsi" w:hAnsiTheme="minorHAnsi" w:cstheme="minorHAnsi"/>
          <w:color w:val="000000"/>
          <w:sz w:val="20"/>
          <w:szCs w:val="20"/>
        </w:rPr>
        <w:t xml:space="preserve"> chestiune;</w:t>
      </w:r>
    </w:p>
    <w:p w14:paraId="237CFE18" w14:textId="168C5C23"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elaboreze anual un raport al activității sale;</w:t>
      </w:r>
    </w:p>
    <w:p w14:paraId="21B76BAE" w14:textId="017E76C1"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colecteze informații pentru a identifica operațiunile de prelucrare;</w:t>
      </w:r>
    </w:p>
    <w:p w14:paraId="6B9E8A06" w14:textId="744F70E5"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analizeze și să verifice conformitatea operațiunilor de prelucrare;</w:t>
      </w:r>
    </w:p>
    <w:p w14:paraId="26AAEB1B" w14:textId="255ABBBA"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să consilieze și să emită recomandări administratorului;</w:t>
      </w:r>
    </w:p>
    <w:p w14:paraId="24E09A2D" w14:textId="185A33B5" w:rsidR="00F060B7"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ofere consiliere la cerere în ceea ce privește evaluarea impactului asupra protecției datelor și să monitorizeze funcționarea acesteia;</w:t>
      </w:r>
    </w:p>
    <w:p w14:paraId="0947E18B" w14:textId="77777777" w:rsidR="005A0C4A" w:rsidRDefault="00F060B7"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5A0C4A">
        <w:rPr>
          <w:rFonts w:asciiTheme="minorHAnsi" w:hAnsiTheme="minorHAnsi" w:cstheme="minorHAnsi"/>
          <w:color w:val="000000"/>
          <w:sz w:val="20"/>
          <w:szCs w:val="20"/>
        </w:rPr>
        <w:t>să execute activitățile în ordinea importanței și să-și concentreze eforturile asupra problemelor care prezintă riscuri mai mari pentru protecția datelor;</w:t>
      </w:r>
    </w:p>
    <w:p w14:paraId="577E5582" w14:textId="624CD73D" w:rsidR="00F060B7" w:rsidRDefault="005A0C4A"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elaboreze un registru al operațiunilor de prelucrare pe baza informațiilor furnizate de diferite departamente din cadrul societății; </w:t>
      </w:r>
    </w:p>
    <w:p w14:paraId="38EA3CF7" w14:textId="0ABFC2CC" w:rsidR="00F935D8" w:rsidRDefault="00F935D8"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răspundă de păstrarea, evidențierea și arhivarea documentelor pe care le elaborează;</w:t>
      </w:r>
    </w:p>
    <w:p w14:paraId="79A0CECB" w14:textId="5A77D61C" w:rsidR="00F935D8" w:rsidRDefault="00F935D8" w:rsidP="00B66431">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fie mereu la curent cu legislația în vigoare, să studieze și să se informeze pentru domeniul de activitate și specificul instituției, în vederea aplicării corecte a acesteia și să informeze conducerea precum și serviciile cărora le sunt aplicabile modificările legislative;</w:t>
      </w:r>
    </w:p>
    <w:p w14:paraId="7812DE26" w14:textId="08A4BDB5" w:rsidR="00EA2C33" w:rsidRDefault="00D839F7"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w:t>
      </w:r>
      <w:r w:rsidR="00EA2C33">
        <w:rPr>
          <w:rFonts w:asciiTheme="minorHAnsi" w:hAnsiTheme="minorHAnsi" w:cstheme="minorHAnsi"/>
          <w:color w:val="000000"/>
          <w:sz w:val="20"/>
          <w:szCs w:val="20"/>
        </w:rPr>
        <w:t xml:space="preserve">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1C52E1F2"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32B2D163" w14:textId="77777777" w:rsidR="00467A4B" w:rsidRDefault="00467A4B"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5C5529D3"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694F86">
        <w:rPr>
          <w:rFonts w:asciiTheme="minorHAnsi" w:hAnsiTheme="minorHAnsi" w:cstheme="minorHAnsi"/>
          <w:color w:val="000000" w:themeColor="text1"/>
          <w:sz w:val="20"/>
          <w:szCs w:val="20"/>
        </w:rPr>
        <w:t>superioare.</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694F86">
        <w:rPr>
          <w:rFonts w:asciiTheme="minorHAnsi" w:hAnsiTheme="minorHAnsi" w:cstheme="minorHAnsi"/>
          <w:color w:val="000000" w:themeColor="text1"/>
          <w:sz w:val="20"/>
          <w:szCs w:val="20"/>
        </w:rPr>
        <w:t xml:space="preserve"> Cursuri în domeniu.</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5DC13AEF" w14:textId="02619AE2" w:rsidR="00EC2AEA" w:rsidRDefault="00694F86"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Operare PC</w:t>
      </w:r>
      <w:r w:rsidR="00EC2AEA">
        <w:rPr>
          <w:rFonts w:asciiTheme="minorHAnsi" w:hAnsiTheme="minorHAnsi" w:cstheme="minorHAnsi"/>
          <w:color w:val="000000" w:themeColor="text1"/>
          <w:sz w:val="20"/>
          <w:szCs w:val="20"/>
        </w:rPr>
        <w:t>;</w:t>
      </w:r>
    </w:p>
    <w:p w14:paraId="65873EEA" w14:textId="6A0B5BFE" w:rsidR="00637D76" w:rsidRDefault="00BE40B8" w:rsidP="003C1577">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Cunoștințe în domeniul </w:t>
      </w:r>
      <w:r w:rsidR="003C1577">
        <w:rPr>
          <w:rFonts w:asciiTheme="minorHAnsi" w:hAnsiTheme="minorHAnsi" w:cstheme="minorHAnsi"/>
          <w:color w:val="000000" w:themeColor="text1"/>
          <w:sz w:val="20"/>
          <w:szCs w:val="20"/>
        </w:rPr>
        <w:t>protecției datelor cu caracter personal la nivel național și european;</w:t>
      </w:r>
    </w:p>
    <w:p w14:paraId="762CFFCE" w14:textId="41682E9B" w:rsidR="003C1577" w:rsidRPr="00637D76" w:rsidRDefault="003C1577" w:rsidP="003C1577">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Cunoașterea Regulamentului General privind Protecția Datelor și a reglementărilor naționale.</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3F60B1F2" w14:textId="6A94DAC4" w:rsidR="003B0F9A"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Capacitatea de </w:t>
      </w:r>
      <w:r w:rsidR="003C1577">
        <w:rPr>
          <w:rFonts w:asciiTheme="minorHAnsi" w:hAnsiTheme="minorHAnsi" w:cstheme="minorHAnsi"/>
          <w:color w:val="000000" w:themeColor="text1"/>
          <w:sz w:val="20"/>
          <w:szCs w:val="20"/>
        </w:rPr>
        <w:t>a comunica;</w:t>
      </w:r>
    </w:p>
    <w:p w14:paraId="0148B1A4" w14:textId="7A962DBA"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Aptitudine generală de învățare;</w:t>
      </w:r>
    </w:p>
    <w:p w14:paraId="6E652C2F" w14:textId="1CC8AF9A"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fi organizat;</w:t>
      </w:r>
    </w:p>
    <w:p w14:paraId="5A0555D9" w14:textId="0303E39F"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redacta și de a sintetiza informațiile;</w:t>
      </w:r>
    </w:p>
    <w:p w14:paraId="286DDF5F" w14:textId="49087EB1" w:rsidR="00BE40B8" w:rsidRPr="003C1577" w:rsidRDefault="00BE40B8" w:rsidP="003C1577">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Atenție </w:t>
      </w:r>
      <w:r w:rsidR="003C1577">
        <w:rPr>
          <w:rFonts w:asciiTheme="minorHAnsi" w:hAnsiTheme="minorHAnsi" w:cstheme="minorHAnsi"/>
          <w:color w:val="000000" w:themeColor="text1"/>
          <w:sz w:val="20"/>
          <w:szCs w:val="20"/>
        </w:rPr>
        <w:t>distributivă.</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lastRenderedPageBreak/>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lastRenderedPageBreak/>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28461E">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57BC" w14:textId="77777777" w:rsidR="0028461E" w:rsidRDefault="0028461E" w:rsidP="00527620">
      <w:r>
        <w:separator/>
      </w:r>
    </w:p>
  </w:endnote>
  <w:endnote w:type="continuationSeparator" w:id="0">
    <w:p w14:paraId="4214501E" w14:textId="77777777" w:rsidR="0028461E" w:rsidRDefault="0028461E"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0AF98BE6"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9C79B5">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9C79B5">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51F383A0"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9C79B5">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9C79B5">
              <w:rPr>
                <w:rFonts w:asciiTheme="minorHAnsi" w:hAnsiTheme="minorHAnsi" w:cstheme="minorHAnsi"/>
                <w:b/>
                <w:bCs/>
                <w:noProof/>
                <w:sz w:val="20"/>
                <w:szCs w:val="20"/>
              </w:rPr>
              <w:t>3</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35DF5" w14:textId="77777777" w:rsidR="0028461E" w:rsidRDefault="0028461E" w:rsidP="00527620">
      <w:r>
        <w:separator/>
      </w:r>
    </w:p>
  </w:footnote>
  <w:footnote w:type="continuationSeparator" w:id="0">
    <w:p w14:paraId="10F71B55" w14:textId="77777777" w:rsidR="0028461E" w:rsidRDefault="0028461E"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8"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712845131">
    <w:abstractNumId w:val="14"/>
  </w:num>
  <w:num w:numId="2" w16cid:durableId="883176905">
    <w:abstractNumId w:val="12"/>
  </w:num>
  <w:num w:numId="3" w16cid:durableId="1142886679">
    <w:abstractNumId w:val="4"/>
  </w:num>
  <w:num w:numId="4" w16cid:durableId="1545412145">
    <w:abstractNumId w:val="20"/>
  </w:num>
  <w:num w:numId="5" w16cid:durableId="978725107">
    <w:abstractNumId w:val="15"/>
  </w:num>
  <w:num w:numId="6" w16cid:durableId="1965884090">
    <w:abstractNumId w:val="0"/>
  </w:num>
  <w:num w:numId="7" w16cid:durableId="1184634893">
    <w:abstractNumId w:val="7"/>
  </w:num>
  <w:num w:numId="8" w16cid:durableId="1117676166">
    <w:abstractNumId w:val="16"/>
  </w:num>
  <w:num w:numId="9" w16cid:durableId="463814032">
    <w:abstractNumId w:val="18"/>
  </w:num>
  <w:num w:numId="10" w16cid:durableId="62021793">
    <w:abstractNumId w:val="8"/>
  </w:num>
  <w:num w:numId="11" w16cid:durableId="2041320505">
    <w:abstractNumId w:val="5"/>
  </w:num>
  <w:num w:numId="12" w16cid:durableId="1048457441">
    <w:abstractNumId w:val="10"/>
  </w:num>
  <w:num w:numId="13" w16cid:durableId="213279967">
    <w:abstractNumId w:val="3"/>
  </w:num>
  <w:num w:numId="14" w16cid:durableId="630718700">
    <w:abstractNumId w:val="6"/>
  </w:num>
  <w:num w:numId="15" w16cid:durableId="864289519">
    <w:abstractNumId w:val="2"/>
  </w:num>
  <w:num w:numId="16" w16cid:durableId="1684480415">
    <w:abstractNumId w:val="1"/>
  </w:num>
  <w:num w:numId="17" w16cid:durableId="702289984">
    <w:abstractNumId w:val="21"/>
  </w:num>
  <w:num w:numId="18" w16cid:durableId="1929341932">
    <w:abstractNumId w:val="11"/>
  </w:num>
  <w:num w:numId="19" w16cid:durableId="2092585266">
    <w:abstractNumId w:val="13"/>
  </w:num>
  <w:num w:numId="20" w16cid:durableId="345520401">
    <w:abstractNumId w:val="19"/>
  </w:num>
  <w:num w:numId="21" w16cid:durableId="1161240833">
    <w:abstractNumId w:val="22"/>
  </w:num>
  <w:num w:numId="22" w16cid:durableId="523445257">
    <w:abstractNumId w:val="9"/>
  </w:num>
  <w:num w:numId="23" w16cid:durableId="18208764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714B7"/>
    <w:rsid w:val="00096172"/>
    <w:rsid w:val="000B77CF"/>
    <w:rsid w:val="000C71A4"/>
    <w:rsid w:val="00107BC5"/>
    <w:rsid w:val="001215C2"/>
    <w:rsid w:val="00122B2A"/>
    <w:rsid w:val="00126EA9"/>
    <w:rsid w:val="001402DF"/>
    <w:rsid w:val="001629DB"/>
    <w:rsid w:val="00176BB7"/>
    <w:rsid w:val="001924B2"/>
    <w:rsid w:val="001A3755"/>
    <w:rsid w:val="001B3CAF"/>
    <w:rsid w:val="001B6D88"/>
    <w:rsid w:val="001C33B2"/>
    <w:rsid w:val="001D0618"/>
    <w:rsid w:val="001D1DDD"/>
    <w:rsid w:val="00213849"/>
    <w:rsid w:val="00223883"/>
    <w:rsid w:val="002300D1"/>
    <w:rsid w:val="00247ECB"/>
    <w:rsid w:val="002540B9"/>
    <w:rsid w:val="0028461E"/>
    <w:rsid w:val="002C1D8D"/>
    <w:rsid w:val="002E090D"/>
    <w:rsid w:val="002E2420"/>
    <w:rsid w:val="002E438C"/>
    <w:rsid w:val="00311F94"/>
    <w:rsid w:val="00321FC6"/>
    <w:rsid w:val="003408C7"/>
    <w:rsid w:val="0035413B"/>
    <w:rsid w:val="00383912"/>
    <w:rsid w:val="00383C69"/>
    <w:rsid w:val="0038504C"/>
    <w:rsid w:val="00397CA0"/>
    <w:rsid w:val="003A2183"/>
    <w:rsid w:val="003B0F9A"/>
    <w:rsid w:val="003C1577"/>
    <w:rsid w:val="003C15BB"/>
    <w:rsid w:val="003C7049"/>
    <w:rsid w:val="003D41CC"/>
    <w:rsid w:val="004003C5"/>
    <w:rsid w:val="00412315"/>
    <w:rsid w:val="004221A4"/>
    <w:rsid w:val="00434E78"/>
    <w:rsid w:val="00450166"/>
    <w:rsid w:val="0045040E"/>
    <w:rsid w:val="0045723C"/>
    <w:rsid w:val="00467A4B"/>
    <w:rsid w:val="004B19C0"/>
    <w:rsid w:val="004C02FE"/>
    <w:rsid w:val="004C1A53"/>
    <w:rsid w:val="004D56DB"/>
    <w:rsid w:val="004E1B1B"/>
    <w:rsid w:val="004E245D"/>
    <w:rsid w:val="004F2345"/>
    <w:rsid w:val="00512D2F"/>
    <w:rsid w:val="005152E7"/>
    <w:rsid w:val="00527620"/>
    <w:rsid w:val="005302BD"/>
    <w:rsid w:val="00540E48"/>
    <w:rsid w:val="00542423"/>
    <w:rsid w:val="00550C51"/>
    <w:rsid w:val="005548FB"/>
    <w:rsid w:val="0055599A"/>
    <w:rsid w:val="00576421"/>
    <w:rsid w:val="00576A8C"/>
    <w:rsid w:val="00587E5D"/>
    <w:rsid w:val="00595C9E"/>
    <w:rsid w:val="005A0C4A"/>
    <w:rsid w:val="005B2B54"/>
    <w:rsid w:val="005B2FFC"/>
    <w:rsid w:val="005C068A"/>
    <w:rsid w:val="005C51CE"/>
    <w:rsid w:val="005D0C84"/>
    <w:rsid w:val="005D7F01"/>
    <w:rsid w:val="005F7286"/>
    <w:rsid w:val="00600661"/>
    <w:rsid w:val="00603674"/>
    <w:rsid w:val="0062116A"/>
    <w:rsid w:val="0062384B"/>
    <w:rsid w:val="00637D76"/>
    <w:rsid w:val="00653EC3"/>
    <w:rsid w:val="00660811"/>
    <w:rsid w:val="00671347"/>
    <w:rsid w:val="00675CB8"/>
    <w:rsid w:val="00685BCF"/>
    <w:rsid w:val="00694F86"/>
    <w:rsid w:val="006A124C"/>
    <w:rsid w:val="006A4C88"/>
    <w:rsid w:val="006B1991"/>
    <w:rsid w:val="006B1A6A"/>
    <w:rsid w:val="006B2A25"/>
    <w:rsid w:val="006D672C"/>
    <w:rsid w:val="006E0226"/>
    <w:rsid w:val="006E3AA9"/>
    <w:rsid w:val="006F0D50"/>
    <w:rsid w:val="006F52FE"/>
    <w:rsid w:val="00714BDB"/>
    <w:rsid w:val="0072436B"/>
    <w:rsid w:val="007328C9"/>
    <w:rsid w:val="00740636"/>
    <w:rsid w:val="00743218"/>
    <w:rsid w:val="00755524"/>
    <w:rsid w:val="00766077"/>
    <w:rsid w:val="00784310"/>
    <w:rsid w:val="00790944"/>
    <w:rsid w:val="007A692A"/>
    <w:rsid w:val="007C36C8"/>
    <w:rsid w:val="007D5B5D"/>
    <w:rsid w:val="007F2FCF"/>
    <w:rsid w:val="007F3BDC"/>
    <w:rsid w:val="007F735A"/>
    <w:rsid w:val="00804E8F"/>
    <w:rsid w:val="00805591"/>
    <w:rsid w:val="0080661B"/>
    <w:rsid w:val="00836A0A"/>
    <w:rsid w:val="00843426"/>
    <w:rsid w:val="00864478"/>
    <w:rsid w:val="00867098"/>
    <w:rsid w:val="008747F6"/>
    <w:rsid w:val="0088607B"/>
    <w:rsid w:val="00886CC3"/>
    <w:rsid w:val="00892A32"/>
    <w:rsid w:val="008945E1"/>
    <w:rsid w:val="00894E44"/>
    <w:rsid w:val="008C3133"/>
    <w:rsid w:val="008C36A9"/>
    <w:rsid w:val="008D15D1"/>
    <w:rsid w:val="008D5D5D"/>
    <w:rsid w:val="008D7A94"/>
    <w:rsid w:val="008E34AE"/>
    <w:rsid w:val="008E4BFC"/>
    <w:rsid w:val="008E5A59"/>
    <w:rsid w:val="009122EC"/>
    <w:rsid w:val="00922FCE"/>
    <w:rsid w:val="00941766"/>
    <w:rsid w:val="00952EBD"/>
    <w:rsid w:val="00956174"/>
    <w:rsid w:val="00961B94"/>
    <w:rsid w:val="009711AD"/>
    <w:rsid w:val="009733EE"/>
    <w:rsid w:val="00977582"/>
    <w:rsid w:val="00990B0F"/>
    <w:rsid w:val="00994F33"/>
    <w:rsid w:val="009967BC"/>
    <w:rsid w:val="0099684C"/>
    <w:rsid w:val="009C2EAF"/>
    <w:rsid w:val="009C79B5"/>
    <w:rsid w:val="009E12C3"/>
    <w:rsid w:val="009E4B9A"/>
    <w:rsid w:val="009F7911"/>
    <w:rsid w:val="00A04F9A"/>
    <w:rsid w:val="00A21A14"/>
    <w:rsid w:val="00A44B23"/>
    <w:rsid w:val="00A64DCA"/>
    <w:rsid w:val="00A72B02"/>
    <w:rsid w:val="00A74A02"/>
    <w:rsid w:val="00A94FCE"/>
    <w:rsid w:val="00AA1F8B"/>
    <w:rsid w:val="00AA7F29"/>
    <w:rsid w:val="00AC10A7"/>
    <w:rsid w:val="00AF3810"/>
    <w:rsid w:val="00AF54AD"/>
    <w:rsid w:val="00AF629A"/>
    <w:rsid w:val="00B02219"/>
    <w:rsid w:val="00B02AF0"/>
    <w:rsid w:val="00B277D9"/>
    <w:rsid w:val="00B55B87"/>
    <w:rsid w:val="00B56CA7"/>
    <w:rsid w:val="00B66431"/>
    <w:rsid w:val="00B71242"/>
    <w:rsid w:val="00B7314A"/>
    <w:rsid w:val="00B736AC"/>
    <w:rsid w:val="00B77A58"/>
    <w:rsid w:val="00B81F6C"/>
    <w:rsid w:val="00B9513E"/>
    <w:rsid w:val="00BA4FB2"/>
    <w:rsid w:val="00BB7B56"/>
    <w:rsid w:val="00BD1B41"/>
    <w:rsid w:val="00BD7E9A"/>
    <w:rsid w:val="00BE40B8"/>
    <w:rsid w:val="00BE7479"/>
    <w:rsid w:val="00C24722"/>
    <w:rsid w:val="00C332C1"/>
    <w:rsid w:val="00C5320F"/>
    <w:rsid w:val="00C940C8"/>
    <w:rsid w:val="00CA2A0F"/>
    <w:rsid w:val="00CB6FCF"/>
    <w:rsid w:val="00CD3658"/>
    <w:rsid w:val="00CD3BCC"/>
    <w:rsid w:val="00CF0808"/>
    <w:rsid w:val="00CF5454"/>
    <w:rsid w:val="00CF5C0E"/>
    <w:rsid w:val="00D12384"/>
    <w:rsid w:val="00D17B7C"/>
    <w:rsid w:val="00D352CC"/>
    <w:rsid w:val="00D37108"/>
    <w:rsid w:val="00D57A67"/>
    <w:rsid w:val="00D72779"/>
    <w:rsid w:val="00D839F7"/>
    <w:rsid w:val="00D85077"/>
    <w:rsid w:val="00D85CD7"/>
    <w:rsid w:val="00D86AF8"/>
    <w:rsid w:val="00D921BE"/>
    <w:rsid w:val="00DA5AF6"/>
    <w:rsid w:val="00DA63A7"/>
    <w:rsid w:val="00DA7965"/>
    <w:rsid w:val="00DD1559"/>
    <w:rsid w:val="00DD182C"/>
    <w:rsid w:val="00DD41C3"/>
    <w:rsid w:val="00DE04AC"/>
    <w:rsid w:val="00E06ACD"/>
    <w:rsid w:val="00E12E7A"/>
    <w:rsid w:val="00E324A9"/>
    <w:rsid w:val="00E50AA4"/>
    <w:rsid w:val="00E61AB8"/>
    <w:rsid w:val="00E624FD"/>
    <w:rsid w:val="00E70984"/>
    <w:rsid w:val="00E71460"/>
    <w:rsid w:val="00E73178"/>
    <w:rsid w:val="00E75304"/>
    <w:rsid w:val="00E778EE"/>
    <w:rsid w:val="00E9355B"/>
    <w:rsid w:val="00E93866"/>
    <w:rsid w:val="00E95438"/>
    <w:rsid w:val="00EA0437"/>
    <w:rsid w:val="00EA2C33"/>
    <w:rsid w:val="00EC1FB5"/>
    <w:rsid w:val="00EC2AEA"/>
    <w:rsid w:val="00ED5DEA"/>
    <w:rsid w:val="00ED7FEC"/>
    <w:rsid w:val="00EE62BE"/>
    <w:rsid w:val="00EF2DF9"/>
    <w:rsid w:val="00EF6D55"/>
    <w:rsid w:val="00F02161"/>
    <w:rsid w:val="00F060B7"/>
    <w:rsid w:val="00F226CB"/>
    <w:rsid w:val="00F22A55"/>
    <w:rsid w:val="00F36E4D"/>
    <w:rsid w:val="00F46168"/>
    <w:rsid w:val="00F53B40"/>
    <w:rsid w:val="00F62832"/>
    <w:rsid w:val="00F6317B"/>
    <w:rsid w:val="00F66197"/>
    <w:rsid w:val="00F935D8"/>
    <w:rsid w:val="00F96DF9"/>
    <w:rsid w:val="00FC2822"/>
    <w:rsid w:val="00FC47C9"/>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7</cp:revision>
  <cp:lastPrinted>2023-03-17T12:26:00Z</cp:lastPrinted>
  <dcterms:created xsi:type="dcterms:W3CDTF">2023-12-07T17:59:00Z</dcterms:created>
  <dcterms:modified xsi:type="dcterms:W3CDTF">2024-03-24T12:59:00Z</dcterms:modified>
</cp:coreProperties>
</file>