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753E0F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05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Pădurar</w:t>
      </w:r>
    </w:p>
    <w:p w14:paraId="3D4CB64A" w14:textId="61B8779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60D6A" w:rsidRPr="00D60D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00DA31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A50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314311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38B66C9D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șefului de ocol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4262436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compartimentele din cadrul ocolului;</w:t>
      </w:r>
    </w:p>
    <w:p w14:paraId="4EC12062" w14:textId="15228832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reprezentare: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publicul.</w:t>
      </w:r>
    </w:p>
    <w:p w14:paraId="2F516FDB" w14:textId="641A8EB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F078A">
        <w:rPr>
          <w:rFonts w:asciiTheme="minorHAnsi" w:hAnsiTheme="minorHAnsi" w:cstheme="minorHAnsi"/>
          <w:color w:val="000000" w:themeColor="text1"/>
          <w:sz w:val="20"/>
          <w:szCs w:val="20"/>
        </w:rPr>
        <w:t>apăra integritatea fondului forestier, împotriva ocupării sau folosirii ilegale de terenuri, a sustragerii de material și alte produse și a altor fapte ilegale.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66BA1B4" w14:textId="3012C728" w:rsidR="00C939B8" w:rsidRDefault="006E0226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F078A">
        <w:rPr>
          <w:rFonts w:asciiTheme="minorHAnsi" w:hAnsiTheme="minorHAnsi" w:cstheme="minorHAnsi"/>
          <w:color w:val="000000"/>
          <w:sz w:val="20"/>
          <w:szCs w:val="20"/>
        </w:rPr>
        <w:t xml:space="preserve">apere integritatea fondului forestier și să </w:t>
      </w:r>
      <w:r w:rsidR="0010193F">
        <w:rPr>
          <w:rFonts w:asciiTheme="minorHAnsi" w:hAnsiTheme="minorHAnsi" w:cstheme="minorHAnsi"/>
          <w:color w:val="000000"/>
          <w:sz w:val="20"/>
          <w:szCs w:val="20"/>
        </w:rPr>
        <w:t>monitorizeze desfășurarea activităților forestiere și măsura în care se respectă normele și standardele de exploatare a materialului lemnos;</w:t>
      </w:r>
    </w:p>
    <w:p w14:paraId="33733A1B" w14:textId="0D0EA3BE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paza pădurii prevenind tăierea ilegală a arborilor sau a pășunilor;</w:t>
      </w:r>
    </w:p>
    <w:p w14:paraId="05AC7ABB" w14:textId="4A373D56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</w:t>
      </w:r>
      <w:r w:rsidR="0015577B">
        <w:rPr>
          <w:rFonts w:asciiTheme="minorHAnsi" w:hAnsiTheme="minorHAnsi" w:cstheme="minorHAnsi"/>
          <w:color w:val="000000"/>
          <w:sz w:val="20"/>
          <w:szCs w:val="20"/>
        </w:rPr>
        <w:t xml:space="preserve">nteze programe de management a </w:t>
      </w:r>
      <w:r>
        <w:rPr>
          <w:rFonts w:asciiTheme="minorHAnsi" w:hAnsiTheme="minorHAnsi" w:cstheme="minorHAnsi"/>
          <w:color w:val="000000"/>
          <w:sz w:val="20"/>
          <w:szCs w:val="20"/>
        </w:rPr>
        <w:t>suprafețelor și resurselor forestiere;</w:t>
      </w:r>
    </w:p>
    <w:p w14:paraId="7E47CB3E" w14:textId="4F80F5FA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mijloace de conservare a habitatelor naturale ale florei și faunei sălbatice, să implementeze acțiuni de plantare a arbuștilor și de reîmpădurire;</w:t>
      </w:r>
    </w:p>
    <w:p w14:paraId="21695F39" w14:textId="6828FF5D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dezvoltarea și starea de sănătate a arborilor;</w:t>
      </w:r>
    </w:p>
    <w:p w14:paraId="07D989A0" w14:textId="70DEA009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valoarea comercială a arborilor și să încheie contracte pentru furnizarea de material lemnos;</w:t>
      </w:r>
    </w:p>
    <w:p w14:paraId="0232DF6E" w14:textId="761F2593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protecția vânatului și pescuitului;</w:t>
      </w:r>
    </w:p>
    <w:p w14:paraId="2D500F64" w14:textId="205A8116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implementeze metode de tăiere și strângere a materialului lemnos în condiții de pierderi și pagube minime aduse mediului înconjurător;</w:t>
      </w:r>
    </w:p>
    <w:p w14:paraId="611C93AF" w14:textId="18B83B42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acționeze imediat pentru stingerea incendiilor și să comunice evenimentul ocolului silvic solicitând sprijin;</w:t>
      </w:r>
    </w:p>
    <w:p w14:paraId="6EC6107D" w14:textId="503861A5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arborii uscați sau rupți și să raporteze șefului de ocol;</w:t>
      </w:r>
    </w:p>
    <w:p w14:paraId="1E06E1CB" w14:textId="55D7BA3A" w:rsidR="00E443FF" w:rsidRDefault="00E443F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măsuri de prevenire și înlăturare a depozitării gunoaielor, resturilor menajere pe terenurile din fondul forestier, iar dacă constată asemenea fapte, ia măsuri de aplicare a legii;</w:t>
      </w:r>
    </w:p>
    <w:p w14:paraId="29D2BE48" w14:textId="14DA898E" w:rsidR="00E443FF" w:rsidRDefault="00E443F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bornare și marcaj amenajistic, sub îndrumarea brigadierului silvic și să întrețină în condiții bune bornele și semnalele amenajistice;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724F04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6EF556B" w14:textId="7C66D3AD" w:rsidR="00C939B8" w:rsidRPr="00C939B8" w:rsidRDefault="00C939B8" w:rsidP="00C939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5EC6090" w14:textId="20CBD094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6AE16700" w14:textId="4DDDFF9E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observație:</w:t>
      </w:r>
    </w:p>
    <w:p w14:paraId="58A421FF" w14:textId="1EDBC54F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Viteză de reacție;</w:t>
      </w:r>
    </w:p>
    <w:p w14:paraId="702D2E6E" w14:textId="244F6B44" w:rsidR="00E443FF" w:rsidRDefault="00E443F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învățare;</w:t>
      </w:r>
    </w:p>
    <w:p w14:paraId="15D2D5B0" w14:textId="216BA5EA" w:rsidR="00E443FF" w:rsidRDefault="00E443F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</w:t>
      </w:r>
    </w:p>
    <w:p w14:paraId="53E8C173" w14:textId="18E936CF" w:rsidR="00C939B8" w:rsidRPr="00321FC6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32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7DE4" w14:textId="77777777" w:rsidR="00D328F4" w:rsidRDefault="00D328F4" w:rsidP="00527620">
      <w:r>
        <w:separator/>
      </w:r>
    </w:p>
  </w:endnote>
  <w:endnote w:type="continuationSeparator" w:id="0">
    <w:p w14:paraId="7DC72CE0" w14:textId="77777777" w:rsidR="00D328F4" w:rsidRDefault="00D328F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A1905A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7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7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B3EDE2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7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7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4BCC" w14:textId="77777777" w:rsidR="00D328F4" w:rsidRDefault="00D328F4" w:rsidP="00527620">
      <w:r>
        <w:separator/>
      </w:r>
    </w:p>
  </w:footnote>
  <w:footnote w:type="continuationSeparator" w:id="0">
    <w:p w14:paraId="6EE7F188" w14:textId="77777777" w:rsidR="00D328F4" w:rsidRDefault="00D328F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973144877">
    <w:abstractNumId w:val="14"/>
  </w:num>
  <w:num w:numId="2" w16cid:durableId="1824617475">
    <w:abstractNumId w:val="12"/>
  </w:num>
  <w:num w:numId="3" w16cid:durableId="1773545360">
    <w:abstractNumId w:val="4"/>
  </w:num>
  <w:num w:numId="4" w16cid:durableId="923103947">
    <w:abstractNumId w:val="20"/>
  </w:num>
  <w:num w:numId="5" w16cid:durableId="597327270">
    <w:abstractNumId w:val="15"/>
  </w:num>
  <w:num w:numId="6" w16cid:durableId="1351881059">
    <w:abstractNumId w:val="0"/>
  </w:num>
  <w:num w:numId="7" w16cid:durableId="444231891">
    <w:abstractNumId w:val="7"/>
  </w:num>
  <w:num w:numId="8" w16cid:durableId="410275250">
    <w:abstractNumId w:val="16"/>
  </w:num>
  <w:num w:numId="9" w16cid:durableId="2142578788">
    <w:abstractNumId w:val="18"/>
  </w:num>
  <w:num w:numId="10" w16cid:durableId="175657339">
    <w:abstractNumId w:val="8"/>
  </w:num>
  <w:num w:numId="11" w16cid:durableId="1427653082">
    <w:abstractNumId w:val="5"/>
  </w:num>
  <w:num w:numId="12" w16cid:durableId="283775951">
    <w:abstractNumId w:val="10"/>
  </w:num>
  <w:num w:numId="13" w16cid:durableId="1524248977">
    <w:abstractNumId w:val="3"/>
  </w:num>
  <w:num w:numId="14" w16cid:durableId="552666353">
    <w:abstractNumId w:val="6"/>
  </w:num>
  <w:num w:numId="15" w16cid:durableId="288973963">
    <w:abstractNumId w:val="2"/>
  </w:num>
  <w:num w:numId="16" w16cid:durableId="559750596">
    <w:abstractNumId w:val="1"/>
  </w:num>
  <w:num w:numId="17" w16cid:durableId="674497009">
    <w:abstractNumId w:val="21"/>
  </w:num>
  <w:num w:numId="18" w16cid:durableId="495346144">
    <w:abstractNumId w:val="11"/>
  </w:num>
  <w:num w:numId="19" w16cid:durableId="10301212">
    <w:abstractNumId w:val="13"/>
  </w:num>
  <w:num w:numId="20" w16cid:durableId="1141341480">
    <w:abstractNumId w:val="19"/>
  </w:num>
  <w:num w:numId="21" w16cid:durableId="446236245">
    <w:abstractNumId w:val="22"/>
  </w:num>
  <w:num w:numId="22" w16cid:durableId="1228415132">
    <w:abstractNumId w:val="9"/>
  </w:num>
  <w:num w:numId="23" w16cid:durableId="1885753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57D8"/>
    <w:rsid w:val="0010193F"/>
    <w:rsid w:val="00107BC5"/>
    <w:rsid w:val="001215C2"/>
    <w:rsid w:val="00122B2A"/>
    <w:rsid w:val="00126EA9"/>
    <w:rsid w:val="001402DF"/>
    <w:rsid w:val="0015577B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25E2A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02177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28F4"/>
    <w:rsid w:val="00D352CC"/>
    <w:rsid w:val="00D37108"/>
    <w:rsid w:val="00D57A67"/>
    <w:rsid w:val="00D60D6A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2023-09-21T06:11:00Z</dcterms:created>
  <dcterms:modified xsi:type="dcterms:W3CDTF">2024-03-24T12:55:00Z</dcterms:modified>
</cp:coreProperties>
</file>