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169F59E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037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Mașinist la mașini pentru terasamente (Ifronist)</w:t>
      </w:r>
    </w:p>
    <w:p w14:paraId="3D4CB64A" w14:textId="50DDA46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4286C" w:rsidRPr="00F4286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8897449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203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834201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DFD2CB6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95CFF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5A8A07A6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68D5A8C6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95CFF">
        <w:rPr>
          <w:rFonts w:asciiTheme="minorHAnsi" w:hAnsiTheme="minorHAnsi" w:cstheme="minorHAnsi"/>
          <w:color w:val="000000" w:themeColor="text1"/>
          <w:sz w:val="20"/>
          <w:szCs w:val="20"/>
        </w:rPr>
        <w:t>conduce, întreține și de a supraveghea utilajele destinate executării de terasamente, preparării și turnării betoanelor și mixturilor asfaltice.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F771015" w14:textId="7DCE3484" w:rsidR="0028323F" w:rsidRDefault="006E0226" w:rsidP="00595C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95CFF">
        <w:rPr>
          <w:rFonts w:asciiTheme="minorHAnsi" w:hAnsiTheme="minorHAnsi" w:cstheme="minorHAnsi"/>
          <w:color w:val="000000"/>
          <w:sz w:val="20"/>
          <w:szCs w:val="20"/>
        </w:rPr>
        <w:t>conducă mașini pentru terasamente, precum buldozere, excavatoare, încărcătoare frontale, compactoare și alte utilaje similare;</w:t>
      </w:r>
    </w:p>
    <w:p w14:paraId="6AC19BE5" w14:textId="543A8F10" w:rsidR="00595CFF" w:rsidRDefault="00595CFF" w:rsidP="00595C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lucrări de nivelare, săpare, încărcare și transport al materialelor, conform planurilor tehnice și specificațiilor proiectelor;</w:t>
      </w:r>
    </w:p>
    <w:p w14:paraId="6C4EB778" w14:textId="5ECE1E54" w:rsidR="00595CFF" w:rsidRDefault="00595CFF" w:rsidP="00595C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mentenanța echipamentelor, inclusiv verificarea și întreținerea componentelor pentru a asigura funcționarea optimă;</w:t>
      </w:r>
    </w:p>
    <w:p w14:paraId="246E6A5D" w14:textId="47C9BE2F" w:rsidR="00595CFF" w:rsidRDefault="00595CFF" w:rsidP="00595C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necesarul de piese de schimb, combustibili, scule, etc.;</w:t>
      </w:r>
    </w:p>
    <w:p w14:paraId="2191E3DF" w14:textId="7A1A9A5D" w:rsidR="00595CFF" w:rsidRDefault="00595CFF" w:rsidP="00595C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81762">
        <w:rPr>
          <w:rFonts w:asciiTheme="minorHAnsi" w:hAnsiTheme="minorHAnsi" w:cstheme="minorHAnsi"/>
          <w:color w:val="000000"/>
          <w:sz w:val="20"/>
          <w:szCs w:val="20"/>
        </w:rPr>
        <w:t>să asigure și să supravegheze efectuarea manevrelor fără depășirea parametrilor utilajelor;</w:t>
      </w:r>
    </w:p>
    <w:p w14:paraId="69A0D758" w14:textId="52A90654" w:rsidR="00A81762" w:rsidRDefault="00A81762" w:rsidP="00595C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adapteze viteza de lucru la restricțiile impuse de spațiu, de timp, de condițiile atmosferice, de gabaritul utilajului;</w:t>
      </w:r>
    </w:p>
    <w:p w14:paraId="39649BA8" w14:textId="337533B0" w:rsidR="00A81762" w:rsidRDefault="00A81762" w:rsidP="00595C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corectitudinea executării lucrărilor de reparații prin atingerea valorilor nominale sau admisibile a parametrilor în funcționarea utilajului;</w:t>
      </w:r>
    </w:p>
    <w:p w14:paraId="324CA5A7" w14:textId="38915263" w:rsidR="00A81762" w:rsidRDefault="00A81762" w:rsidP="00595C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raporteze orice problemă sau defecțiune ale echipamentului;</w:t>
      </w:r>
    </w:p>
    <w:p w14:paraId="68E8BD5B" w14:textId="6C8B080E" w:rsidR="00A81762" w:rsidRDefault="00A81762" w:rsidP="00595C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documentații necesare, inclusiv rapoarte zilnice de lucru și orice altă documentație solicitată de conducerea proiectului;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98590E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81762">
        <w:rPr>
          <w:rFonts w:asciiTheme="minorHAnsi" w:hAnsiTheme="minorHAnsi" w:cstheme="minorHAnsi"/>
          <w:color w:val="000000" w:themeColor="text1"/>
          <w:sz w:val="20"/>
          <w:szCs w:val="20"/>
        </w:rPr>
        <w:t>Liceu cu profil tehnic sau școala postliceală.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81762">
        <w:rPr>
          <w:rFonts w:asciiTheme="minorHAnsi" w:hAnsiTheme="minorHAnsi" w:cstheme="minorHAnsi"/>
          <w:color w:val="000000" w:themeColor="text1"/>
          <w:sz w:val="20"/>
          <w:szCs w:val="20"/>
        </w:rPr>
        <w:t>Curs de perfecționarea ISCIR.</w:t>
      </w:r>
    </w:p>
    <w:p w14:paraId="12C1AB07" w14:textId="188EDBD3" w:rsidR="00766077" w:rsidRPr="00F33D3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33D34"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81762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C32ECA" w14:textId="65603387" w:rsidR="00F33D34" w:rsidRDefault="00A8176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1AAF0623" w14:textId="0F8BAD25" w:rsidR="00A81762" w:rsidRDefault="00A8176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 și independent;</w:t>
      </w:r>
    </w:p>
    <w:p w14:paraId="431A6D1F" w14:textId="3E0F7A70" w:rsidR="00A81762" w:rsidRDefault="00A8176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reacționa rapid și eficient în cazul unui incident;</w:t>
      </w:r>
    </w:p>
    <w:p w14:paraId="443BE46E" w14:textId="5AF30A55" w:rsidR="00A81762" w:rsidRDefault="00A8176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38E032F3" w14:textId="0A0B385F" w:rsidR="00A81762" w:rsidRDefault="00A8176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ordonat și disciplinat;</w:t>
      </w:r>
    </w:p>
    <w:p w14:paraId="6B7E473C" w14:textId="2FF4DAE0" w:rsidR="00A81762" w:rsidRPr="00A9364E" w:rsidRDefault="00A8176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și stres.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55274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5E0A" w14:textId="77777777" w:rsidR="00C55274" w:rsidRDefault="00C55274" w:rsidP="00527620">
      <w:r>
        <w:separator/>
      </w:r>
    </w:p>
  </w:endnote>
  <w:endnote w:type="continuationSeparator" w:id="0">
    <w:p w14:paraId="76F1F23F" w14:textId="77777777" w:rsidR="00C55274" w:rsidRDefault="00C5527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454016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817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817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7DBB93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817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817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CBBF3" w14:textId="77777777" w:rsidR="00C55274" w:rsidRDefault="00C55274" w:rsidP="00527620">
      <w:r>
        <w:separator/>
      </w:r>
    </w:p>
  </w:footnote>
  <w:footnote w:type="continuationSeparator" w:id="0">
    <w:p w14:paraId="73717D85" w14:textId="77777777" w:rsidR="00C55274" w:rsidRDefault="00C5527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4331">
    <w:abstractNumId w:val="11"/>
  </w:num>
  <w:num w:numId="2" w16cid:durableId="1099331343">
    <w:abstractNumId w:val="10"/>
  </w:num>
  <w:num w:numId="3" w16cid:durableId="1713847404">
    <w:abstractNumId w:val="4"/>
  </w:num>
  <w:num w:numId="4" w16cid:durableId="1311207054">
    <w:abstractNumId w:val="15"/>
  </w:num>
  <w:num w:numId="5" w16cid:durableId="203062095">
    <w:abstractNumId w:val="12"/>
  </w:num>
  <w:num w:numId="6" w16cid:durableId="757286746">
    <w:abstractNumId w:val="0"/>
  </w:num>
  <w:num w:numId="7" w16cid:durableId="44254305">
    <w:abstractNumId w:val="7"/>
  </w:num>
  <w:num w:numId="8" w16cid:durableId="1976444677">
    <w:abstractNumId w:val="13"/>
  </w:num>
  <w:num w:numId="9" w16cid:durableId="160975601">
    <w:abstractNumId w:val="14"/>
  </w:num>
  <w:num w:numId="10" w16cid:durableId="1995640659">
    <w:abstractNumId w:val="8"/>
  </w:num>
  <w:num w:numId="11" w16cid:durableId="1591234433">
    <w:abstractNumId w:val="5"/>
  </w:num>
  <w:num w:numId="12" w16cid:durableId="1636133051">
    <w:abstractNumId w:val="9"/>
  </w:num>
  <w:num w:numId="13" w16cid:durableId="669258791">
    <w:abstractNumId w:val="3"/>
  </w:num>
  <w:num w:numId="14" w16cid:durableId="305818009">
    <w:abstractNumId w:val="6"/>
  </w:num>
  <w:num w:numId="15" w16cid:durableId="1469517780">
    <w:abstractNumId w:val="2"/>
  </w:num>
  <w:num w:numId="16" w16cid:durableId="1033112970">
    <w:abstractNumId w:val="1"/>
  </w:num>
  <w:num w:numId="17" w16cid:durableId="7750554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64765"/>
    <w:rsid w:val="001924B2"/>
    <w:rsid w:val="001D0618"/>
    <w:rsid w:val="00223883"/>
    <w:rsid w:val="00254F85"/>
    <w:rsid w:val="0027475F"/>
    <w:rsid w:val="0028323F"/>
    <w:rsid w:val="00331D33"/>
    <w:rsid w:val="0035413B"/>
    <w:rsid w:val="00397CA0"/>
    <w:rsid w:val="003A73A1"/>
    <w:rsid w:val="003B7C00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95CFF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E34AE"/>
    <w:rsid w:val="00920378"/>
    <w:rsid w:val="009733EE"/>
    <w:rsid w:val="00977582"/>
    <w:rsid w:val="00990B0F"/>
    <w:rsid w:val="00994F33"/>
    <w:rsid w:val="009E12C3"/>
    <w:rsid w:val="009F376B"/>
    <w:rsid w:val="009F7911"/>
    <w:rsid w:val="00A135BD"/>
    <w:rsid w:val="00A74A02"/>
    <w:rsid w:val="00A8176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55274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F33D34"/>
    <w:rsid w:val="00F4286C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2024-01-27T13:58:00Z</dcterms:created>
  <dcterms:modified xsi:type="dcterms:W3CDTF">2024-03-24T12:51:00Z</dcterms:modified>
</cp:coreProperties>
</file>