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5DAA5AE3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3D4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Inspector general vânătoare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CF2450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13D4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131103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9BFA79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0431C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08B6DF7B" w:rsidR="00303277" w:rsidRDefault="00C61FAB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43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46268B5" w14:textId="019DB0BE" w:rsidR="00F0431C" w:rsidRPr="00F0431C" w:rsidRDefault="00F0431C" w:rsidP="00F0431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F043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B5272F">
        <w:rPr>
          <w:rFonts w:asciiTheme="minorHAnsi" w:hAnsiTheme="minorHAnsi" w:cstheme="minorHAnsi"/>
          <w:color w:val="000000" w:themeColor="text1"/>
          <w:sz w:val="20"/>
          <w:szCs w:val="20"/>
        </w:rPr>
        <w:t>personalul responsabil cu vânătoarea și gestionarea faunei;</w:t>
      </w:r>
    </w:p>
    <w:p w14:paraId="56888029" w14:textId="7CB9E10A" w:rsidR="00EB2AA0" w:rsidRDefault="007E6DA7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instituții și organizații non-guvernamentale</w:t>
      </w:r>
      <w:r w:rsidR="00C61FA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56FF17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43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supraveghea și gestiona activitățile de vânătoare și conservarea a faunei sălbatice. 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2CD191F" w14:textId="7686CADD" w:rsidR="00B0195F" w:rsidRDefault="006E0226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0431C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 pentru gestionarea durabilă a faunei sălbatice și a activităților de vânătoare;</w:t>
      </w:r>
    </w:p>
    <w:p w14:paraId="2C2167C3" w14:textId="34D38152" w:rsidR="00F0431C" w:rsidRDefault="00F0431C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și să supravegheze personalul implicat în activitățile de vânătoare și gestionare a faunei;</w:t>
      </w:r>
    </w:p>
    <w:p w14:paraId="3114EAC0" w14:textId="63320B4E" w:rsidR="00F0431C" w:rsidRDefault="00F0431C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5272F">
        <w:rPr>
          <w:rFonts w:asciiTheme="minorHAnsi" w:hAnsiTheme="minorHAnsi" w:cstheme="minorHAnsi"/>
          <w:color w:val="000000"/>
          <w:sz w:val="20"/>
          <w:szCs w:val="20"/>
        </w:rPr>
        <w:t>să planifice și să organizeze sezonul de vânătoare, stabilind cote și perioade conform reglementărilor legale;</w:t>
      </w:r>
    </w:p>
    <w:p w14:paraId="11E89577" w14:textId="035FDE76" w:rsidR="00B5272F" w:rsidRDefault="00B5272F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popul</w:t>
      </w:r>
      <w:r w:rsidR="00A158C4">
        <w:rPr>
          <w:rFonts w:asciiTheme="minorHAnsi" w:hAnsiTheme="minorHAnsi" w:cstheme="minorHAnsi"/>
          <w:color w:val="000000"/>
          <w:sz w:val="20"/>
          <w:szCs w:val="20"/>
        </w:rPr>
        <w:t>ațiile de animale sălbatice și habitatul acestora pentru a asigura echilibrul ecologic;</w:t>
      </w:r>
    </w:p>
    <w:p w14:paraId="0FE5FC5C" w14:textId="7CFE8D49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evaluări periodice ale stării resurselor faunistice și impactul vânătorii asupra acestora;</w:t>
      </w:r>
    </w:p>
    <w:p w14:paraId="4C7F1890" w14:textId="426D46CC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date și rapoarte pentru a ajusta strategiile și planurile de gestionare;</w:t>
      </w:r>
    </w:p>
    <w:p w14:paraId="7541E94E" w14:textId="2B9D2A88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legislației naționale și internaționale privind vânătoarea și conservarea faunei sălbatice;</w:t>
      </w:r>
    </w:p>
    <w:p w14:paraId="47756199" w14:textId="04F06469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mențină documentația necesară pentru inspecții și audituri;</w:t>
      </w:r>
    </w:p>
    <w:p w14:paraId="1548B7B6" w14:textId="36CD805E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autoritățile de reglementare și agențiile de control pentru a asigura respectarea normelor legale;</w:t>
      </w:r>
    </w:p>
    <w:p w14:paraId="04C276BC" w14:textId="4DEB637F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programe de educație și conștientizare pentru vânători și publicul larg;</w:t>
      </w:r>
    </w:p>
    <w:p w14:paraId="60CB6DFC" w14:textId="73FD6B05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promoveze practici de vânătoare etică și sustenabilă;</w:t>
      </w:r>
    </w:p>
    <w:p w14:paraId="5BFFA46A" w14:textId="66A04349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sesiuni de instruire și formare pentru personalul din subordine și pentru vânători;</w:t>
      </w:r>
    </w:p>
    <w:p w14:paraId="2D423823" w14:textId="1F2DED6D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proiecte de cercetare privind conservarea și managementul faunei sălbatice;</w:t>
      </w:r>
    </w:p>
    <w:p w14:paraId="1490B2AA" w14:textId="1C7584B7" w:rsidR="00A158C4" w:rsidRDefault="00A158C4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instituții academice și organizații non-</w:t>
      </w:r>
      <w:r w:rsidR="007E6DA7">
        <w:rPr>
          <w:rFonts w:asciiTheme="minorHAnsi" w:hAnsiTheme="minorHAnsi" w:cstheme="minorHAnsi"/>
          <w:color w:val="000000"/>
          <w:sz w:val="20"/>
          <w:szCs w:val="20"/>
        </w:rPr>
        <w:t>guvernamentale pentru a dezvolta soluții inovatoare în domeniu;</w:t>
      </w:r>
    </w:p>
    <w:p w14:paraId="63712B08" w14:textId="3BF96BEF" w:rsidR="007E6DA7" w:rsidRDefault="007E6DA7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tehnologii și practici moderne pentru monitorizarea și gestionarea faunei;</w:t>
      </w:r>
    </w:p>
    <w:p w14:paraId="6AAE84F1" w14:textId="1F086C99" w:rsidR="007E6DA7" w:rsidRDefault="007E6DA7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 periodice privind activitățile de vânătoare și starea faunei sălbatice;</w:t>
      </w:r>
    </w:p>
    <w:p w14:paraId="2E494532" w14:textId="5640B03A" w:rsidR="007E6DA7" w:rsidRDefault="007E6DA7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bugetele și s</w:t>
      </w:r>
      <w:r w:rsidR="00C61FAB">
        <w:rPr>
          <w:rFonts w:asciiTheme="minorHAnsi" w:hAnsiTheme="minorHAnsi" w:cstheme="minorHAnsi"/>
          <w:color w:val="000000"/>
          <w:sz w:val="20"/>
          <w:szCs w:val="20"/>
        </w:rPr>
        <w:t>ă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controleze costurile operaționale ale departamentului;</w:t>
      </w:r>
    </w:p>
    <w:p w14:paraId="728FE6FC" w14:textId="4BCE5690" w:rsidR="007E6DA7" w:rsidRDefault="007E6DA7" w:rsidP="00F0431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formarea și dezvoltarea profesională din subordine;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784C964D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2D2F0242" w14:textId="77777777" w:rsidR="00124B1A" w:rsidRDefault="00124B1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C33B9" w14:textId="338C003B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CF1AA28" w14:textId="70F3F451" w:rsidR="007E6DA7" w:rsidRDefault="007E6DA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9F0BA71" w14:textId="77777777" w:rsidR="007E6DA7" w:rsidRDefault="007E6DA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2CA19998" w:rsidR="00DE04AC" w:rsidRPr="00BD7AB5" w:rsidRDefault="00D5616A" w:rsidP="00BD7AB5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D1A97A4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124B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7E6DA7">
        <w:rPr>
          <w:rFonts w:asciiTheme="minorHAnsi" w:hAnsiTheme="minorHAnsi" w:cstheme="minorHAnsi"/>
          <w:color w:val="000000" w:themeColor="text1"/>
          <w:sz w:val="20"/>
          <w:szCs w:val="20"/>
        </w:rPr>
        <w:t>domeniul biologiei, silviculturii sau domenii conexe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61ECD1" w14:textId="286A1536" w:rsidR="00B0195F" w:rsidRPr="00B0195F" w:rsidRDefault="004717C4" w:rsidP="007E6DA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</w:t>
      </w:r>
      <w:r w:rsidR="007E6DA7">
        <w:rPr>
          <w:rFonts w:asciiTheme="minorHAnsi" w:hAnsiTheme="minorHAnsi" w:cstheme="minorHAnsi"/>
          <w:color w:val="000000" w:themeColor="text1"/>
          <w:sz w:val="20"/>
          <w:szCs w:val="20"/>
        </w:rPr>
        <w:t>gestionarea faunei sălbatice, legislația mediului și vânătoare.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DCF176" w14:textId="3CFD1ABF" w:rsidR="00D07764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Abilității leadership;</w:t>
      </w:r>
    </w:p>
    <w:p w14:paraId="54F7E648" w14:textId="0EA92B94" w:rsidR="00B0195F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0AF995D3" w14:textId="28F3BE5D" w:rsidR="00B0195F" w:rsidRPr="00D07764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lucra în echipă și de a coordona echipe diverse.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22B3" w14:textId="77777777" w:rsidR="00321CFF" w:rsidRDefault="00321CFF" w:rsidP="00527620">
      <w:r>
        <w:separator/>
      </w:r>
    </w:p>
  </w:endnote>
  <w:endnote w:type="continuationSeparator" w:id="0">
    <w:p w14:paraId="79C8CD2B" w14:textId="77777777" w:rsidR="00321CFF" w:rsidRDefault="00321CF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AA0649D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1F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1F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21E5042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1F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1F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ADF4" w14:textId="77777777" w:rsidR="00321CFF" w:rsidRDefault="00321CFF" w:rsidP="00527620">
      <w:r>
        <w:separator/>
      </w:r>
    </w:p>
  </w:footnote>
  <w:footnote w:type="continuationSeparator" w:id="0">
    <w:p w14:paraId="7087031F" w14:textId="77777777" w:rsidR="00321CFF" w:rsidRDefault="00321CF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02E1076"/>
    <w:multiLevelType w:val="hybridMultilevel"/>
    <w:tmpl w:val="A32AED9E"/>
    <w:lvl w:ilvl="0" w:tplc="FBCA02E0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3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5"/>
  </w:num>
  <w:num w:numId="18">
    <w:abstractNumId w:val="16"/>
  </w:num>
  <w:num w:numId="19">
    <w:abstractNumId w:val="0"/>
  </w:num>
  <w:num w:numId="20">
    <w:abstractNumId w:val="19"/>
  </w:num>
  <w:num w:numId="21">
    <w:abstractNumId w:val="21"/>
  </w:num>
  <w:num w:numId="22">
    <w:abstractNumId w:val="1"/>
  </w:num>
  <w:num w:numId="23">
    <w:abstractNumId w:val="24"/>
  </w:num>
  <w:num w:numId="24">
    <w:abstractNumId w:val="10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857E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4B1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1CFF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E6DA7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58C4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0195F"/>
    <w:rsid w:val="00B5272F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865C1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D7AB5"/>
    <w:rsid w:val="00BE7479"/>
    <w:rsid w:val="00BF45C8"/>
    <w:rsid w:val="00BF6DC6"/>
    <w:rsid w:val="00C202DF"/>
    <w:rsid w:val="00C24FED"/>
    <w:rsid w:val="00C332C1"/>
    <w:rsid w:val="00C34B38"/>
    <w:rsid w:val="00C41671"/>
    <w:rsid w:val="00C5320F"/>
    <w:rsid w:val="00C61FAB"/>
    <w:rsid w:val="00C71D69"/>
    <w:rsid w:val="00C96FAD"/>
    <w:rsid w:val="00CA55C2"/>
    <w:rsid w:val="00CC247B"/>
    <w:rsid w:val="00CC4B6D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9EE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1D24"/>
    <w:rsid w:val="00EA2C33"/>
    <w:rsid w:val="00EA606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0431C"/>
    <w:rsid w:val="00F13D4F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2024-07-27T12:23:00Z</dcterms:created>
  <dcterms:modified xsi:type="dcterms:W3CDTF">2024-07-28T14:02:00Z</dcterms:modified>
</cp:coreProperties>
</file>