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46D6426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471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în industria alimentară</w:t>
      </w:r>
    </w:p>
    <w:p w14:paraId="3D4CB64A" w14:textId="61CAE7D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9142F" w:rsidRPr="0029142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296C65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</w:t>
      </w:r>
      <w:r w:rsidR="0056500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A471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214514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195D326D" w14:textId="079520BB" w:rsidR="00864AEB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Nivelul </w:t>
      </w:r>
      <w:r w:rsidR="00CF5454" w:rsidRPr="00864A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postului</w:t>
      </w:r>
      <w:r w:rsidR="00864AEB">
        <w:rPr>
          <w:rFonts w:asciiTheme="minorHAnsi" w:hAnsiTheme="minorHAnsi" w:cstheme="minorHAnsi"/>
          <w:color w:val="000000" w:themeColor="text1"/>
          <w:sz w:val="20"/>
          <w:szCs w:val="20"/>
        </w:rPr>
        <w:t>: conducere.</w:t>
      </w:r>
    </w:p>
    <w:p w14:paraId="295315BC" w14:textId="18AF5504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4AE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2F40BEB8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B0327">
        <w:rPr>
          <w:rFonts w:asciiTheme="minorHAnsi" w:hAnsiTheme="minorHAnsi" w:cstheme="minorHAnsi"/>
          <w:color w:val="000000" w:themeColor="text1"/>
          <w:sz w:val="20"/>
          <w:szCs w:val="20"/>
        </w:rPr>
        <w:t>Directorului de producție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1E164BF" w14:textId="2B09B2ED" w:rsidR="00F82B63" w:rsidRPr="00F82B63" w:rsidRDefault="00F82B63" w:rsidP="00F82B63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82B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- are în subordine operatorii de producție.</w:t>
      </w:r>
    </w:p>
    <w:p w14:paraId="2EB87D02" w14:textId="6CFBBD02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7E65A4C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B0327">
        <w:rPr>
          <w:rFonts w:asciiTheme="minorHAnsi" w:hAnsiTheme="minorHAnsi" w:cstheme="minorHAnsi"/>
          <w:color w:val="000000" w:themeColor="text1"/>
          <w:sz w:val="20"/>
          <w:szCs w:val="20"/>
        </w:rPr>
        <w:t>coordona și de a supraveghea activitatea de producție în zona de responsabilitate în vederea realizării planului de producție stabilit și a obiectivelor calității.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2B6BEC2" w14:textId="1D2751ED" w:rsidR="00C94027" w:rsidRDefault="006E0226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B0327">
        <w:rPr>
          <w:rFonts w:asciiTheme="minorHAnsi" w:hAnsiTheme="minorHAnsi" w:cstheme="minorHAnsi"/>
          <w:color w:val="000000"/>
          <w:sz w:val="20"/>
          <w:szCs w:val="20"/>
        </w:rPr>
        <w:t>urmărească respectarea parametrilor de calitate ai materiilor prime sau produselor finite pe întreg</w:t>
      </w:r>
      <w:r w:rsidR="00864AEB">
        <w:rPr>
          <w:rFonts w:asciiTheme="minorHAnsi" w:hAnsiTheme="minorHAnsi" w:cstheme="minorHAnsi"/>
          <w:color w:val="000000"/>
          <w:sz w:val="20"/>
          <w:szCs w:val="20"/>
        </w:rPr>
        <w:t xml:space="preserve"> procesul tehnologic și să propună </w:t>
      </w:r>
      <w:r w:rsidR="002B0327">
        <w:rPr>
          <w:rFonts w:asciiTheme="minorHAnsi" w:hAnsiTheme="minorHAnsi" w:cstheme="minorHAnsi"/>
          <w:color w:val="000000"/>
          <w:sz w:val="20"/>
          <w:szCs w:val="20"/>
        </w:rPr>
        <w:t>măsuri de îmbunătățire a calității ori de câte ori este necesar;</w:t>
      </w:r>
    </w:p>
    <w:p w14:paraId="51A5916F" w14:textId="46C92E0E" w:rsidR="00642F84" w:rsidRDefault="002B0327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procesul de fabricație și propune metode de mărire a productivității;</w:t>
      </w:r>
    </w:p>
    <w:p w14:paraId="2EF8B61D" w14:textId="0A8FC36C" w:rsidR="002B0327" w:rsidRDefault="002B0327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solicite fișe tehnice ale produselor de la furnizori;</w:t>
      </w:r>
    </w:p>
    <w:p w14:paraId="4848AEB2" w14:textId="5AD6B5A1" w:rsidR="002B0327" w:rsidRDefault="002B0327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</w:t>
      </w:r>
      <w:r w:rsidR="00864AEB">
        <w:rPr>
          <w:rFonts w:asciiTheme="minorHAnsi" w:hAnsiTheme="minorHAnsi" w:cstheme="minorHAnsi"/>
          <w:color w:val="000000"/>
          <w:sz w:val="20"/>
          <w:szCs w:val="20"/>
        </w:rPr>
        <w:t>ăspundă de realizarea produselor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calitate, livrarea acestora la parametri </w:t>
      </w:r>
      <w:r w:rsidR="003443A9">
        <w:rPr>
          <w:rFonts w:asciiTheme="minorHAnsi" w:hAnsiTheme="minorHAnsi" w:cstheme="minorHAnsi"/>
          <w:color w:val="000000"/>
          <w:sz w:val="20"/>
          <w:szCs w:val="20"/>
        </w:rPr>
        <w:t>calitativi prevăzuți în normele tehnice și în cerințele specificate în raporturile contractuale;</w:t>
      </w:r>
    </w:p>
    <w:p w14:paraId="1995F97B" w14:textId="3D235C46" w:rsidR="003443A9" w:rsidRDefault="003443A9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buna desfășurare a activității de producție;</w:t>
      </w:r>
    </w:p>
    <w:p w14:paraId="1097B257" w14:textId="2D18F488" w:rsidR="003443A9" w:rsidRDefault="003443A9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remedieze eventualele probleme apărute pe parcursul desfășurării activității;</w:t>
      </w:r>
    </w:p>
    <w:p w14:paraId="5C2017B6" w14:textId="70A8C671" w:rsidR="00642F84" w:rsidRDefault="009C3A50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lunar necesarul de materii prime și materiale auxiliare, conform planului de producție;</w:t>
      </w:r>
    </w:p>
    <w:p w14:paraId="15D1C880" w14:textId="3D673AB1" w:rsidR="009C3A50" w:rsidRDefault="009C3A50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A3663">
        <w:rPr>
          <w:rFonts w:asciiTheme="minorHAnsi" w:hAnsiTheme="minorHAnsi" w:cstheme="minorHAnsi"/>
          <w:color w:val="000000"/>
          <w:sz w:val="20"/>
          <w:szCs w:val="20"/>
        </w:rPr>
        <w:t>să verifice corelația dintre planul zilnic și producția realizată, iar în cazul în care apar abateri să informeze superiorul ierarhic;</w:t>
      </w:r>
    </w:p>
    <w:p w14:paraId="58EC8E7F" w14:textId="4183C54A" w:rsidR="00642F84" w:rsidRDefault="004A3663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afișeze procedurile / rețetele și instrucțiunile de fabricație pentru fiecare tip de produs ș</w:t>
      </w:r>
      <w:r w:rsidR="00864AEB">
        <w:rPr>
          <w:rFonts w:asciiTheme="minorHAnsi" w:hAnsiTheme="minorHAnsi" w:cstheme="minorHAnsi"/>
          <w:color w:val="000000"/>
          <w:sz w:val="20"/>
          <w:szCs w:val="20"/>
        </w:rPr>
        <w:t>i să răspundă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de actualizarea lor în conformitate cu modificarea parametrilor de calitate a materiei prime;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4BEFF8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super</w:t>
      </w:r>
      <w:r w:rsidR="00C9402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oare – domeniul alimentar</w:t>
      </w:r>
      <w:r w:rsidR="00F82B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sau managementul calității.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5B6BD340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1B3EE9A8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0616C7D" w14:textId="52942C52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Amabilitate;</w:t>
      </w:r>
    </w:p>
    <w:p w14:paraId="1975191D" w14:textId="786960F1" w:rsidR="004A3663" w:rsidRDefault="004A3663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gestiona conflicte;</w:t>
      </w:r>
    </w:p>
    <w:p w14:paraId="451DB10E" w14:textId="3AC97F6F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52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F422" w14:textId="77777777" w:rsidR="005522FD" w:rsidRDefault="005522FD" w:rsidP="00527620">
      <w:r>
        <w:separator/>
      </w:r>
    </w:p>
  </w:endnote>
  <w:endnote w:type="continuationSeparator" w:id="0">
    <w:p w14:paraId="307717A5" w14:textId="77777777" w:rsidR="005522FD" w:rsidRDefault="005522F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7D5E50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82B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82B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49D6132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82B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82B6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4727A" w14:textId="77777777" w:rsidR="005522FD" w:rsidRDefault="005522FD" w:rsidP="00527620">
      <w:r>
        <w:separator/>
      </w:r>
    </w:p>
  </w:footnote>
  <w:footnote w:type="continuationSeparator" w:id="0">
    <w:p w14:paraId="65124F22" w14:textId="77777777" w:rsidR="005522FD" w:rsidRDefault="005522F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BD731D6"/>
    <w:multiLevelType w:val="hybridMultilevel"/>
    <w:tmpl w:val="ABEE52DA"/>
    <w:lvl w:ilvl="0" w:tplc="37BA671A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 w15:restartNumberingAfterBreak="0">
    <w:nsid w:val="1EE56112"/>
    <w:multiLevelType w:val="hybridMultilevel"/>
    <w:tmpl w:val="41BE79B8"/>
    <w:lvl w:ilvl="0" w:tplc="80F22C5C">
      <w:start w:val="4"/>
      <w:numFmt w:val="bullet"/>
      <w:lvlText w:val="-"/>
      <w:lvlJc w:val="left"/>
      <w:pPr>
        <w:ind w:left="2202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4C6D"/>
    <w:multiLevelType w:val="hybridMultilevel"/>
    <w:tmpl w:val="B2527304"/>
    <w:lvl w:ilvl="0" w:tplc="12583A86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28E1"/>
    <w:multiLevelType w:val="hybridMultilevel"/>
    <w:tmpl w:val="D9A8A3EC"/>
    <w:lvl w:ilvl="0" w:tplc="091E4552">
      <w:start w:val="4"/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900">
    <w:abstractNumId w:val="16"/>
  </w:num>
  <w:num w:numId="2" w16cid:durableId="1310131703">
    <w:abstractNumId w:val="13"/>
  </w:num>
  <w:num w:numId="3" w16cid:durableId="1204753566">
    <w:abstractNumId w:val="4"/>
  </w:num>
  <w:num w:numId="4" w16cid:durableId="1356006742">
    <w:abstractNumId w:val="22"/>
  </w:num>
  <w:num w:numId="5" w16cid:durableId="147980295">
    <w:abstractNumId w:val="17"/>
  </w:num>
  <w:num w:numId="6" w16cid:durableId="1383751447">
    <w:abstractNumId w:val="0"/>
  </w:num>
  <w:num w:numId="7" w16cid:durableId="876356962">
    <w:abstractNumId w:val="9"/>
  </w:num>
  <w:num w:numId="8" w16cid:durableId="867059934">
    <w:abstractNumId w:val="18"/>
  </w:num>
  <w:num w:numId="9" w16cid:durableId="636229884">
    <w:abstractNumId w:val="19"/>
  </w:num>
  <w:num w:numId="10" w16cid:durableId="832111372">
    <w:abstractNumId w:val="10"/>
  </w:num>
  <w:num w:numId="11" w16cid:durableId="469516779">
    <w:abstractNumId w:val="5"/>
  </w:num>
  <w:num w:numId="12" w16cid:durableId="1329627008">
    <w:abstractNumId w:val="11"/>
  </w:num>
  <w:num w:numId="13" w16cid:durableId="6908669">
    <w:abstractNumId w:val="3"/>
  </w:num>
  <w:num w:numId="14" w16cid:durableId="1499152622">
    <w:abstractNumId w:val="8"/>
  </w:num>
  <w:num w:numId="15" w16cid:durableId="1782606188">
    <w:abstractNumId w:val="2"/>
  </w:num>
  <w:num w:numId="16" w16cid:durableId="550196226">
    <w:abstractNumId w:val="1"/>
  </w:num>
  <w:num w:numId="17" w16cid:durableId="632029751">
    <w:abstractNumId w:val="23"/>
  </w:num>
  <w:num w:numId="18" w16cid:durableId="709306606">
    <w:abstractNumId w:val="12"/>
  </w:num>
  <w:num w:numId="19" w16cid:durableId="1675912813">
    <w:abstractNumId w:val="15"/>
  </w:num>
  <w:num w:numId="20" w16cid:durableId="1831562248">
    <w:abstractNumId w:val="21"/>
  </w:num>
  <w:num w:numId="21" w16cid:durableId="50228608">
    <w:abstractNumId w:val="14"/>
  </w:num>
  <w:num w:numId="22" w16cid:durableId="1831827888">
    <w:abstractNumId w:val="6"/>
  </w:num>
  <w:num w:numId="23" w16cid:durableId="969172293">
    <w:abstractNumId w:val="7"/>
  </w:num>
  <w:num w:numId="24" w16cid:durableId="7509320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15162"/>
    <w:rsid w:val="00030404"/>
    <w:rsid w:val="00032E08"/>
    <w:rsid w:val="0005518E"/>
    <w:rsid w:val="00062D99"/>
    <w:rsid w:val="000A4719"/>
    <w:rsid w:val="000B77CF"/>
    <w:rsid w:val="000C074B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1F340C"/>
    <w:rsid w:val="00213849"/>
    <w:rsid w:val="00223883"/>
    <w:rsid w:val="00247ECB"/>
    <w:rsid w:val="0029142F"/>
    <w:rsid w:val="002B0327"/>
    <w:rsid w:val="002C1D8D"/>
    <w:rsid w:val="002E090D"/>
    <w:rsid w:val="002E2420"/>
    <w:rsid w:val="002E438C"/>
    <w:rsid w:val="003408C7"/>
    <w:rsid w:val="00343FAB"/>
    <w:rsid w:val="003443A9"/>
    <w:rsid w:val="0035413B"/>
    <w:rsid w:val="00381B0F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76F5C"/>
    <w:rsid w:val="004A3663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22FD"/>
    <w:rsid w:val="0055599A"/>
    <w:rsid w:val="00565006"/>
    <w:rsid w:val="00576421"/>
    <w:rsid w:val="00576A8C"/>
    <w:rsid w:val="00582451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27198"/>
    <w:rsid w:val="00642F84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08A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2CDE"/>
    <w:rsid w:val="00836A0A"/>
    <w:rsid w:val="008455C2"/>
    <w:rsid w:val="00864478"/>
    <w:rsid w:val="00864AEB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C3A50"/>
    <w:rsid w:val="009E12C3"/>
    <w:rsid w:val="009F7911"/>
    <w:rsid w:val="00A64DCA"/>
    <w:rsid w:val="00A72B02"/>
    <w:rsid w:val="00A74A02"/>
    <w:rsid w:val="00A94FCE"/>
    <w:rsid w:val="00AC10A7"/>
    <w:rsid w:val="00AE3D22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81F6C"/>
    <w:rsid w:val="00B9513E"/>
    <w:rsid w:val="00BB7089"/>
    <w:rsid w:val="00BB7B56"/>
    <w:rsid w:val="00BD1B41"/>
    <w:rsid w:val="00BD5A19"/>
    <w:rsid w:val="00BE7479"/>
    <w:rsid w:val="00BF081E"/>
    <w:rsid w:val="00C24722"/>
    <w:rsid w:val="00C332C1"/>
    <w:rsid w:val="00C5320F"/>
    <w:rsid w:val="00C94027"/>
    <w:rsid w:val="00C940C8"/>
    <w:rsid w:val="00CA2A0F"/>
    <w:rsid w:val="00CB6FCF"/>
    <w:rsid w:val="00CD3658"/>
    <w:rsid w:val="00CF0808"/>
    <w:rsid w:val="00CF2D0D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837B9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23E27"/>
    <w:rsid w:val="00F46168"/>
    <w:rsid w:val="00F53B40"/>
    <w:rsid w:val="00F62832"/>
    <w:rsid w:val="00F6317B"/>
    <w:rsid w:val="00F66197"/>
    <w:rsid w:val="00F8060A"/>
    <w:rsid w:val="00F82B63"/>
    <w:rsid w:val="00FA64EA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2023-07-07T08:00:00Z</dcterms:created>
  <dcterms:modified xsi:type="dcterms:W3CDTF">2024-03-24T12:44:00Z</dcterms:modified>
</cp:coreProperties>
</file>