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A258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96F1B0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25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Factor poștal</w:t>
      </w:r>
    </w:p>
    <w:p w14:paraId="3D4CB64A" w14:textId="5440128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4306A" w:rsidRPr="0024306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746ECE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A258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441206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1978FE9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4F4B2AAC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A258C">
        <w:rPr>
          <w:rFonts w:asciiTheme="minorHAnsi" w:hAnsiTheme="minorHAnsi" w:cstheme="minorHAnsi"/>
          <w:color w:val="000000" w:themeColor="text1"/>
          <w:sz w:val="20"/>
          <w:szCs w:val="20"/>
        </w:rPr>
        <w:t>dirigintelui oficial poștal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3A547D74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A258C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6535F9">
        <w:rPr>
          <w:rFonts w:asciiTheme="minorHAnsi" w:hAnsiTheme="minorHAnsi" w:cstheme="minorHAnsi"/>
          <w:color w:val="000000" w:themeColor="text1"/>
          <w:sz w:val="20"/>
          <w:szCs w:val="20"/>
        </w:rPr>
        <w:t>orta și livra corespondența și coletele</w:t>
      </w:r>
      <w:r w:rsidR="00CA25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într-o anumită zonă.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E1CB89" w14:textId="02A515E7" w:rsidR="00327230" w:rsidRDefault="006E0226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A258C">
        <w:rPr>
          <w:rFonts w:asciiTheme="minorHAnsi" w:hAnsiTheme="minorHAnsi" w:cstheme="minorHAnsi"/>
          <w:color w:val="000000"/>
          <w:sz w:val="20"/>
          <w:szCs w:val="20"/>
        </w:rPr>
        <w:t>preia de la sediu oficial poștal trimiterile sosite și să le distribuie în sectorul repartizat;</w:t>
      </w:r>
    </w:p>
    <w:p w14:paraId="1245ED9A" w14:textId="20403817" w:rsidR="00CA258C" w:rsidRDefault="00CA258C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primească și să achite mandatele poștale, electronice </w:t>
      </w:r>
      <w:r w:rsidR="00973754">
        <w:rPr>
          <w:rFonts w:asciiTheme="minorHAnsi" w:hAnsiTheme="minorHAnsi" w:cstheme="minorHAnsi"/>
          <w:color w:val="000000"/>
          <w:sz w:val="20"/>
          <w:szCs w:val="20"/>
        </w:rPr>
        <w:t>și pensiile;</w:t>
      </w:r>
    </w:p>
    <w:p w14:paraId="5AB47FC7" w14:textId="045BD91D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încaseze pe teren, facturile, ratele în baza contractelor și convențiilor încheiate;</w:t>
      </w:r>
    </w:p>
    <w:p w14:paraId="52A4ED60" w14:textId="5825D756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încaseze contravaloarea serviciilor poștale efectuate (mandate poștale, telegrafice);</w:t>
      </w:r>
    </w:p>
    <w:p w14:paraId="29C75A7A" w14:textId="57AD0351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corespondența de la cutiile poștale sau de la ghișeele serviciului;</w:t>
      </w:r>
    </w:p>
    <w:p w14:paraId="7D052768" w14:textId="10C9CE47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prelucreze corespondența primită sau aflată în tranzit;</w:t>
      </w:r>
    </w:p>
    <w:p w14:paraId="28FB29C0" w14:textId="00394DEB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destinatarii asupra corespondenței pe care o au de ridicat de la oficiul poștal;</w:t>
      </w:r>
    </w:p>
    <w:p w14:paraId="316EE532" w14:textId="0EBA74AC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vândă timbre și alte efecte poștale;</w:t>
      </w:r>
    </w:p>
    <w:p w14:paraId="221A9858" w14:textId="3AF0A09A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schimburi de expediții poștale cu alte oficii poștale;</w:t>
      </w:r>
    </w:p>
    <w:p w14:paraId="3C4E156D" w14:textId="6351F1E3" w:rsidR="00973754" w:rsidRDefault="00973754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operații de casă și să întocmească borderouri de încasări pentru serviciile poștale prestate;</w:t>
      </w:r>
    </w:p>
    <w:p w14:paraId="4B53894E" w14:textId="6CE4CF25" w:rsidR="00973754" w:rsidRDefault="006535F9" w:rsidP="00CA25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</w:t>
      </w:r>
      <w:r w:rsidR="00973754">
        <w:rPr>
          <w:rFonts w:asciiTheme="minorHAnsi" w:hAnsiTheme="minorHAnsi" w:cstheme="minorHAnsi"/>
          <w:color w:val="000000"/>
          <w:sz w:val="20"/>
          <w:szCs w:val="20"/>
        </w:rPr>
        <w:t>le și instrucțiunile referitoare la achitarea mandatelor poștale, expedierea coletelor, tarifele și prețurile pentru serviciile prestate;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71933D" w14:textId="5A3F9A21" w:rsidR="00971FF3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6661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05096EE1" w:rsidR="00F37BB6" w:rsidRPr="00191E55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7FAD2FB" w14:textId="6A5975CF" w:rsidR="00DE04AC" w:rsidRPr="00191E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23DCB9B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F53EBA">
        <w:rPr>
          <w:rFonts w:asciiTheme="minorHAnsi" w:hAnsiTheme="minorHAnsi" w:cstheme="minorHAnsi"/>
          <w:color w:val="000000" w:themeColor="text1"/>
          <w:sz w:val="20"/>
          <w:szCs w:val="20"/>
        </w:rPr>
        <w:t>medii/superioare</w:t>
      </w:r>
      <w:r w:rsidR="0026661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EB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2FCA47A5" w14:textId="77777777" w:rsidR="00971FF3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5E89CD2" w14:textId="7FADE247" w:rsidR="00766077" w:rsidRPr="00971FF3" w:rsidRDefault="00741148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0212A8"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CEBC59" w14:textId="086512A9" w:rsidR="00971FF3" w:rsidRPr="00191E55" w:rsidRDefault="00F53EBA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PC</w:t>
      </w:r>
      <w:r w:rsidR="00191E55" w:rsidRPr="00191E5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3A8FE8B" w14:textId="556560F4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de a rezolva problemele;</w:t>
      </w:r>
    </w:p>
    <w:p w14:paraId="6D2DE3D7" w14:textId="7636FB59" w:rsidR="00AF629A" w:rsidRDefault="00191E5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respecta termenele limită</w:t>
      </w:r>
      <w:r w:rsidR="0032723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6558CCE" w14:textId="34F5786F" w:rsidR="00327230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0DB94579" w14:textId="062E8F77" w:rsidR="00327230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comunicare;</w:t>
      </w:r>
    </w:p>
    <w:p w14:paraId="43427736" w14:textId="16F87D00" w:rsidR="00F53EBA" w:rsidRDefault="00F53EB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5F90F20" w14:textId="6AEB1CE7" w:rsidR="00F53EBA" w:rsidRPr="00F53EBA" w:rsidRDefault="00F53EBA" w:rsidP="00F53E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Organizare;</w:t>
      </w:r>
    </w:p>
    <w:p w14:paraId="3E50DD5C" w14:textId="1CE32136" w:rsidR="00327230" w:rsidRPr="00191E55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48C1D34" w:rsidR="00AF629A" w:rsidRPr="00AF629A" w:rsidRDefault="0026661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98336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9C12" w14:textId="77777777" w:rsidR="00F54372" w:rsidRDefault="00F54372" w:rsidP="00527620">
      <w:r>
        <w:separator/>
      </w:r>
    </w:p>
  </w:endnote>
  <w:endnote w:type="continuationSeparator" w:id="0">
    <w:p w14:paraId="2ABD3FD8" w14:textId="77777777" w:rsidR="00F54372" w:rsidRDefault="00F5437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C49266E" w:rsidR="00CA258C" w:rsidRPr="005D0C84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661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661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A258C" w:rsidRPr="005D0C84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0BFA9D4" w:rsidR="00CA258C" w:rsidRPr="00397CA0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5437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5437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A258C" w:rsidRPr="00397CA0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EB2A" w14:textId="77777777" w:rsidR="00F54372" w:rsidRDefault="00F54372" w:rsidP="00527620">
      <w:r>
        <w:separator/>
      </w:r>
    </w:p>
  </w:footnote>
  <w:footnote w:type="continuationSeparator" w:id="0">
    <w:p w14:paraId="1669AB0A" w14:textId="77777777" w:rsidR="00F54372" w:rsidRDefault="00F5437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20B5232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6661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A258C" w:rsidRDefault="00CA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2AB2"/>
    <w:rsid w:val="0005518E"/>
    <w:rsid w:val="00062D99"/>
    <w:rsid w:val="000C71A4"/>
    <w:rsid w:val="000E1862"/>
    <w:rsid w:val="00107BC5"/>
    <w:rsid w:val="00122B2A"/>
    <w:rsid w:val="001258D2"/>
    <w:rsid w:val="00126EA9"/>
    <w:rsid w:val="00135579"/>
    <w:rsid w:val="00191E55"/>
    <w:rsid w:val="001924B2"/>
    <w:rsid w:val="00196FFF"/>
    <w:rsid w:val="001B2E85"/>
    <w:rsid w:val="001D0618"/>
    <w:rsid w:val="001F6EC5"/>
    <w:rsid w:val="00223883"/>
    <w:rsid w:val="0024306A"/>
    <w:rsid w:val="00256D22"/>
    <w:rsid w:val="00266614"/>
    <w:rsid w:val="002C1D8D"/>
    <w:rsid w:val="002E438C"/>
    <w:rsid w:val="00327230"/>
    <w:rsid w:val="003408C7"/>
    <w:rsid w:val="0035413B"/>
    <w:rsid w:val="00366D68"/>
    <w:rsid w:val="00373A53"/>
    <w:rsid w:val="00395B2D"/>
    <w:rsid w:val="00397CA0"/>
    <w:rsid w:val="003D41CC"/>
    <w:rsid w:val="004003C5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23917"/>
    <w:rsid w:val="006535F9"/>
    <w:rsid w:val="00660F8C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60505"/>
    <w:rsid w:val="00765BF0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1FF3"/>
    <w:rsid w:val="009733EE"/>
    <w:rsid w:val="00973754"/>
    <w:rsid w:val="00977582"/>
    <w:rsid w:val="00983360"/>
    <w:rsid w:val="00990B0F"/>
    <w:rsid w:val="00994F33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7479"/>
    <w:rsid w:val="00C01394"/>
    <w:rsid w:val="00C332C1"/>
    <w:rsid w:val="00C33BE0"/>
    <w:rsid w:val="00C5320F"/>
    <w:rsid w:val="00C940C8"/>
    <w:rsid w:val="00C95143"/>
    <w:rsid w:val="00CA258C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33E21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070D1"/>
    <w:rsid w:val="00F22A55"/>
    <w:rsid w:val="00F37BB6"/>
    <w:rsid w:val="00F46168"/>
    <w:rsid w:val="00F53EBA"/>
    <w:rsid w:val="00F54372"/>
    <w:rsid w:val="00F6317B"/>
    <w:rsid w:val="00F66197"/>
    <w:rsid w:val="00F930B7"/>
    <w:rsid w:val="00FA01A1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2025-09-11T17:22:00Z</dcterms:created>
  <dcterms:modified xsi:type="dcterms:W3CDTF">2025-09-11T17:22:00Z</dcterms:modified>
</cp:coreProperties>
</file>