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526C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8CD643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468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Expert inginer construcții</w:t>
      </w:r>
    </w:p>
    <w:p w14:paraId="3D4CB64A" w14:textId="7D2D8A2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A6E78" w:rsidRPr="00EA6E7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8AD04F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468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214210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513DA61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162C6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439840E" w:rsidR="005A3DD1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3533EE6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162C6">
        <w:rPr>
          <w:rFonts w:asciiTheme="minorHAnsi" w:hAnsiTheme="minorHAnsi" w:cstheme="minorHAnsi"/>
          <w:color w:val="000000" w:themeColor="text1"/>
          <w:sz w:val="20"/>
          <w:szCs w:val="20"/>
        </w:rPr>
        <w:t>proiecta, instala și de a repara echipamentele și sistemele de instalații aferente unui ansamblu de construcții, dar și de a aviza proiectele pentru construcții.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56678D" w14:textId="2CBEB1E3" w:rsidR="007879A1" w:rsidRDefault="006E0226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162C6">
        <w:rPr>
          <w:rFonts w:asciiTheme="minorHAnsi" w:hAnsiTheme="minorHAnsi" w:cstheme="minorHAnsi"/>
          <w:color w:val="000000"/>
          <w:sz w:val="20"/>
          <w:szCs w:val="20"/>
        </w:rPr>
        <w:t>verifice calitatea materialelor folosite, a echipamentelor și sistemelor de instalații;</w:t>
      </w:r>
    </w:p>
    <w:p w14:paraId="2ABB1C05" w14:textId="57CDA769" w:rsidR="008162C6" w:rsidRDefault="00785EE2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lucrările pentru a se asigura că sunt efectuate conform standardelor și specificațiilor;</w:t>
      </w:r>
    </w:p>
    <w:p w14:paraId="079C561E" w14:textId="56A27412" w:rsidR="00785EE2" w:rsidRDefault="00785EE2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mențină sistemele și echipamentele;</w:t>
      </w:r>
    </w:p>
    <w:p w14:paraId="314BA9EF" w14:textId="79943580" w:rsidR="00785EE2" w:rsidRDefault="00785EE2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prevină și să remedieze defecțiunile;</w:t>
      </w:r>
    </w:p>
    <w:p w14:paraId="3B5121C2" w14:textId="3FA181B1" w:rsidR="00785EE2" w:rsidRDefault="00785EE2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documentațiile tehnice și rapoartele;</w:t>
      </w:r>
    </w:p>
    <w:p w14:paraId="31F9338D" w14:textId="3F405DB4" w:rsidR="00785EE2" w:rsidRDefault="00785EE2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teste și verificări pentru a se asigura că sistemele și echipamentele funcționează corect și în siguranță;</w:t>
      </w:r>
    </w:p>
    <w:p w14:paraId="2357A0F4" w14:textId="34EBAE18" w:rsidR="00785EE2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recomandări și să propună modificări la proiectul de construcție în cazul constatării unor deficiențe sau erori;</w:t>
      </w:r>
    </w:p>
    <w:p w14:paraId="50828EB5" w14:textId="3BFE9F58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executarea conform graficelor și a proiectelor de construcții;</w:t>
      </w:r>
    </w:p>
    <w:p w14:paraId="3233C311" w14:textId="60AF5157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mostre de prezentare pentru clienți;</w:t>
      </w:r>
    </w:p>
    <w:p w14:paraId="16D610DF" w14:textId="34B5190E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pentru fiecare loc de muncă condițiile tehnice și organizatorice;</w:t>
      </w:r>
    </w:p>
    <w:p w14:paraId="7A77BD66" w14:textId="7C351AA3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aprovizionarea cu materiale conform graficului de lucrări și a proiectelor;</w:t>
      </w:r>
    </w:p>
    <w:p w14:paraId="1C4BDED2" w14:textId="519E211C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avizeze documentația tehnică și analiza materialelor cu caracter tehnic aferent ofertelor prezentate clienților;</w:t>
      </w:r>
    </w:p>
    <w:p w14:paraId="11E4385A" w14:textId="2B086D6A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asistența tehnică în diferitele stadii ale proiectelor;</w:t>
      </w:r>
    </w:p>
    <w:p w14:paraId="4E00684F" w14:textId="64D04345" w:rsidR="009A7541" w:rsidRDefault="009A7541" w:rsidP="008162C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studiile de fezabilitate;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7F2C3E4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A3008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DCAAD8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A7541">
        <w:rPr>
          <w:rFonts w:asciiTheme="minorHAnsi" w:hAnsiTheme="minorHAnsi" w:cstheme="minorHAnsi"/>
          <w:color w:val="000000" w:themeColor="text1"/>
          <w:sz w:val="20"/>
          <w:szCs w:val="20"/>
        </w:rPr>
        <w:t>superioare – Construcții</w:t>
      </w:r>
      <w:r w:rsidR="00BA300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3B48CB00" w14:textId="63DD0687" w:rsidR="009A7541" w:rsidRPr="009A7541" w:rsidRDefault="00C95675" w:rsidP="009A754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legislației specifice domeniului construcții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87AE6E" w14:textId="3624CA0F" w:rsidR="009D76CE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722EB021" w14:textId="065BDC17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stabilire și realizare a obiectivelor de activitate;</w:t>
      </w:r>
    </w:p>
    <w:p w14:paraId="0D172458" w14:textId="363C4676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</w:t>
      </w:r>
      <w:r w:rsidR="00C95675">
        <w:rPr>
          <w:rFonts w:asciiTheme="minorHAnsi" w:hAnsiTheme="minorHAnsi" w:cstheme="minorHAnsi"/>
          <w:color w:val="000000" w:themeColor="text1"/>
          <w:sz w:val="20"/>
          <w:szCs w:val="20"/>
        </w:rPr>
        <w:t>rezolvare a problemelor;</w:t>
      </w:r>
    </w:p>
    <w:p w14:paraId="3C8F8E10" w14:textId="2D6345BD" w:rsidR="00C95675" w:rsidRDefault="00C95675" w:rsidP="00C956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planificare a activităților;</w:t>
      </w:r>
    </w:p>
    <w:p w14:paraId="54772A2B" w14:textId="3DCFF270" w:rsidR="00C95675" w:rsidRPr="00C95675" w:rsidRDefault="00C95675" w:rsidP="00C956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3C4AE1F" w:rsidR="00AF629A" w:rsidRPr="00AF629A" w:rsidRDefault="00BA300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C059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F652E" w14:textId="77777777" w:rsidR="00B129AC" w:rsidRDefault="00B129AC" w:rsidP="00527620">
      <w:r>
        <w:separator/>
      </w:r>
    </w:p>
  </w:endnote>
  <w:endnote w:type="continuationSeparator" w:id="0">
    <w:p w14:paraId="5CA2C78F" w14:textId="77777777" w:rsidR="00B129AC" w:rsidRDefault="00B129A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DD6754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30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30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221BCC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29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29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0AD0" w14:textId="77777777" w:rsidR="00B129AC" w:rsidRDefault="00B129AC" w:rsidP="00527620">
      <w:r>
        <w:separator/>
      </w:r>
    </w:p>
  </w:footnote>
  <w:footnote w:type="continuationSeparator" w:id="0">
    <w:p w14:paraId="54EB2412" w14:textId="77777777" w:rsidR="00B129AC" w:rsidRDefault="00B129A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60B67A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A300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0E13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26C2"/>
    <w:rsid w:val="0035413B"/>
    <w:rsid w:val="003552C5"/>
    <w:rsid w:val="00362B36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03B5"/>
    <w:rsid w:val="0072436B"/>
    <w:rsid w:val="007328C9"/>
    <w:rsid w:val="00740636"/>
    <w:rsid w:val="00743218"/>
    <w:rsid w:val="00755524"/>
    <w:rsid w:val="00766077"/>
    <w:rsid w:val="00784310"/>
    <w:rsid w:val="00785EE2"/>
    <w:rsid w:val="007879A1"/>
    <w:rsid w:val="00790944"/>
    <w:rsid w:val="007A692A"/>
    <w:rsid w:val="007C059D"/>
    <w:rsid w:val="007C36C8"/>
    <w:rsid w:val="007D5B5D"/>
    <w:rsid w:val="007F2FCF"/>
    <w:rsid w:val="007F3BDC"/>
    <w:rsid w:val="007F735A"/>
    <w:rsid w:val="00804E8F"/>
    <w:rsid w:val="0080661B"/>
    <w:rsid w:val="008162C6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1B93"/>
    <w:rsid w:val="008D5D5D"/>
    <w:rsid w:val="008D7A94"/>
    <w:rsid w:val="008E34AE"/>
    <w:rsid w:val="008E4BFC"/>
    <w:rsid w:val="008E5A59"/>
    <w:rsid w:val="009122EC"/>
    <w:rsid w:val="00922FCE"/>
    <w:rsid w:val="00941766"/>
    <w:rsid w:val="009468DB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A7541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129AC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3008"/>
    <w:rsid w:val="00BA4FB2"/>
    <w:rsid w:val="00BB7B56"/>
    <w:rsid w:val="00BD1B41"/>
    <w:rsid w:val="00BD7E9A"/>
    <w:rsid w:val="00BE7479"/>
    <w:rsid w:val="00C24722"/>
    <w:rsid w:val="00C332C1"/>
    <w:rsid w:val="00C5320F"/>
    <w:rsid w:val="00C66242"/>
    <w:rsid w:val="00C940C8"/>
    <w:rsid w:val="00C95675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A6E78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2025-09-11T17:20:00Z</dcterms:created>
  <dcterms:modified xsi:type="dcterms:W3CDTF">2025-09-11T17:20:00Z</dcterms:modified>
</cp:coreProperties>
</file>