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F7533B9" w14:textId="77777777" w:rsidR="00C34B38" w:rsidRPr="001924B2" w:rsidRDefault="00CF5454" w:rsidP="006B1A6A">
      <w:pPr>
        <w:contextualSpacing/>
        <w:jc w:val="center"/>
        <w:rPr>
          <w:rFonts w:asciiTheme="minorHAnsi" w:hAnsiTheme="minorHAnsi" w:cstheme="minorHAnsi"/>
          <w:b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FIȘA POSTULUI</w:t>
      </w:r>
    </w:p>
    <w:p w14:paraId="3D07BDF5" w14:textId="77777777" w:rsidR="00ED7FEC" w:rsidRDefault="00CF5454" w:rsidP="006B1A6A">
      <w:pPr>
        <w:contextualSpacing/>
        <w:jc w:val="center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>Anexa la contractul individual de muncă înregistrat în Registrul General de Evidență a Salariaților sub</w:t>
      </w:r>
    </w:p>
    <w:p w14:paraId="24614A2C" w14:textId="77777777" w:rsidR="00AA344C" w:rsidRPr="001924B2" w:rsidRDefault="00AA344C" w:rsidP="00AA344C">
      <w:pPr>
        <w:contextualSpacing/>
        <w:jc w:val="center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nr. </w:t>
      </w:r>
      <w:r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{c_numar</w:t>
      </w:r>
      <w:r w:rsidRPr="001924B2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}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din data de </w:t>
      </w:r>
      <w:r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{c_data</w:t>
      </w:r>
      <w:r w:rsidRPr="001924B2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}</w:t>
      </w:r>
    </w:p>
    <w:p w14:paraId="2874ABA3" w14:textId="77777777" w:rsidR="00CF5454" w:rsidRPr="001924B2" w:rsidRDefault="00CF5454" w:rsidP="006B1A6A">
      <w:pPr>
        <w:contextualSpacing/>
        <w:rPr>
          <w:rFonts w:asciiTheme="minorHAnsi" w:hAnsiTheme="minorHAnsi" w:cstheme="minorHAnsi"/>
          <w:color w:val="000000" w:themeColor="text1"/>
          <w:sz w:val="20"/>
          <w:szCs w:val="20"/>
        </w:rPr>
      </w:pPr>
    </w:p>
    <w:p w14:paraId="1EE96156" w14:textId="77777777" w:rsidR="00CF5454" w:rsidRPr="001924B2" w:rsidRDefault="00CF5454" w:rsidP="006B1A6A">
      <w:pPr>
        <w:contextualSpacing/>
        <w:rPr>
          <w:rFonts w:asciiTheme="minorHAnsi" w:hAnsiTheme="minorHAnsi" w:cstheme="minorHAnsi"/>
          <w:color w:val="000000" w:themeColor="text1"/>
          <w:sz w:val="20"/>
          <w:szCs w:val="20"/>
        </w:rPr>
      </w:pPr>
    </w:p>
    <w:p w14:paraId="6A429B93" w14:textId="77777777" w:rsidR="00AA344C" w:rsidRPr="001924B2" w:rsidRDefault="00DD182C" w:rsidP="00AA344C">
      <w:pPr>
        <w:pStyle w:val="NormalWeb"/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Nume și prenume titular: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r w:rsidR="00AA344C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{s_nume} {s_prenume</w:t>
      </w:r>
      <w:r w:rsidR="00AA344C" w:rsidRPr="001924B2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}</w:t>
      </w:r>
    </w:p>
    <w:p w14:paraId="3C21019F" w14:textId="6C68292C" w:rsidR="00FC47C9" w:rsidRPr="00A574D9" w:rsidRDefault="00126EA9" w:rsidP="00A574D9">
      <w:pPr>
        <w:pStyle w:val="NormalWeb"/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b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I. </w:t>
      </w:r>
      <w:r w:rsidR="00CF5454"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Identificarea și definirea postului</w:t>
      </w:r>
      <w:r w:rsidR="00CF5454"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br/>
      </w:r>
      <w:r w:rsidR="00CF5454"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1. Denumire post:</w:t>
      </w:r>
      <w:r w:rsidR="00CF5454"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r w:rsidR="00495403">
        <w:rPr>
          <w:rFonts w:asciiTheme="minorHAnsi" w:hAnsiTheme="minorHAnsi" w:cstheme="minorHAnsi"/>
          <w:b/>
          <w:color w:val="000000" w:themeColor="text1"/>
          <w:sz w:val="20"/>
          <w:szCs w:val="20"/>
          <w:u w:val="single"/>
        </w:rPr>
        <w:t>Expert achiziții publice</w:t>
      </w:r>
    </w:p>
    <w:p w14:paraId="3D4CB64A" w14:textId="40E59553" w:rsidR="00FC47C9" w:rsidRPr="006B1A6A" w:rsidRDefault="00CF5454" w:rsidP="006B1A6A">
      <w:pPr>
        <w:pStyle w:val="NormalWeb"/>
        <w:numPr>
          <w:ilvl w:val="1"/>
          <w:numId w:val="14"/>
        </w:numPr>
        <w:shd w:val="clear" w:color="auto" w:fill="FFFFFF"/>
        <w:spacing w:before="0" w:beforeAutospacing="0" w:after="0" w:afterAutospacing="0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Denumire internă post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: </w:t>
      </w:r>
      <w:r w:rsidR="00450166" w:rsidRPr="001924B2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{space}{space}</w:t>
      </w:r>
      <w:r w:rsidR="00450166"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>(denumire personalizată, specifică unității – unde este cazul)</w:t>
      </w:r>
    </w:p>
    <w:p w14:paraId="08D9A7E0" w14:textId="28F24847" w:rsidR="00CF5454" w:rsidRPr="001924B2" w:rsidRDefault="00CF5454" w:rsidP="006B1A6A">
      <w:pPr>
        <w:pStyle w:val="NormalWeb"/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2. Cod COR: </w:t>
      </w:r>
      <w:r w:rsidR="00495403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242116</w:t>
      </w:r>
      <w:r w:rsidR="00207C58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 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>(conform Clasificării ocupațiilor din România)</w:t>
      </w:r>
    </w:p>
    <w:p w14:paraId="2109E30A" w14:textId="0522C2B9" w:rsidR="00F6317B" w:rsidRPr="001924B2" w:rsidRDefault="00D5616A" w:rsidP="006B1A6A">
      <w:pPr>
        <w:pStyle w:val="NormalWeb"/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b/>
          <w:color w:val="000000" w:themeColor="text1"/>
          <w:sz w:val="20"/>
          <w:szCs w:val="20"/>
        </w:rPr>
        <w:t>3</w:t>
      </w:r>
      <w:r w:rsidR="00CF5454"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. Nivelul postului</w:t>
      </w:r>
      <w:r w:rsidR="00CF5454"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: </w:t>
      </w:r>
      <w:r w:rsidR="001B5B08">
        <w:rPr>
          <w:rFonts w:asciiTheme="minorHAnsi" w:hAnsiTheme="minorHAnsi" w:cstheme="minorHAnsi"/>
          <w:color w:val="000000" w:themeColor="text1"/>
          <w:sz w:val="20"/>
          <w:szCs w:val="20"/>
        </w:rPr>
        <w:t>execuție</w:t>
      </w:r>
      <w:r w:rsidR="00F6317B"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>.</w:t>
      </w:r>
      <w:r w:rsidR="00CF5454"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</w:p>
    <w:p w14:paraId="295315BC" w14:textId="2602215D" w:rsidR="00D37108" w:rsidRPr="001924B2" w:rsidRDefault="00E160BA" w:rsidP="006B1A6A">
      <w:pPr>
        <w:pStyle w:val="NormalWeb"/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b/>
          <w:color w:val="000000" w:themeColor="text1"/>
          <w:sz w:val="20"/>
          <w:szCs w:val="20"/>
        </w:rPr>
        <w:t>4</w:t>
      </w:r>
      <w:r w:rsidR="00CF5454"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. Relații cu celelalte posturi:</w:t>
      </w:r>
    </w:p>
    <w:p w14:paraId="5276FD7A" w14:textId="1785FA28" w:rsidR="00303277" w:rsidRDefault="00B7314A" w:rsidP="00412BD2">
      <w:pPr>
        <w:pStyle w:val="NormalWeb"/>
        <w:numPr>
          <w:ilvl w:val="0"/>
          <w:numId w:val="9"/>
        </w:numPr>
        <w:shd w:val="clear" w:color="auto" w:fill="FFFFFF"/>
        <w:spacing w:before="0" w:beforeAutospacing="0" w:after="0" w:afterAutospacing="0"/>
        <w:ind w:left="714" w:hanging="357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  <w:u w:val="single"/>
        </w:rPr>
        <w:t>I</w:t>
      </w:r>
      <w:r w:rsidR="00CF5454" w:rsidRPr="001924B2">
        <w:rPr>
          <w:rFonts w:asciiTheme="minorHAnsi" w:hAnsiTheme="minorHAnsi" w:cstheme="minorHAnsi"/>
          <w:b/>
          <w:color w:val="000000" w:themeColor="text1"/>
          <w:sz w:val="20"/>
          <w:szCs w:val="20"/>
          <w:u w:val="single"/>
        </w:rPr>
        <w:t>erarhice:</w:t>
      </w:r>
      <w:r w:rsidR="00CF5454"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r w:rsidR="00CF18ED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este subordonat </w:t>
      </w:r>
      <w:r w:rsidR="00DF3761">
        <w:rPr>
          <w:rFonts w:asciiTheme="minorHAnsi" w:hAnsiTheme="minorHAnsi" w:cstheme="minorHAnsi"/>
          <w:color w:val="000000" w:themeColor="text1"/>
          <w:sz w:val="20"/>
          <w:szCs w:val="20"/>
        </w:rPr>
        <w:t>managerului d</w:t>
      </w:r>
      <w:r w:rsidR="00B76A29">
        <w:rPr>
          <w:rFonts w:asciiTheme="minorHAnsi" w:hAnsiTheme="minorHAnsi" w:cstheme="minorHAnsi"/>
          <w:color w:val="000000" w:themeColor="text1"/>
          <w:sz w:val="20"/>
          <w:szCs w:val="20"/>
        </w:rPr>
        <w:t>e achiziții</w:t>
      </w:r>
      <w:r w:rsidR="00F7063F">
        <w:rPr>
          <w:rFonts w:asciiTheme="minorHAnsi" w:hAnsiTheme="minorHAnsi" w:cstheme="minorHAnsi"/>
          <w:color w:val="000000" w:themeColor="text1"/>
          <w:sz w:val="20"/>
          <w:szCs w:val="20"/>
        </w:rPr>
        <w:t>.</w:t>
      </w:r>
    </w:p>
    <w:p w14:paraId="2BD2F4C5" w14:textId="07ACC8F4" w:rsidR="008E34AE" w:rsidRDefault="00E160BA" w:rsidP="006B1A6A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b/>
          <w:color w:val="000000" w:themeColor="text1"/>
          <w:sz w:val="20"/>
          <w:szCs w:val="20"/>
        </w:rPr>
        <w:t>5</w:t>
      </w:r>
      <w:r w:rsidR="00CF5454"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. Scopul postului:</w:t>
      </w:r>
      <w:r w:rsidR="00CF5454"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r w:rsidR="008C36A9"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>Titularul postului are r</w:t>
      </w:r>
      <w:r w:rsidR="0090546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olul de a </w:t>
      </w:r>
      <w:r w:rsidR="00B76A29">
        <w:rPr>
          <w:rFonts w:asciiTheme="minorHAnsi" w:hAnsiTheme="minorHAnsi" w:cstheme="minorHAnsi"/>
          <w:color w:val="000000" w:themeColor="text1"/>
          <w:sz w:val="20"/>
          <w:szCs w:val="20"/>
        </w:rPr>
        <w:t>coordona și gestiona procesul de achiziții publice în conformitate cu legislația în vigoare și de a asigura transparența, eficiența și legalitatea acestora.</w:t>
      </w:r>
    </w:p>
    <w:p w14:paraId="46F60C3A" w14:textId="77777777" w:rsidR="004362C6" w:rsidRPr="001924B2" w:rsidRDefault="004362C6" w:rsidP="006B1A6A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</w:p>
    <w:p w14:paraId="0B3411ED" w14:textId="136920FC" w:rsidR="008E34AE" w:rsidRDefault="00CF5454" w:rsidP="008E34AE">
      <w:pPr>
        <w:pStyle w:val="NormalWeb"/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b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II. </w:t>
      </w:r>
      <w:r w:rsidR="00D5616A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1. </w:t>
      </w: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Atribu</w:t>
      </w:r>
      <w:r w:rsidR="009E12C3"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ț</w:t>
      </w: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ii </w:t>
      </w:r>
      <w:r w:rsidR="009E12C3"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ș</w:t>
      </w: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i responsabilit</w:t>
      </w:r>
      <w:r w:rsidR="009E12C3"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ăț</w:t>
      </w: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i ale postului</w:t>
      </w:r>
    </w:p>
    <w:p w14:paraId="6FB82EE6" w14:textId="77777777" w:rsidR="00DE04AC" w:rsidRDefault="00DE04AC" w:rsidP="00F46168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b/>
          <w:color w:val="000000" w:themeColor="text1"/>
          <w:sz w:val="20"/>
          <w:szCs w:val="20"/>
        </w:rPr>
      </w:pPr>
    </w:p>
    <w:p w14:paraId="291CB7BA" w14:textId="25911238" w:rsidR="009145A9" w:rsidRDefault="006E0226" w:rsidP="00B76A29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 w:rsidRPr="001924B2">
        <w:rPr>
          <w:rFonts w:asciiTheme="minorHAnsi" w:hAnsiTheme="minorHAnsi" w:cstheme="minorHAnsi"/>
          <w:color w:val="000000"/>
          <w:sz w:val="20"/>
          <w:szCs w:val="20"/>
        </w:rPr>
        <w:t xml:space="preserve">- </w:t>
      </w:r>
      <w:r w:rsidR="00E071A2">
        <w:rPr>
          <w:rFonts w:asciiTheme="minorHAnsi" w:hAnsiTheme="minorHAnsi" w:cstheme="minorHAnsi"/>
          <w:color w:val="000000"/>
          <w:sz w:val="20"/>
          <w:szCs w:val="20"/>
        </w:rPr>
        <w:t>să</w:t>
      </w:r>
      <w:r w:rsidR="00572B10">
        <w:rPr>
          <w:rFonts w:asciiTheme="minorHAnsi" w:hAnsiTheme="minorHAnsi" w:cstheme="minorHAnsi"/>
          <w:color w:val="000000"/>
          <w:sz w:val="20"/>
          <w:szCs w:val="20"/>
        </w:rPr>
        <w:t xml:space="preserve"> </w:t>
      </w:r>
      <w:r w:rsidR="00B76A29">
        <w:rPr>
          <w:rFonts w:asciiTheme="minorHAnsi" w:hAnsiTheme="minorHAnsi" w:cstheme="minorHAnsi"/>
          <w:color w:val="000000"/>
          <w:sz w:val="20"/>
          <w:szCs w:val="20"/>
        </w:rPr>
        <w:t>pregătească documentația necesară pentru procedurile de achiziții publice (caiete de sarcini, anunțuri de participare, fișe de date, etc.);</w:t>
      </w:r>
    </w:p>
    <w:p w14:paraId="29944CE4" w14:textId="58A5DF2C" w:rsidR="00B76A29" w:rsidRDefault="00B76A29" w:rsidP="00B76A29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să se asigure că documentația respectă cerințele legale și specificațiile tehnice necesare;</w:t>
      </w:r>
    </w:p>
    <w:p w14:paraId="6E6F6F5A" w14:textId="3E6DFB0F" w:rsidR="00B76A29" w:rsidRDefault="00B76A29" w:rsidP="00B76A29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să lanseze și să monitorizeze procedurile de achiziții publice (licitații, cereri de oferte, negocieri directe, etc.);</w:t>
      </w:r>
    </w:p>
    <w:p w14:paraId="1C453230" w14:textId="2E914DB1" w:rsidR="00B76A29" w:rsidRDefault="00B76A29" w:rsidP="00B76A29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 xml:space="preserve">- să organizeze și </w:t>
      </w:r>
      <w:r w:rsidR="00762413">
        <w:rPr>
          <w:rFonts w:asciiTheme="minorHAnsi" w:hAnsiTheme="minorHAnsi" w:cstheme="minorHAnsi"/>
          <w:color w:val="000000"/>
          <w:sz w:val="20"/>
          <w:szCs w:val="20"/>
        </w:rPr>
        <w:t xml:space="preserve">să </w:t>
      </w:r>
      <w:r>
        <w:rPr>
          <w:rFonts w:asciiTheme="minorHAnsi" w:hAnsiTheme="minorHAnsi" w:cstheme="minorHAnsi"/>
          <w:color w:val="000000"/>
          <w:sz w:val="20"/>
          <w:szCs w:val="20"/>
        </w:rPr>
        <w:t xml:space="preserve">gestioneze </w:t>
      </w:r>
      <w:r w:rsidR="00762413">
        <w:rPr>
          <w:rFonts w:asciiTheme="minorHAnsi" w:hAnsiTheme="minorHAnsi" w:cstheme="minorHAnsi"/>
          <w:color w:val="000000"/>
          <w:sz w:val="20"/>
          <w:szCs w:val="20"/>
        </w:rPr>
        <w:t>comisiile de evaluare a ofertelor;</w:t>
      </w:r>
    </w:p>
    <w:p w14:paraId="175E4FA0" w14:textId="7B980CAC" w:rsidR="00762413" w:rsidRDefault="00762413" w:rsidP="00B76A29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să comunice și să colaboreze cu ofertanții și autoritățile implicate;</w:t>
      </w:r>
    </w:p>
    <w:p w14:paraId="132B0F6F" w14:textId="345C30E7" w:rsidR="00762413" w:rsidRDefault="00762413" w:rsidP="00B76A29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să analizeze ofertele primite și să participe la procesele de evaluare;</w:t>
      </w:r>
    </w:p>
    <w:p w14:paraId="4FCCCDE8" w14:textId="1AD6D81D" w:rsidR="00762413" w:rsidRDefault="00762413" w:rsidP="00B76A29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să pregătească rapoartele de evaluare și să propună selecția de oferte câștigătoare;</w:t>
      </w:r>
    </w:p>
    <w:p w14:paraId="3F2D9F83" w14:textId="43006C1E" w:rsidR="00762413" w:rsidRDefault="00762413" w:rsidP="00B76A29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să pregătească și să semneze contractele de achiziții;</w:t>
      </w:r>
    </w:p>
    <w:p w14:paraId="0240A1A1" w14:textId="6FB12222" w:rsidR="00762413" w:rsidRDefault="00762413" w:rsidP="00B76A29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să monitorizeze implementarea contractelor și să se asigure că respectă termenele și condițiile contractuale;</w:t>
      </w:r>
    </w:p>
    <w:p w14:paraId="79776FC7" w14:textId="33F6795C" w:rsidR="00762413" w:rsidRDefault="00762413" w:rsidP="00B76A29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să gestioneze eventualele conflicte sau litigii ce pot apărea în derularea contractelor;</w:t>
      </w:r>
    </w:p>
    <w:p w14:paraId="119A859B" w14:textId="4BC5F445" w:rsidR="00762413" w:rsidRDefault="00762413" w:rsidP="00B76A29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să asigure conformitatea procedurilor de achiziții cu legislația națională și europeană în vigoare;</w:t>
      </w:r>
    </w:p>
    <w:p w14:paraId="0438E8B1" w14:textId="42AB7D50" w:rsidR="00762413" w:rsidRDefault="00762413" w:rsidP="00B76A29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să își actualizeze cunoștințele legate de modificările legislative relevante pentru achiziții publice;</w:t>
      </w:r>
    </w:p>
    <w:p w14:paraId="47F33B7B" w14:textId="2A2C5BA2" w:rsidR="00762413" w:rsidRDefault="00762413" w:rsidP="00B76A29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să întocmească rapoartele periodice privind activitatea de achiziții publice;</w:t>
      </w:r>
    </w:p>
    <w:p w14:paraId="02C4201C" w14:textId="06466447" w:rsidR="00762413" w:rsidRDefault="00762413" w:rsidP="00B76A29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să păstreze și să actualizeze arhiva documentelor legate de procedurile de achiziții;</w:t>
      </w:r>
    </w:p>
    <w:p w14:paraId="5581A340" w14:textId="3DE93643" w:rsidR="00762413" w:rsidRDefault="00762413" w:rsidP="00B76A29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să ofere consultanță și asistență de specialitate altor departamente în legătură cu procedurile de achiziții publice;</w:t>
      </w:r>
    </w:p>
    <w:p w14:paraId="371385FD" w14:textId="6B8CF15D" w:rsidR="00762413" w:rsidRDefault="00762413" w:rsidP="00B76A29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să participe la instruiri și formări pentru a rămâne la curent cu evoluțiile din domeniu;</w:t>
      </w:r>
    </w:p>
    <w:p w14:paraId="55E0C458" w14:textId="67A9A7C7" w:rsidR="004A5AAD" w:rsidRDefault="004A5AAD" w:rsidP="00DF3761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să respecte cu strictețe regulile de protecția muncii și P.S.I. din obiectivul unde desfășoară serviciul;</w:t>
      </w:r>
    </w:p>
    <w:p w14:paraId="06E14847" w14:textId="77777777" w:rsidR="00EA2C33" w:rsidRDefault="00EA2C33" w:rsidP="00223883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să acorde ajutor, atât cât este rațional posibil, oricărui alt salariat, aflat într-o situație de pericol;</w:t>
      </w:r>
    </w:p>
    <w:p w14:paraId="0B9E71A3" w14:textId="77777777" w:rsidR="00EA2C33" w:rsidRDefault="00EA2C33" w:rsidP="00223883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să aducă la cunoștință imediat administratorului, accidentele de muncă suferite de propria persoană sau de alți angajați;</w:t>
      </w:r>
    </w:p>
    <w:p w14:paraId="587A2346" w14:textId="77777777" w:rsidR="00EA2C33" w:rsidRDefault="00EA2C33" w:rsidP="00223883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să refuze întemeiat executarea unei sarcini de muncă dacă aceasta ar pune în pericol de accidentare sau îmbolnăvire profesională persoana sa sau alți colegi;</w:t>
      </w:r>
    </w:p>
    <w:p w14:paraId="60A822F2" w14:textId="38B7868B" w:rsidR="00EA2C33" w:rsidRDefault="00EA2C33" w:rsidP="00223883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să informeze de îndată administratorul despre orice deficiență constatată sau eveniment petrecut</w:t>
      </w:r>
      <w:r w:rsidR="00D5616A">
        <w:rPr>
          <w:rFonts w:asciiTheme="minorHAnsi" w:hAnsiTheme="minorHAnsi" w:cstheme="minorHAnsi"/>
          <w:color w:val="000000"/>
          <w:sz w:val="20"/>
          <w:szCs w:val="20"/>
        </w:rPr>
        <w:t>;</w:t>
      </w:r>
    </w:p>
    <w:p w14:paraId="6BA140A5" w14:textId="767F0580" w:rsidR="00D5616A" w:rsidRPr="00A72B02" w:rsidRDefault="00D5616A" w:rsidP="00D5616A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 xml:space="preserve">- 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să </w:t>
      </w:r>
      <w:r w:rsidRPr="00A72B02">
        <w:rPr>
          <w:rFonts w:asciiTheme="minorHAnsi" w:hAnsiTheme="minorHAnsi" w:cstheme="minorHAnsi"/>
          <w:color w:val="000000" w:themeColor="text1"/>
          <w:sz w:val="20"/>
          <w:szCs w:val="20"/>
        </w:rPr>
        <w:t>respect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e</w:t>
      </w:r>
      <w:r w:rsidRPr="00A72B0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atribuțiile stabilite în fișa postului, precum și alte sarcini stabilite de conducătorul ierarhic superior;</w:t>
      </w:r>
    </w:p>
    <w:p w14:paraId="2439EC95" w14:textId="4D37A429" w:rsidR="00D5616A" w:rsidRDefault="00D5616A" w:rsidP="00D5616A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A72B0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- 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să </w:t>
      </w:r>
      <w:r w:rsidRPr="00A72B02">
        <w:rPr>
          <w:rFonts w:asciiTheme="minorHAnsi" w:hAnsiTheme="minorHAnsi" w:cstheme="minorHAnsi"/>
          <w:color w:val="000000" w:themeColor="text1"/>
          <w:sz w:val="20"/>
          <w:szCs w:val="20"/>
        </w:rPr>
        <w:t>respect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e</w:t>
      </w:r>
      <w:r w:rsidRPr="00A72B0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confidențialitatea informațiilor obținute cu ocazia exercitării atribuț</w:t>
      </w:r>
      <w:r w:rsidR="00AA344C">
        <w:rPr>
          <w:rFonts w:asciiTheme="minorHAnsi" w:hAnsiTheme="minorHAnsi" w:cstheme="minorHAnsi"/>
          <w:color w:val="000000" w:themeColor="text1"/>
          <w:sz w:val="20"/>
          <w:szCs w:val="20"/>
        </w:rPr>
        <w:t>iilor și sarcinilor de serviciu.</w:t>
      </w:r>
    </w:p>
    <w:p w14:paraId="053C33B9" w14:textId="77777777" w:rsidR="00D5616A" w:rsidRDefault="00D5616A" w:rsidP="00D5616A">
      <w:pPr>
        <w:pStyle w:val="NormalWeb"/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</w:p>
    <w:p w14:paraId="719900DE" w14:textId="77777777" w:rsidR="00D5616A" w:rsidRPr="00F37BB6" w:rsidRDefault="00D5616A" w:rsidP="00D5616A">
      <w:pPr>
        <w:pStyle w:val="NormalWeb"/>
        <w:numPr>
          <w:ilvl w:val="0"/>
          <w:numId w:val="14"/>
        </w:numPr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b/>
          <w:color w:val="333333"/>
          <w:sz w:val="20"/>
          <w:szCs w:val="20"/>
          <w:shd w:val="clear" w:color="auto" w:fill="FFFFFF"/>
        </w:rPr>
      </w:pPr>
      <w:r w:rsidRPr="00F37BB6">
        <w:rPr>
          <w:rFonts w:asciiTheme="minorHAnsi" w:hAnsiTheme="minorHAnsi" w:cstheme="minorHAnsi"/>
          <w:b/>
          <w:color w:val="333333"/>
          <w:sz w:val="20"/>
          <w:szCs w:val="20"/>
          <w:shd w:val="clear" w:color="auto" w:fill="FFFFFF"/>
        </w:rPr>
        <w:t>Obligații și răspunderi în domeniul securității și sănătății în muncă</w:t>
      </w:r>
      <w:r>
        <w:rPr>
          <w:rFonts w:asciiTheme="minorHAnsi" w:hAnsiTheme="minorHAnsi" w:cstheme="minorHAnsi"/>
          <w:b/>
          <w:color w:val="333333"/>
          <w:sz w:val="20"/>
          <w:szCs w:val="20"/>
          <w:shd w:val="clear" w:color="auto" w:fill="FFFFFF"/>
        </w:rPr>
        <w:t>:</w:t>
      </w:r>
    </w:p>
    <w:p w14:paraId="15C33B7D" w14:textId="77777777" w:rsidR="00D5616A" w:rsidRPr="00F37BB6" w:rsidRDefault="00D5616A" w:rsidP="00D5616A">
      <w:pPr>
        <w:jc w:val="both"/>
        <w:rPr>
          <w:rFonts w:asciiTheme="minorHAnsi" w:hAnsiTheme="minorHAnsi" w:cstheme="minorHAnsi"/>
          <w:sz w:val="20"/>
          <w:szCs w:val="20"/>
        </w:rPr>
      </w:pPr>
      <w:r w:rsidRPr="00F37BB6">
        <w:rPr>
          <w:rFonts w:asciiTheme="minorHAnsi" w:hAnsiTheme="minorHAnsi" w:cstheme="minorHAnsi"/>
          <w:b/>
          <w:color w:val="333333"/>
          <w:sz w:val="20"/>
          <w:szCs w:val="20"/>
          <w:shd w:val="clear" w:color="auto" w:fill="FFFFFF"/>
        </w:rPr>
        <w:t xml:space="preserve">- </w:t>
      </w:r>
      <w:r w:rsidRPr="00F37BB6">
        <w:rPr>
          <w:rFonts w:asciiTheme="minorHAnsi" w:hAnsiTheme="minorHAnsi" w:cstheme="minorHAnsi"/>
          <w:sz w:val="20"/>
          <w:szCs w:val="20"/>
        </w:rPr>
        <w:t xml:space="preserve">să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ndeplineasc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 xml:space="preserve">ntocmai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ndatoririle de serviciu,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previn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orice fapta care ar putea sa pun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 xml:space="preserve">n pericol securitatea personalului </w:t>
      </w:r>
      <w:r>
        <w:rPr>
          <w:rFonts w:asciiTheme="minorHAnsi" w:hAnsiTheme="minorHAnsi" w:cstheme="minorHAnsi"/>
          <w:sz w:val="20"/>
          <w:szCs w:val="20"/>
        </w:rPr>
        <w:t>ș</w:t>
      </w:r>
      <w:r w:rsidRPr="00F37BB6">
        <w:rPr>
          <w:rFonts w:asciiTheme="minorHAnsi" w:hAnsiTheme="minorHAnsi" w:cstheme="minorHAnsi"/>
          <w:sz w:val="20"/>
          <w:szCs w:val="20"/>
        </w:rPr>
        <w:t>i integritatea echipamentului de munc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,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nl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ture orice situa</w:t>
      </w:r>
      <w:r>
        <w:rPr>
          <w:rFonts w:asciiTheme="minorHAnsi" w:hAnsiTheme="minorHAnsi" w:cstheme="minorHAnsi"/>
          <w:sz w:val="20"/>
          <w:szCs w:val="20"/>
        </w:rPr>
        <w:t>ț</w:t>
      </w:r>
      <w:r w:rsidRPr="00F37BB6">
        <w:rPr>
          <w:rFonts w:asciiTheme="minorHAnsi" w:hAnsiTheme="minorHAnsi" w:cstheme="minorHAnsi"/>
          <w:sz w:val="20"/>
          <w:szCs w:val="20"/>
        </w:rPr>
        <w:t>ii care ar putea constitui o surs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de pericol;</w:t>
      </w:r>
    </w:p>
    <w:p w14:paraId="7DCDE12E" w14:textId="77777777" w:rsidR="00D5616A" w:rsidRPr="00F37BB6" w:rsidRDefault="00D5616A" w:rsidP="00D5616A">
      <w:pPr>
        <w:jc w:val="both"/>
        <w:rPr>
          <w:rFonts w:asciiTheme="minorHAnsi" w:hAnsiTheme="minorHAnsi" w:cstheme="minorHAnsi"/>
          <w:sz w:val="20"/>
          <w:szCs w:val="20"/>
        </w:rPr>
      </w:pPr>
      <w:r w:rsidRPr="00F37BB6">
        <w:rPr>
          <w:rFonts w:asciiTheme="minorHAnsi" w:hAnsiTheme="minorHAnsi" w:cstheme="minorHAnsi"/>
          <w:sz w:val="20"/>
          <w:szCs w:val="20"/>
        </w:rPr>
        <w:t>-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nu introduc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sau sa consume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n unitate b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uturi alcoolice ori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faciliteze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v</w:t>
      </w:r>
      <w:r>
        <w:rPr>
          <w:rFonts w:asciiTheme="minorHAnsi" w:hAnsiTheme="minorHAnsi" w:cstheme="minorHAnsi"/>
          <w:sz w:val="20"/>
          <w:szCs w:val="20"/>
        </w:rPr>
        <w:t>â</w:t>
      </w:r>
      <w:r w:rsidRPr="00F37BB6">
        <w:rPr>
          <w:rFonts w:asciiTheme="minorHAnsi" w:hAnsiTheme="minorHAnsi" w:cstheme="minorHAnsi"/>
          <w:sz w:val="20"/>
          <w:szCs w:val="20"/>
        </w:rPr>
        <w:t>r</w:t>
      </w:r>
      <w:r>
        <w:rPr>
          <w:rFonts w:asciiTheme="minorHAnsi" w:hAnsiTheme="minorHAnsi" w:cstheme="minorHAnsi"/>
          <w:sz w:val="20"/>
          <w:szCs w:val="20"/>
        </w:rPr>
        <w:t>ș</w:t>
      </w:r>
      <w:r w:rsidRPr="00F37BB6">
        <w:rPr>
          <w:rFonts w:asciiTheme="minorHAnsi" w:hAnsiTheme="minorHAnsi" w:cstheme="minorHAnsi"/>
          <w:sz w:val="20"/>
          <w:szCs w:val="20"/>
        </w:rPr>
        <w:t xml:space="preserve">irea acestor fapte </w:t>
      </w:r>
      <w:r>
        <w:rPr>
          <w:rFonts w:asciiTheme="minorHAnsi" w:hAnsiTheme="minorHAnsi" w:cstheme="minorHAnsi"/>
          <w:sz w:val="20"/>
          <w:szCs w:val="20"/>
        </w:rPr>
        <w:t>ș</w:t>
      </w:r>
      <w:r w:rsidRPr="00F37BB6">
        <w:rPr>
          <w:rFonts w:asciiTheme="minorHAnsi" w:hAnsiTheme="minorHAnsi" w:cstheme="minorHAnsi"/>
          <w:sz w:val="20"/>
          <w:szCs w:val="20"/>
        </w:rPr>
        <w:t>i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nu fumeze dec</w:t>
      </w:r>
      <w:r>
        <w:rPr>
          <w:rFonts w:asciiTheme="minorHAnsi" w:hAnsiTheme="minorHAnsi" w:cstheme="minorHAnsi"/>
          <w:sz w:val="20"/>
          <w:szCs w:val="20"/>
        </w:rPr>
        <w:t>â</w:t>
      </w:r>
      <w:r w:rsidRPr="00F37BB6">
        <w:rPr>
          <w:rFonts w:asciiTheme="minorHAnsi" w:hAnsiTheme="minorHAnsi" w:cstheme="minorHAnsi"/>
          <w:sz w:val="20"/>
          <w:szCs w:val="20"/>
        </w:rPr>
        <w:t xml:space="preserve">t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n locuri special amenajate, fiind strict interzis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ignorarea acestor pericole;</w:t>
      </w:r>
    </w:p>
    <w:p w14:paraId="5E449972" w14:textId="77777777" w:rsidR="00D5616A" w:rsidRPr="00F37BB6" w:rsidRDefault="00D5616A" w:rsidP="00D5616A">
      <w:pPr>
        <w:jc w:val="both"/>
        <w:rPr>
          <w:rFonts w:asciiTheme="minorHAnsi" w:hAnsiTheme="minorHAnsi" w:cstheme="minorHAnsi"/>
          <w:sz w:val="20"/>
          <w:szCs w:val="20"/>
        </w:rPr>
      </w:pPr>
      <w:r w:rsidRPr="00F37BB6">
        <w:rPr>
          <w:rFonts w:asciiTheme="minorHAnsi" w:hAnsiTheme="minorHAnsi" w:cstheme="minorHAnsi"/>
          <w:sz w:val="20"/>
          <w:szCs w:val="20"/>
        </w:rPr>
        <w:t>-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nu efectueze opera</w:t>
      </w:r>
      <w:r>
        <w:rPr>
          <w:rFonts w:asciiTheme="minorHAnsi" w:hAnsiTheme="minorHAnsi" w:cstheme="minorHAnsi"/>
          <w:sz w:val="20"/>
          <w:szCs w:val="20"/>
        </w:rPr>
        <w:t>ț</w:t>
      </w:r>
      <w:r w:rsidRPr="00F37BB6">
        <w:rPr>
          <w:rFonts w:asciiTheme="minorHAnsi" w:hAnsiTheme="minorHAnsi" w:cstheme="minorHAnsi"/>
          <w:sz w:val="20"/>
          <w:szCs w:val="20"/>
        </w:rPr>
        <w:t xml:space="preserve">ii,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n special interven</w:t>
      </w:r>
      <w:r>
        <w:rPr>
          <w:rFonts w:asciiTheme="minorHAnsi" w:hAnsiTheme="minorHAnsi" w:cstheme="minorHAnsi"/>
          <w:sz w:val="20"/>
          <w:szCs w:val="20"/>
        </w:rPr>
        <w:t>ț</w:t>
      </w:r>
      <w:r w:rsidRPr="00F37BB6">
        <w:rPr>
          <w:rFonts w:asciiTheme="minorHAnsi" w:hAnsiTheme="minorHAnsi" w:cstheme="minorHAnsi"/>
          <w:sz w:val="20"/>
          <w:szCs w:val="20"/>
        </w:rPr>
        <w:t>ii la ma</w:t>
      </w:r>
      <w:r>
        <w:rPr>
          <w:rFonts w:asciiTheme="minorHAnsi" w:hAnsiTheme="minorHAnsi" w:cstheme="minorHAnsi"/>
          <w:sz w:val="20"/>
          <w:szCs w:val="20"/>
        </w:rPr>
        <w:t>ș</w:t>
      </w:r>
      <w:r w:rsidRPr="00F37BB6">
        <w:rPr>
          <w:rFonts w:asciiTheme="minorHAnsi" w:hAnsiTheme="minorHAnsi" w:cstheme="minorHAnsi"/>
          <w:sz w:val="20"/>
          <w:szCs w:val="20"/>
        </w:rPr>
        <w:t xml:space="preserve">ini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n mi</w:t>
      </w:r>
      <w:r>
        <w:rPr>
          <w:rFonts w:asciiTheme="minorHAnsi" w:hAnsiTheme="minorHAnsi" w:cstheme="minorHAnsi"/>
          <w:sz w:val="20"/>
          <w:szCs w:val="20"/>
        </w:rPr>
        <w:t>ș</w:t>
      </w:r>
      <w:r w:rsidRPr="00F37BB6">
        <w:rPr>
          <w:rFonts w:asciiTheme="minorHAnsi" w:hAnsiTheme="minorHAnsi" w:cstheme="minorHAnsi"/>
          <w:sz w:val="20"/>
          <w:szCs w:val="20"/>
        </w:rPr>
        <w:t>care din proprie ini</w:t>
      </w:r>
      <w:r>
        <w:rPr>
          <w:rFonts w:asciiTheme="minorHAnsi" w:hAnsiTheme="minorHAnsi" w:cstheme="minorHAnsi"/>
          <w:sz w:val="20"/>
          <w:szCs w:val="20"/>
        </w:rPr>
        <w:t>ț</w:t>
      </w:r>
      <w:r w:rsidRPr="00F37BB6">
        <w:rPr>
          <w:rFonts w:asciiTheme="minorHAnsi" w:hAnsiTheme="minorHAnsi" w:cstheme="minorHAnsi"/>
          <w:sz w:val="20"/>
          <w:szCs w:val="20"/>
        </w:rPr>
        <w:t>iativ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, f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r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informarea prealabil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a </w:t>
      </w:r>
      <w:r>
        <w:rPr>
          <w:rFonts w:asciiTheme="minorHAnsi" w:hAnsiTheme="minorHAnsi" w:cstheme="minorHAnsi"/>
          <w:sz w:val="20"/>
          <w:szCs w:val="20"/>
        </w:rPr>
        <w:t>ș</w:t>
      </w:r>
      <w:r w:rsidRPr="00F37BB6">
        <w:rPr>
          <w:rFonts w:asciiTheme="minorHAnsi" w:hAnsiTheme="minorHAnsi" w:cstheme="minorHAnsi"/>
          <w:sz w:val="20"/>
          <w:szCs w:val="20"/>
        </w:rPr>
        <w:t>efilor ierarhici;</w:t>
      </w:r>
    </w:p>
    <w:p w14:paraId="08BF8E72" w14:textId="77777777" w:rsidR="00D5616A" w:rsidRDefault="00D5616A" w:rsidP="00D5616A">
      <w:pPr>
        <w:jc w:val="both"/>
        <w:rPr>
          <w:rFonts w:asciiTheme="minorHAnsi" w:hAnsiTheme="minorHAnsi" w:cstheme="minorHAnsi"/>
          <w:sz w:val="20"/>
          <w:szCs w:val="20"/>
        </w:rPr>
      </w:pPr>
      <w:r w:rsidRPr="00F37BB6">
        <w:rPr>
          <w:rFonts w:asciiTheme="minorHAnsi" w:hAnsiTheme="minorHAnsi" w:cstheme="minorHAnsi"/>
          <w:sz w:val="20"/>
          <w:szCs w:val="20"/>
        </w:rPr>
        <w:lastRenderedPageBreak/>
        <w:t>-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utilizeze echipamentul individual de protec</w:t>
      </w:r>
      <w:r>
        <w:rPr>
          <w:rFonts w:asciiTheme="minorHAnsi" w:hAnsiTheme="minorHAnsi" w:cstheme="minorHAnsi"/>
          <w:sz w:val="20"/>
          <w:szCs w:val="20"/>
        </w:rPr>
        <w:t>ț</w:t>
      </w:r>
      <w:r w:rsidRPr="00F37BB6">
        <w:rPr>
          <w:rFonts w:asciiTheme="minorHAnsi" w:hAnsiTheme="minorHAnsi" w:cstheme="minorHAnsi"/>
          <w:sz w:val="20"/>
          <w:szCs w:val="20"/>
        </w:rPr>
        <w:t>ie din dotare corespunz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tor scopului pentru care a fost acordat</w:t>
      </w:r>
      <w:r>
        <w:rPr>
          <w:rFonts w:asciiTheme="minorHAnsi" w:hAnsiTheme="minorHAnsi" w:cstheme="minorHAnsi"/>
          <w:sz w:val="20"/>
          <w:szCs w:val="20"/>
        </w:rPr>
        <w:t>;</w:t>
      </w:r>
    </w:p>
    <w:p w14:paraId="37C871B3" w14:textId="77777777" w:rsidR="00D5616A" w:rsidRPr="00196FFF" w:rsidRDefault="00D5616A" w:rsidP="00D5616A">
      <w:pPr>
        <w:jc w:val="both"/>
        <w:rPr>
          <w:rFonts w:asciiTheme="minorHAnsi" w:hAnsiTheme="minorHAnsi" w:cstheme="minorHAnsi"/>
          <w:sz w:val="20"/>
          <w:szCs w:val="20"/>
        </w:rPr>
      </w:pPr>
      <w:r w:rsidRPr="00196FFF">
        <w:rPr>
          <w:color w:val="000000" w:themeColor="text1"/>
        </w:rPr>
        <w:t xml:space="preserve">- </w:t>
      </w:r>
      <w:r w:rsidRPr="00196FFF">
        <w:rPr>
          <w:rFonts w:asciiTheme="minorHAnsi" w:hAnsiTheme="minorHAnsi" w:cstheme="minorHAnsi"/>
          <w:color w:val="000000" w:themeColor="text1"/>
          <w:sz w:val="20"/>
          <w:szCs w:val="20"/>
        </w:rPr>
        <w:t>să utilizeze corect echipamentul individual de protec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ț</w:t>
      </w:r>
      <w:r w:rsidRPr="00196FFF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ie acordat 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ș</w:t>
      </w:r>
      <w:r w:rsidRPr="00196FFF">
        <w:rPr>
          <w:rFonts w:asciiTheme="minorHAnsi" w:hAnsiTheme="minorHAnsi" w:cstheme="minorHAnsi"/>
          <w:color w:val="000000" w:themeColor="text1"/>
          <w:sz w:val="20"/>
          <w:szCs w:val="20"/>
        </w:rPr>
        <w:t>i, dup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ă</w:t>
      </w:r>
      <w:r w:rsidRPr="00196FFF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utilizare, s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ă</w:t>
      </w:r>
      <w:r w:rsidRPr="00196FFF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î</w:t>
      </w:r>
      <w:r w:rsidRPr="00196FFF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l 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î</w:t>
      </w:r>
      <w:r w:rsidRPr="00196FFF">
        <w:rPr>
          <w:rFonts w:asciiTheme="minorHAnsi" w:hAnsiTheme="minorHAnsi" w:cstheme="minorHAnsi"/>
          <w:color w:val="000000" w:themeColor="text1"/>
          <w:sz w:val="20"/>
          <w:szCs w:val="20"/>
        </w:rPr>
        <w:t>napoieze sau s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ă</w:t>
      </w:r>
      <w:r w:rsidRPr="00196FFF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î</w:t>
      </w:r>
      <w:r w:rsidRPr="00196FFF">
        <w:rPr>
          <w:rFonts w:asciiTheme="minorHAnsi" w:hAnsiTheme="minorHAnsi" w:cstheme="minorHAnsi"/>
          <w:color w:val="000000" w:themeColor="text1"/>
          <w:sz w:val="20"/>
          <w:szCs w:val="20"/>
        </w:rPr>
        <w:t>l pun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ă</w:t>
      </w:r>
      <w:r w:rsidRPr="00196FFF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la locul destinat pentru p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ă</w:t>
      </w:r>
      <w:r w:rsidRPr="00196FFF">
        <w:rPr>
          <w:rFonts w:asciiTheme="minorHAnsi" w:hAnsiTheme="minorHAnsi" w:cstheme="minorHAnsi"/>
          <w:color w:val="000000" w:themeColor="text1"/>
          <w:sz w:val="20"/>
          <w:szCs w:val="20"/>
        </w:rPr>
        <w:t>strare;</w:t>
      </w:r>
    </w:p>
    <w:p w14:paraId="1FBEA20B" w14:textId="77777777" w:rsidR="00D5616A" w:rsidRPr="00F37BB6" w:rsidRDefault="00D5616A" w:rsidP="00D5616A">
      <w:pPr>
        <w:jc w:val="both"/>
        <w:rPr>
          <w:rFonts w:asciiTheme="minorHAnsi" w:hAnsiTheme="minorHAnsi" w:cstheme="minorHAnsi"/>
          <w:sz w:val="20"/>
          <w:szCs w:val="20"/>
        </w:rPr>
      </w:pPr>
      <w:r w:rsidRPr="00F37BB6">
        <w:rPr>
          <w:rFonts w:asciiTheme="minorHAnsi" w:hAnsiTheme="minorHAnsi" w:cstheme="minorHAnsi"/>
          <w:sz w:val="20"/>
          <w:szCs w:val="20"/>
        </w:rPr>
        <w:t>-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nu p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r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seasc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locul de munc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f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r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aprobarea conduc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torului locului de munc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,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n timpul lucrului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se preocupe permanent de buna desf</w:t>
      </w:r>
      <w:r>
        <w:rPr>
          <w:rFonts w:asciiTheme="minorHAnsi" w:hAnsiTheme="minorHAnsi" w:cstheme="minorHAnsi"/>
          <w:sz w:val="20"/>
          <w:szCs w:val="20"/>
        </w:rPr>
        <w:t>ăș</w:t>
      </w:r>
      <w:r w:rsidRPr="00F37BB6">
        <w:rPr>
          <w:rFonts w:asciiTheme="minorHAnsi" w:hAnsiTheme="minorHAnsi" w:cstheme="minorHAnsi"/>
          <w:sz w:val="20"/>
          <w:szCs w:val="20"/>
        </w:rPr>
        <w:t>urare a activit</w:t>
      </w:r>
      <w:r>
        <w:rPr>
          <w:rFonts w:asciiTheme="minorHAnsi" w:hAnsiTheme="minorHAnsi" w:cstheme="minorHAnsi"/>
          <w:sz w:val="20"/>
          <w:szCs w:val="20"/>
        </w:rPr>
        <w:t>ăț</w:t>
      </w:r>
      <w:r w:rsidRPr="00F37BB6">
        <w:rPr>
          <w:rFonts w:asciiTheme="minorHAnsi" w:hAnsiTheme="minorHAnsi" w:cstheme="minorHAnsi"/>
          <w:sz w:val="20"/>
          <w:szCs w:val="20"/>
        </w:rPr>
        <w:t>ii;</w:t>
      </w:r>
    </w:p>
    <w:p w14:paraId="6F5B3471" w14:textId="77777777" w:rsidR="00D5616A" w:rsidRPr="00F37BB6" w:rsidRDefault="00D5616A" w:rsidP="00D5616A">
      <w:pPr>
        <w:jc w:val="both"/>
        <w:rPr>
          <w:rFonts w:asciiTheme="minorHAnsi" w:hAnsiTheme="minorHAnsi" w:cstheme="minorHAnsi"/>
          <w:sz w:val="20"/>
          <w:szCs w:val="20"/>
        </w:rPr>
      </w:pPr>
      <w:r w:rsidRPr="00F37BB6">
        <w:rPr>
          <w:rFonts w:asciiTheme="minorHAnsi" w:hAnsiTheme="minorHAnsi" w:cstheme="minorHAnsi"/>
          <w:sz w:val="20"/>
          <w:szCs w:val="20"/>
        </w:rPr>
        <w:t>-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respecte regulile de acces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n unitate,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nu primeasc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persoane str</w:t>
      </w:r>
      <w:r>
        <w:rPr>
          <w:rFonts w:asciiTheme="minorHAnsi" w:hAnsiTheme="minorHAnsi" w:cstheme="minorHAnsi"/>
          <w:sz w:val="20"/>
          <w:szCs w:val="20"/>
        </w:rPr>
        <w:t>ăi</w:t>
      </w:r>
      <w:r w:rsidRPr="00F37BB6">
        <w:rPr>
          <w:rFonts w:asciiTheme="minorHAnsi" w:hAnsiTheme="minorHAnsi" w:cstheme="minorHAnsi"/>
          <w:sz w:val="20"/>
          <w:szCs w:val="20"/>
        </w:rPr>
        <w:t>ne la locul de munc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dec</w:t>
      </w:r>
      <w:r>
        <w:rPr>
          <w:rFonts w:asciiTheme="minorHAnsi" w:hAnsiTheme="minorHAnsi" w:cstheme="minorHAnsi"/>
          <w:sz w:val="20"/>
          <w:szCs w:val="20"/>
        </w:rPr>
        <w:t>â</w:t>
      </w:r>
      <w:r w:rsidRPr="00F37BB6">
        <w:rPr>
          <w:rFonts w:asciiTheme="minorHAnsi" w:hAnsiTheme="minorHAnsi" w:cstheme="minorHAnsi"/>
          <w:sz w:val="20"/>
          <w:szCs w:val="20"/>
        </w:rPr>
        <w:t xml:space="preserve">t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n conformitate cu dispozi</w:t>
      </w:r>
      <w:r>
        <w:rPr>
          <w:rFonts w:asciiTheme="minorHAnsi" w:hAnsiTheme="minorHAnsi" w:cstheme="minorHAnsi"/>
          <w:sz w:val="20"/>
          <w:szCs w:val="20"/>
        </w:rPr>
        <w:t>ț</w:t>
      </w:r>
      <w:r w:rsidRPr="00F37BB6">
        <w:rPr>
          <w:rFonts w:asciiTheme="minorHAnsi" w:hAnsiTheme="minorHAnsi" w:cstheme="minorHAnsi"/>
          <w:sz w:val="20"/>
          <w:szCs w:val="20"/>
        </w:rPr>
        <w:t xml:space="preserve">iile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n vigoare;</w:t>
      </w:r>
    </w:p>
    <w:p w14:paraId="18F7D8F3" w14:textId="77777777" w:rsidR="00D5616A" w:rsidRPr="00F37BB6" w:rsidRDefault="00D5616A" w:rsidP="00D5616A">
      <w:pPr>
        <w:jc w:val="both"/>
        <w:rPr>
          <w:rFonts w:asciiTheme="minorHAnsi" w:hAnsiTheme="minorHAnsi" w:cstheme="minorHAnsi"/>
          <w:sz w:val="20"/>
          <w:szCs w:val="20"/>
        </w:rPr>
      </w:pPr>
      <w:r w:rsidRPr="00F37BB6">
        <w:rPr>
          <w:rFonts w:asciiTheme="minorHAnsi" w:hAnsiTheme="minorHAnsi" w:cstheme="minorHAnsi"/>
          <w:sz w:val="20"/>
          <w:szCs w:val="20"/>
        </w:rPr>
        <w:t xml:space="preserve"> -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coopereze cu angajatorul </w:t>
      </w:r>
      <w:r>
        <w:rPr>
          <w:rFonts w:asciiTheme="minorHAnsi" w:hAnsiTheme="minorHAnsi" w:cstheme="minorHAnsi"/>
          <w:sz w:val="20"/>
          <w:szCs w:val="20"/>
        </w:rPr>
        <w:t>ș</w:t>
      </w:r>
      <w:r w:rsidRPr="00F37BB6">
        <w:rPr>
          <w:rFonts w:asciiTheme="minorHAnsi" w:hAnsiTheme="minorHAnsi" w:cstheme="minorHAnsi"/>
          <w:sz w:val="20"/>
          <w:szCs w:val="20"/>
        </w:rPr>
        <w:t>i/sau angaja</w:t>
      </w:r>
      <w:r>
        <w:rPr>
          <w:rFonts w:asciiTheme="minorHAnsi" w:hAnsiTheme="minorHAnsi" w:cstheme="minorHAnsi"/>
          <w:sz w:val="20"/>
          <w:szCs w:val="20"/>
        </w:rPr>
        <w:t>ț</w:t>
      </w:r>
      <w:r w:rsidRPr="00F37BB6">
        <w:rPr>
          <w:rFonts w:asciiTheme="minorHAnsi" w:hAnsiTheme="minorHAnsi" w:cstheme="minorHAnsi"/>
          <w:sz w:val="20"/>
          <w:szCs w:val="20"/>
        </w:rPr>
        <w:t>ii cu atribu</w:t>
      </w:r>
      <w:r>
        <w:rPr>
          <w:rFonts w:asciiTheme="minorHAnsi" w:hAnsiTheme="minorHAnsi" w:cstheme="minorHAnsi"/>
          <w:sz w:val="20"/>
          <w:szCs w:val="20"/>
        </w:rPr>
        <w:t>ț</w:t>
      </w:r>
      <w:r w:rsidRPr="00F37BB6">
        <w:rPr>
          <w:rFonts w:asciiTheme="minorHAnsi" w:hAnsiTheme="minorHAnsi" w:cstheme="minorHAnsi"/>
          <w:sz w:val="20"/>
          <w:szCs w:val="20"/>
        </w:rPr>
        <w:t xml:space="preserve">ii specifice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n domeniul securit</w:t>
      </w:r>
      <w:r>
        <w:rPr>
          <w:rFonts w:asciiTheme="minorHAnsi" w:hAnsiTheme="minorHAnsi" w:cstheme="minorHAnsi"/>
          <w:sz w:val="20"/>
          <w:szCs w:val="20"/>
        </w:rPr>
        <w:t>ăț</w:t>
      </w:r>
      <w:r w:rsidRPr="00F37BB6">
        <w:rPr>
          <w:rFonts w:asciiTheme="minorHAnsi" w:hAnsiTheme="minorHAnsi" w:cstheme="minorHAnsi"/>
          <w:sz w:val="20"/>
          <w:szCs w:val="20"/>
        </w:rPr>
        <w:t xml:space="preserve">ii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n munc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, at</w:t>
      </w:r>
      <w:r>
        <w:rPr>
          <w:rFonts w:asciiTheme="minorHAnsi" w:hAnsiTheme="minorHAnsi" w:cstheme="minorHAnsi"/>
          <w:sz w:val="20"/>
          <w:szCs w:val="20"/>
        </w:rPr>
        <w:t>â</w:t>
      </w:r>
      <w:r w:rsidRPr="00F37BB6">
        <w:rPr>
          <w:rFonts w:asciiTheme="minorHAnsi" w:hAnsiTheme="minorHAnsi" w:cstheme="minorHAnsi"/>
          <w:sz w:val="20"/>
          <w:szCs w:val="20"/>
        </w:rPr>
        <w:t>t timp c</w:t>
      </w:r>
      <w:r>
        <w:rPr>
          <w:rFonts w:asciiTheme="minorHAnsi" w:hAnsiTheme="minorHAnsi" w:cstheme="minorHAnsi"/>
          <w:sz w:val="20"/>
          <w:szCs w:val="20"/>
        </w:rPr>
        <w:t>â</w:t>
      </w:r>
      <w:r w:rsidRPr="00F37BB6">
        <w:rPr>
          <w:rFonts w:asciiTheme="minorHAnsi" w:hAnsiTheme="minorHAnsi" w:cstheme="minorHAnsi"/>
          <w:sz w:val="20"/>
          <w:szCs w:val="20"/>
        </w:rPr>
        <w:t>t este necesar pentru a da angajatorului posibilitatea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se  asigure 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toate condi</w:t>
      </w:r>
      <w:r>
        <w:rPr>
          <w:rFonts w:asciiTheme="minorHAnsi" w:hAnsiTheme="minorHAnsi" w:cstheme="minorHAnsi"/>
          <w:sz w:val="20"/>
          <w:szCs w:val="20"/>
        </w:rPr>
        <w:t>ți</w:t>
      </w:r>
      <w:r w:rsidRPr="00F37BB6">
        <w:rPr>
          <w:rFonts w:asciiTheme="minorHAnsi" w:hAnsiTheme="minorHAnsi" w:cstheme="minorHAnsi"/>
          <w:sz w:val="20"/>
          <w:szCs w:val="20"/>
        </w:rPr>
        <w:t>ile de munc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sunt corespunz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toare </w:t>
      </w:r>
      <w:r>
        <w:rPr>
          <w:rFonts w:asciiTheme="minorHAnsi" w:hAnsiTheme="minorHAnsi" w:cstheme="minorHAnsi"/>
          <w:sz w:val="20"/>
          <w:szCs w:val="20"/>
        </w:rPr>
        <w:t>ș</w:t>
      </w:r>
      <w:r w:rsidRPr="00F37BB6">
        <w:rPr>
          <w:rFonts w:asciiTheme="minorHAnsi" w:hAnsiTheme="minorHAnsi" w:cstheme="minorHAnsi"/>
          <w:sz w:val="20"/>
          <w:szCs w:val="20"/>
        </w:rPr>
        <w:t>i nu prezint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riscuri pentru securitate </w:t>
      </w:r>
      <w:r>
        <w:rPr>
          <w:rFonts w:asciiTheme="minorHAnsi" w:hAnsiTheme="minorHAnsi" w:cstheme="minorHAnsi"/>
          <w:sz w:val="20"/>
          <w:szCs w:val="20"/>
        </w:rPr>
        <w:t>ș</w:t>
      </w:r>
      <w:r w:rsidRPr="00F37BB6">
        <w:rPr>
          <w:rFonts w:asciiTheme="minorHAnsi" w:hAnsiTheme="minorHAnsi" w:cstheme="minorHAnsi"/>
          <w:sz w:val="20"/>
          <w:szCs w:val="20"/>
        </w:rPr>
        <w:t>i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n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tate la locul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u de munc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;</w:t>
      </w:r>
    </w:p>
    <w:p w14:paraId="774AAC87" w14:textId="77777777" w:rsidR="00D5616A" w:rsidRPr="00F37BB6" w:rsidRDefault="00D5616A" w:rsidP="00D5616A">
      <w:pPr>
        <w:jc w:val="both"/>
        <w:rPr>
          <w:rFonts w:asciiTheme="minorHAnsi" w:hAnsiTheme="minorHAnsi" w:cstheme="minorHAnsi"/>
          <w:sz w:val="20"/>
          <w:szCs w:val="20"/>
        </w:rPr>
      </w:pPr>
      <w:r w:rsidRPr="00F37BB6">
        <w:rPr>
          <w:rFonts w:asciiTheme="minorHAnsi" w:hAnsiTheme="minorHAnsi" w:cstheme="minorHAnsi"/>
          <w:sz w:val="20"/>
          <w:szCs w:val="20"/>
        </w:rPr>
        <w:t>-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coopereze cu angajatorul, at</w:t>
      </w:r>
      <w:r>
        <w:rPr>
          <w:rFonts w:asciiTheme="minorHAnsi" w:hAnsiTheme="minorHAnsi" w:cstheme="minorHAnsi"/>
          <w:sz w:val="20"/>
          <w:szCs w:val="20"/>
        </w:rPr>
        <w:t>â</w:t>
      </w:r>
      <w:r w:rsidRPr="00F37BB6">
        <w:rPr>
          <w:rFonts w:asciiTheme="minorHAnsi" w:hAnsiTheme="minorHAnsi" w:cstheme="minorHAnsi"/>
          <w:sz w:val="20"/>
          <w:szCs w:val="20"/>
        </w:rPr>
        <w:t>t c</w:t>
      </w:r>
      <w:r>
        <w:rPr>
          <w:rFonts w:asciiTheme="minorHAnsi" w:hAnsiTheme="minorHAnsi" w:cstheme="minorHAnsi"/>
          <w:sz w:val="20"/>
          <w:szCs w:val="20"/>
        </w:rPr>
        <w:t>â</w:t>
      </w:r>
      <w:r w:rsidRPr="00F37BB6">
        <w:rPr>
          <w:rFonts w:asciiTheme="minorHAnsi" w:hAnsiTheme="minorHAnsi" w:cstheme="minorHAnsi"/>
          <w:sz w:val="20"/>
          <w:szCs w:val="20"/>
        </w:rPr>
        <w:t>t este necesar pentru realizarea oric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rei sarcini sau cerin</w:t>
      </w:r>
      <w:r>
        <w:rPr>
          <w:rFonts w:asciiTheme="minorHAnsi" w:hAnsiTheme="minorHAnsi" w:cstheme="minorHAnsi"/>
          <w:sz w:val="20"/>
          <w:szCs w:val="20"/>
        </w:rPr>
        <w:t>ț</w:t>
      </w:r>
      <w:r w:rsidRPr="00F37BB6">
        <w:rPr>
          <w:rFonts w:asciiTheme="minorHAnsi" w:hAnsiTheme="minorHAnsi" w:cstheme="minorHAnsi"/>
          <w:sz w:val="20"/>
          <w:szCs w:val="20"/>
        </w:rPr>
        <w:t>e impuse de autoritatea competent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pentru prevenirea accidentelor </w:t>
      </w:r>
      <w:r>
        <w:rPr>
          <w:rFonts w:asciiTheme="minorHAnsi" w:hAnsiTheme="minorHAnsi" w:cstheme="minorHAnsi"/>
          <w:sz w:val="20"/>
          <w:szCs w:val="20"/>
        </w:rPr>
        <w:t>ș</w:t>
      </w:r>
      <w:r w:rsidRPr="00F37BB6">
        <w:rPr>
          <w:rFonts w:asciiTheme="minorHAnsi" w:hAnsiTheme="minorHAnsi" w:cstheme="minorHAnsi"/>
          <w:sz w:val="20"/>
          <w:szCs w:val="20"/>
        </w:rPr>
        <w:t xml:space="preserve">i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mboln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virilor profesionale</w:t>
      </w:r>
      <w:r>
        <w:rPr>
          <w:rFonts w:asciiTheme="minorHAnsi" w:hAnsiTheme="minorHAnsi" w:cstheme="minorHAnsi"/>
          <w:sz w:val="20"/>
          <w:szCs w:val="20"/>
        </w:rPr>
        <w:t>.</w:t>
      </w:r>
    </w:p>
    <w:p w14:paraId="06C9B779" w14:textId="77777777" w:rsidR="00D5616A" w:rsidRPr="00F37BB6" w:rsidRDefault="00D5616A" w:rsidP="00D5616A">
      <w:pPr>
        <w:jc w:val="both"/>
        <w:rPr>
          <w:rFonts w:asciiTheme="minorHAnsi" w:hAnsiTheme="minorHAnsi" w:cstheme="minorHAnsi"/>
          <w:sz w:val="20"/>
          <w:szCs w:val="20"/>
          <w:lang w:val="pt-BR"/>
        </w:rPr>
      </w:pPr>
    </w:p>
    <w:p w14:paraId="5458EDC0" w14:textId="41BB801B" w:rsidR="00D5616A" w:rsidRPr="00E12870" w:rsidRDefault="00D5616A" w:rsidP="00D5616A">
      <w:pPr>
        <w:rPr>
          <w:rFonts w:asciiTheme="minorHAnsi" w:hAnsiTheme="minorHAnsi" w:cstheme="minorHAnsi"/>
          <w:b/>
          <w:sz w:val="20"/>
          <w:szCs w:val="20"/>
          <w:u w:val="single"/>
        </w:rPr>
      </w:pPr>
      <w:r>
        <w:rPr>
          <w:rFonts w:asciiTheme="minorHAnsi" w:hAnsiTheme="minorHAnsi" w:cstheme="minorHAnsi"/>
          <w:b/>
          <w:sz w:val="20"/>
          <w:szCs w:val="20"/>
          <w:u w:val="single"/>
        </w:rPr>
        <w:t xml:space="preserve">III. </w:t>
      </w:r>
      <w:r w:rsidRPr="00F37BB6">
        <w:rPr>
          <w:rFonts w:asciiTheme="minorHAnsi" w:hAnsiTheme="minorHAnsi" w:cstheme="minorHAnsi"/>
          <w:b/>
          <w:sz w:val="20"/>
          <w:szCs w:val="20"/>
          <w:u w:val="single"/>
        </w:rPr>
        <w:t>Condiții de lucru ale postului:</w:t>
      </w:r>
    </w:p>
    <w:p w14:paraId="72A5CC38" w14:textId="77777777" w:rsidR="00D5616A" w:rsidRDefault="00D5616A" w:rsidP="00D5616A"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– </w:t>
      </w:r>
      <w:r w:rsidRPr="006B1991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{space}{space}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(locul 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desfășurării al activității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>);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br/>
        <w:t xml:space="preserve">– </w:t>
      </w:r>
      <w:r w:rsidRPr="006B1991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{space}{space}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(programul de muncă);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br/>
        <w:t xml:space="preserve">– </w:t>
      </w:r>
      <w:r w:rsidRPr="006B1991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{space}{space}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(dotarea materială: birou, calculator, imprimantă, etc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.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>);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br/>
        <w:t xml:space="preserve">– </w:t>
      </w:r>
      <w:r w:rsidRPr="006B1991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{space}{space}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(deplasări);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br/>
        <w:t xml:space="preserve">– </w:t>
      </w:r>
      <w:r w:rsidRPr="006B1991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{space}{space}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(condiții 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de muncă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>: umiditate, frig, etc.);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br/>
        <w:t xml:space="preserve">– </w:t>
      </w:r>
      <w:r w:rsidRPr="006B1991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{space}{space}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(condiții de formare profesională);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br/>
        <w:t xml:space="preserve">– </w:t>
      </w:r>
      <w:r w:rsidRPr="006B1991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{space}{space}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(condiții de promovare);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br/>
        <w:t xml:space="preserve">– </w:t>
      </w:r>
      <w:r w:rsidRPr="006B1991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{space}{space}</w:t>
      </w:r>
    </w:p>
    <w:p w14:paraId="58B83858" w14:textId="77777777" w:rsidR="00DE04AC" w:rsidRPr="001924B2" w:rsidRDefault="00DE04AC" w:rsidP="006B1A6A">
      <w:pPr>
        <w:pStyle w:val="NormalWeb"/>
        <w:shd w:val="clear" w:color="auto" w:fill="FFFFFF"/>
        <w:spacing w:before="0" w:beforeAutospacing="0" w:after="0" w:afterAutospacing="0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</w:p>
    <w:p w14:paraId="47FAD2FB" w14:textId="4A2886C0" w:rsidR="00DE04AC" w:rsidRPr="00E12870" w:rsidRDefault="00CF5454" w:rsidP="006B1A6A">
      <w:pPr>
        <w:pStyle w:val="NormalWeb"/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b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IV. Specifica</w:t>
      </w:r>
      <w:r w:rsidR="00FC47C9"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ț</w:t>
      </w: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iile postului:</w:t>
      </w:r>
    </w:p>
    <w:p w14:paraId="4CFEB771" w14:textId="380DACB0" w:rsidR="00D07764" w:rsidRDefault="00CF5454" w:rsidP="006B1A6A">
      <w:pPr>
        <w:pStyle w:val="NormalWeb"/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– </w:t>
      </w:r>
      <w:r w:rsidR="00766077" w:rsidRPr="001924B2">
        <w:rPr>
          <w:rFonts w:asciiTheme="minorHAnsi" w:hAnsiTheme="minorHAnsi" w:cstheme="minorHAnsi"/>
          <w:b/>
          <w:color w:val="000000" w:themeColor="text1"/>
          <w:sz w:val="20"/>
          <w:szCs w:val="20"/>
          <w:u w:val="single"/>
        </w:rPr>
        <w:t>NIVEL DE STUDII</w:t>
      </w: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: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r w:rsidR="000A3752">
        <w:rPr>
          <w:rFonts w:asciiTheme="minorHAnsi" w:hAnsiTheme="minorHAnsi" w:cstheme="minorHAnsi"/>
          <w:color w:val="000000" w:themeColor="text1"/>
          <w:sz w:val="20"/>
          <w:szCs w:val="20"/>
        </w:rPr>
        <w:t>Studii</w:t>
      </w:r>
      <w:r w:rsidR="004F107B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r w:rsidR="00157626">
        <w:rPr>
          <w:rFonts w:asciiTheme="minorHAnsi" w:hAnsiTheme="minorHAnsi" w:cstheme="minorHAnsi"/>
          <w:color w:val="000000" w:themeColor="text1"/>
          <w:sz w:val="20"/>
          <w:szCs w:val="20"/>
        </w:rPr>
        <w:t>superioare</w:t>
      </w:r>
      <w:r w:rsidR="00CD542E">
        <w:rPr>
          <w:rFonts w:asciiTheme="minorHAnsi" w:hAnsiTheme="minorHAnsi" w:cstheme="minorHAnsi"/>
          <w:color w:val="000000" w:themeColor="text1"/>
          <w:sz w:val="20"/>
          <w:szCs w:val="20"/>
        </w:rPr>
        <w:t>.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br/>
      </w: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– </w:t>
      </w:r>
      <w:r w:rsidR="00766077" w:rsidRPr="00603674">
        <w:rPr>
          <w:rFonts w:asciiTheme="minorHAnsi" w:hAnsiTheme="minorHAnsi" w:cstheme="minorHAnsi"/>
          <w:b/>
          <w:color w:val="000000" w:themeColor="text1"/>
          <w:sz w:val="20"/>
          <w:szCs w:val="20"/>
          <w:u w:val="single"/>
        </w:rPr>
        <w:t>CURSURI DE PREGĂTIRE</w:t>
      </w: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:</w:t>
      </w:r>
    </w:p>
    <w:p w14:paraId="7B91C3CB" w14:textId="17B8A3FB" w:rsidR="00C34B38" w:rsidRDefault="00572B10" w:rsidP="00C34B38">
      <w:pPr>
        <w:pStyle w:val="NormalWeb"/>
        <w:numPr>
          <w:ilvl w:val="0"/>
          <w:numId w:val="21"/>
        </w:numPr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Cursuri </w:t>
      </w:r>
      <w:r w:rsidR="00762413">
        <w:rPr>
          <w:rFonts w:asciiTheme="minorHAnsi" w:hAnsiTheme="minorHAnsi" w:cstheme="minorHAnsi"/>
          <w:color w:val="000000" w:themeColor="text1"/>
          <w:sz w:val="20"/>
          <w:szCs w:val="20"/>
        </w:rPr>
        <w:t>de specialitate în achiziții publice</w:t>
      </w:r>
      <w:r w:rsidR="00BB3BEE">
        <w:rPr>
          <w:rFonts w:asciiTheme="minorHAnsi" w:hAnsiTheme="minorHAnsi" w:cstheme="minorHAnsi"/>
          <w:color w:val="000000" w:themeColor="text1"/>
          <w:sz w:val="20"/>
          <w:szCs w:val="20"/>
        </w:rPr>
        <w:t>.</w:t>
      </w:r>
    </w:p>
    <w:p w14:paraId="0CBDA921" w14:textId="62D056D8" w:rsidR="00D67840" w:rsidRPr="00D07764" w:rsidRDefault="00CF5454" w:rsidP="006B1A6A">
      <w:pPr>
        <w:pStyle w:val="NormalWeb"/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– </w:t>
      </w:r>
      <w:r w:rsidR="00FC47C9" w:rsidRPr="001924B2">
        <w:rPr>
          <w:rFonts w:asciiTheme="minorHAnsi" w:hAnsiTheme="minorHAnsi" w:cstheme="minorHAnsi"/>
          <w:b/>
          <w:color w:val="000000" w:themeColor="text1"/>
          <w:sz w:val="20"/>
          <w:szCs w:val="20"/>
          <w:u w:val="single"/>
        </w:rPr>
        <w:t>CUNOȘTINȚE:</w:t>
      </w:r>
      <w:r w:rsidR="00FC47C9" w:rsidRPr="00F33D34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 </w:t>
      </w:r>
    </w:p>
    <w:p w14:paraId="2C1252E2" w14:textId="7452326B" w:rsidR="00157626" w:rsidRDefault="00762413" w:rsidP="009145A9">
      <w:pPr>
        <w:pStyle w:val="NormalWeb"/>
        <w:numPr>
          <w:ilvl w:val="0"/>
          <w:numId w:val="19"/>
        </w:numPr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color w:val="000000" w:themeColor="text1"/>
          <w:sz w:val="20"/>
          <w:szCs w:val="20"/>
        </w:rPr>
        <w:t>Cunoașterea legislației naționale și europene privind achizițiile publice;</w:t>
      </w:r>
    </w:p>
    <w:p w14:paraId="106516E7" w14:textId="6C172D23" w:rsidR="00762413" w:rsidRPr="00905462" w:rsidRDefault="00762413" w:rsidP="009145A9">
      <w:pPr>
        <w:pStyle w:val="NormalWeb"/>
        <w:numPr>
          <w:ilvl w:val="0"/>
          <w:numId w:val="19"/>
        </w:numPr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color w:val="000000" w:themeColor="text1"/>
          <w:sz w:val="20"/>
          <w:szCs w:val="20"/>
        </w:rPr>
        <w:t>Utilizarea softurilor specifice (SEAP, MS Office).</w:t>
      </w:r>
    </w:p>
    <w:p w14:paraId="1273EC84" w14:textId="5A201544" w:rsidR="00766077" w:rsidRPr="00876DEF" w:rsidRDefault="00CF5454" w:rsidP="00876DEF">
      <w:pPr>
        <w:pStyle w:val="NormalWeb"/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876DEF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– </w:t>
      </w:r>
      <w:r w:rsidR="00766077" w:rsidRPr="00876DEF">
        <w:rPr>
          <w:rFonts w:asciiTheme="minorHAnsi" w:hAnsiTheme="minorHAnsi" w:cstheme="minorHAnsi"/>
          <w:b/>
          <w:color w:val="000000" w:themeColor="text1"/>
          <w:sz w:val="20"/>
          <w:szCs w:val="20"/>
          <w:u w:val="single"/>
        </w:rPr>
        <w:t>EXPERIENȚĂ:</w:t>
      </w:r>
      <w:r w:rsidRPr="00876DEF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 </w:t>
      </w:r>
    </w:p>
    <w:p w14:paraId="04453C01" w14:textId="77777777" w:rsidR="00766077" w:rsidRPr="001924B2" w:rsidRDefault="00766077" w:rsidP="006B1A6A">
      <w:pPr>
        <w:pStyle w:val="NormalWeb"/>
        <w:numPr>
          <w:ilvl w:val="0"/>
          <w:numId w:val="6"/>
        </w:numPr>
        <w:shd w:val="clear" w:color="auto" w:fill="FFFFFF"/>
        <w:spacing w:before="0" w:beforeAutospacing="0" w:after="0" w:afterAutospacing="0"/>
        <w:ind w:left="714" w:hanging="357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>În specialitate: minim .... ani;</w:t>
      </w:r>
    </w:p>
    <w:p w14:paraId="6F1BA0BE" w14:textId="77777777" w:rsidR="00766077" w:rsidRPr="001924B2" w:rsidRDefault="000139AE" w:rsidP="006B1A6A">
      <w:pPr>
        <w:pStyle w:val="NormalWeb"/>
        <w:numPr>
          <w:ilvl w:val="0"/>
          <w:numId w:val="6"/>
        </w:numPr>
        <w:shd w:val="clear" w:color="auto" w:fill="FFFFFF"/>
        <w:spacing w:before="0" w:beforeAutospacing="0" w:after="0" w:afterAutospacing="0"/>
        <w:ind w:left="714" w:hanging="357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>Pe post: ... ani experiență pe un post asemănător (constituie avantaj).</w:t>
      </w:r>
    </w:p>
    <w:p w14:paraId="11F28393" w14:textId="0F7D7287" w:rsidR="000139AE" w:rsidRPr="001924B2" w:rsidRDefault="00CF5454" w:rsidP="006B1A6A">
      <w:pPr>
        <w:pStyle w:val="NormalWeb"/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b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– </w:t>
      </w:r>
      <w:r w:rsidR="000139AE" w:rsidRPr="001924B2">
        <w:rPr>
          <w:rFonts w:asciiTheme="minorHAnsi" w:hAnsiTheme="minorHAnsi" w:cstheme="minorHAnsi"/>
          <w:b/>
          <w:color w:val="000000" w:themeColor="text1"/>
          <w:sz w:val="20"/>
          <w:szCs w:val="20"/>
          <w:u w:val="single"/>
        </w:rPr>
        <w:t>APTITUDINI și ABILITĂȚI</w:t>
      </w: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  <w:u w:val="single"/>
        </w:rPr>
        <w:t>:</w:t>
      </w: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 </w:t>
      </w:r>
    </w:p>
    <w:p w14:paraId="5147C5B1" w14:textId="5BC0B909" w:rsidR="00F46B28" w:rsidRDefault="00762413" w:rsidP="00F46B28">
      <w:pPr>
        <w:pStyle w:val="NormalWeb"/>
        <w:numPr>
          <w:ilvl w:val="0"/>
          <w:numId w:val="7"/>
        </w:numPr>
        <w:shd w:val="clear" w:color="auto" w:fill="FFFFFF"/>
        <w:spacing w:before="0" w:beforeAutospacing="0" w:after="0" w:afterAutospacing="0"/>
        <w:ind w:left="714" w:hanging="357"/>
        <w:contextualSpacing/>
        <w:jc w:val="both"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color w:val="000000" w:themeColor="text1"/>
          <w:sz w:val="20"/>
          <w:szCs w:val="20"/>
        </w:rPr>
        <w:t>Atenție la detalii și capacitatea de a lucra cu termene stricte;</w:t>
      </w:r>
    </w:p>
    <w:p w14:paraId="0B87881B" w14:textId="2E0E7D70" w:rsidR="00762413" w:rsidRDefault="00762413" w:rsidP="00F46B28">
      <w:pPr>
        <w:pStyle w:val="NormalWeb"/>
        <w:numPr>
          <w:ilvl w:val="0"/>
          <w:numId w:val="7"/>
        </w:numPr>
        <w:shd w:val="clear" w:color="auto" w:fill="FFFFFF"/>
        <w:spacing w:before="0" w:beforeAutospacing="0" w:after="0" w:afterAutospacing="0"/>
        <w:ind w:left="714" w:hanging="357"/>
        <w:contextualSpacing/>
        <w:jc w:val="both"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color w:val="000000" w:themeColor="text1"/>
          <w:sz w:val="20"/>
          <w:szCs w:val="20"/>
        </w:rPr>
        <w:t>Abilități excelente de comunicare și negociere;</w:t>
      </w:r>
    </w:p>
    <w:p w14:paraId="7CEF0AC6" w14:textId="6149C7FF" w:rsidR="00762413" w:rsidRPr="00F46B28" w:rsidRDefault="00762413" w:rsidP="00F46B28">
      <w:pPr>
        <w:pStyle w:val="NormalWeb"/>
        <w:numPr>
          <w:ilvl w:val="0"/>
          <w:numId w:val="7"/>
        </w:numPr>
        <w:shd w:val="clear" w:color="auto" w:fill="FFFFFF"/>
        <w:spacing w:before="0" w:beforeAutospacing="0" w:after="0" w:afterAutospacing="0"/>
        <w:ind w:left="714" w:hanging="357"/>
        <w:contextualSpacing/>
        <w:jc w:val="both"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color w:val="000000" w:themeColor="text1"/>
          <w:sz w:val="20"/>
          <w:szCs w:val="20"/>
        </w:rPr>
        <w:t>Capacitatea de analiză și luare a deciziilor bazate pe criterii obiective.</w:t>
      </w:r>
    </w:p>
    <w:p w14:paraId="02DCF176" w14:textId="77777777" w:rsidR="00D07764" w:rsidRPr="00D07764" w:rsidRDefault="00D07764" w:rsidP="00D07764">
      <w:pPr>
        <w:pStyle w:val="NormalWeb"/>
        <w:shd w:val="clear" w:color="auto" w:fill="FFFFFF"/>
        <w:spacing w:before="0" w:beforeAutospacing="0" w:after="0" w:afterAutospacing="0"/>
        <w:ind w:left="714"/>
        <w:contextualSpacing/>
        <w:jc w:val="both"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</w:p>
    <w:tbl>
      <w:tblPr>
        <w:tblW w:w="9030" w:type="dxa"/>
        <w:tblLayout w:type="fixed"/>
        <w:tblLook w:val="0600" w:firstRow="0" w:lastRow="0" w:firstColumn="0" w:lastColumn="0" w:noHBand="1" w:noVBand="1"/>
      </w:tblPr>
      <w:tblGrid>
        <w:gridCol w:w="4781"/>
        <w:gridCol w:w="4249"/>
      </w:tblGrid>
      <w:tr w:rsidR="00AF629A" w:rsidRPr="00AF629A" w14:paraId="78F81895" w14:textId="77777777" w:rsidTr="00AC10A7">
        <w:tc>
          <w:tcPr>
            <w:tcW w:w="4781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7314A68" w14:textId="77777777" w:rsidR="00AF629A" w:rsidRPr="00AF629A" w:rsidRDefault="00AF629A" w:rsidP="006B1A6A">
            <w:pPr>
              <w:widowControl w:val="0"/>
              <w:contextualSpacing/>
              <w:jc w:val="both"/>
              <w:rPr>
                <w:rFonts w:asciiTheme="minorHAnsi" w:eastAsia="Arial" w:hAnsiTheme="minorHAnsi" w:cstheme="minorHAnsi"/>
                <w:color w:val="000000"/>
                <w:sz w:val="20"/>
                <w:szCs w:val="20"/>
                <w:lang w:eastAsia="en-GB" w:bidi="bn-IN"/>
              </w:rPr>
            </w:pPr>
            <w:r w:rsidRPr="00AF629A">
              <w:rPr>
                <w:rFonts w:asciiTheme="minorHAnsi" w:eastAsia="Verdana" w:hAnsiTheme="minorHAnsi" w:cstheme="minorHAnsi"/>
                <w:color w:val="000000"/>
                <w:sz w:val="20"/>
                <w:szCs w:val="20"/>
                <w:highlight w:val="white"/>
                <w:lang w:eastAsia="en-GB" w:bidi="bn-IN"/>
              </w:rPr>
              <w:t>Angajator,</w:t>
            </w:r>
          </w:p>
        </w:tc>
        <w:tc>
          <w:tcPr>
            <w:tcW w:w="4249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9003B84" w14:textId="7E95B4B1" w:rsidR="00AF629A" w:rsidRPr="00AF629A" w:rsidRDefault="00AF629A" w:rsidP="006B1A6A">
            <w:pPr>
              <w:widowControl w:val="0"/>
              <w:contextualSpacing/>
              <w:jc w:val="both"/>
              <w:rPr>
                <w:rFonts w:asciiTheme="minorHAnsi" w:eastAsia="Arial" w:hAnsiTheme="minorHAnsi" w:cstheme="minorHAnsi"/>
                <w:color w:val="000000"/>
                <w:sz w:val="20"/>
                <w:szCs w:val="20"/>
                <w:lang w:eastAsia="en-GB" w:bidi="bn-IN"/>
              </w:rPr>
            </w:pPr>
            <w:r w:rsidRPr="001924B2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Am luat la cunoștință,</w:t>
            </w:r>
          </w:p>
        </w:tc>
      </w:tr>
      <w:tr w:rsidR="00AA344C" w:rsidRPr="00AF629A" w14:paraId="327B7C65" w14:textId="77777777" w:rsidTr="00AC10A7">
        <w:tc>
          <w:tcPr>
            <w:tcW w:w="4781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0D3FFF7" w14:textId="4BA87EBD" w:rsidR="00AA344C" w:rsidRPr="00AF629A" w:rsidRDefault="00AA344C" w:rsidP="00AA344C">
            <w:pPr>
              <w:widowControl w:val="0"/>
              <w:contextualSpacing/>
              <w:rPr>
                <w:rFonts w:asciiTheme="minorHAnsi" w:eastAsia="Arial" w:hAnsiTheme="minorHAnsi" w:cstheme="minorHAnsi"/>
                <w:color w:val="000000"/>
                <w:sz w:val="20"/>
                <w:szCs w:val="20"/>
                <w:lang w:eastAsia="en-GB" w:bidi="bn-IN"/>
              </w:rPr>
            </w:pPr>
            <w:r>
              <w:rPr>
                <w:rFonts w:asciiTheme="minorHAnsi" w:eastAsia="Verdana" w:hAnsiTheme="minorHAnsi" w:cstheme="minorHAnsi"/>
                <w:b/>
                <w:color w:val="000000"/>
                <w:sz w:val="20"/>
                <w:szCs w:val="20"/>
                <w:highlight w:val="white"/>
                <w:lang w:eastAsia="en-GB" w:bidi="bn-IN"/>
              </w:rPr>
              <w:t>{</w:t>
            </w:r>
            <w:r w:rsidR="00F7063F">
              <w:rPr>
                <w:rFonts w:asciiTheme="minorHAnsi" w:eastAsia="Verdana" w:hAnsiTheme="minorHAnsi" w:cstheme="minorHAnsi"/>
                <w:b/>
                <w:color w:val="000000"/>
                <w:sz w:val="20"/>
                <w:szCs w:val="20"/>
                <w:highlight w:val="white"/>
                <w:lang w:eastAsia="en-GB" w:bidi="bn-IN"/>
              </w:rPr>
              <w:t>a_denumire}</w:t>
            </w:r>
            <w:bookmarkStart w:id="0" w:name="_GoBack"/>
            <w:bookmarkEnd w:id="0"/>
          </w:p>
        </w:tc>
        <w:tc>
          <w:tcPr>
            <w:tcW w:w="4249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00FA00A" w14:textId="5E36E0A4" w:rsidR="00AA344C" w:rsidRPr="00AF629A" w:rsidRDefault="00AA344C" w:rsidP="00AA344C">
            <w:pPr>
              <w:widowControl w:val="0"/>
              <w:contextualSpacing/>
              <w:rPr>
                <w:rFonts w:asciiTheme="minorHAnsi" w:eastAsia="Arial" w:hAnsiTheme="minorHAnsi" w:cstheme="minorHAnsi"/>
                <w:color w:val="000000"/>
                <w:sz w:val="20"/>
                <w:szCs w:val="20"/>
                <w:lang w:eastAsia="en-GB" w:bidi="bn-IN"/>
              </w:rPr>
            </w:pPr>
            <w:r w:rsidRPr="001924B2">
              <w:rPr>
                <w:rFonts w:asciiTheme="minorHAnsi" w:eastAsia="Verdana" w:hAnsiTheme="minorHAnsi" w:cstheme="minorHAnsi"/>
                <w:b/>
                <w:color w:val="000000"/>
                <w:sz w:val="20"/>
                <w:szCs w:val="20"/>
                <w:highlight w:val="white"/>
                <w:lang w:eastAsia="en-GB" w:bidi="bn-IN"/>
              </w:rPr>
              <w:t>Titularul postului</w:t>
            </w:r>
            <w:r>
              <w:rPr>
                <w:rFonts w:asciiTheme="minorHAnsi" w:eastAsia="Verdana" w:hAnsiTheme="minorHAnsi" w:cstheme="minorHAnsi"/>
                <w:b/>
                <w:color w:val="000000"/>
                <w:sz w:val="20"/>
                <w:szCs w:val="20"/>
                <w:highlight w:val="white"/>
                <w:lang w:eastAsia="en-GB" w:bidi="bn-IN"/>
              </w:rPr>
              <w:t>: {s_nume} {s_prenume</w:t>
            </w:r>
            <w:r w:rsidRPr="00AF629A">
              <w:rPr>
                <w:rFonts w:asciiTheme="minorHAnsi" w:eastAsia="Verdana" w:hAnsiTheme="minorHAnsi" w:cstheme="minorHAnsi"/>
                <w:b/>
                <w:color w:val="000000"/>
                <w:sz w:val="20"/>
                <w:szCs w:val="20"/>
                <w:highlight w:val="white"/>
                <w:lang w:eastAsia="en-GB" w:bidi="bn-IN"/>
              </w:rPr>
              <w:t>}</w:t>
            </w:r>
          </w:p>
        </w:tc>
      </w:tr>
      <w:tr w:rsidR="00AA344C" w:rsidRPr="00AF629A" w14:paraId="4B22F8F3" w14:textId="77777777" w:rsidTr="00AC10A7">
        <w:tc>
          <w:tcPr>
            <w:tcW w:w="4781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2D67B67" w14:textId="77777777" w:rsidR="00AA344C" w:rsidRPr="00AF629A" w:rsidRDefault="00AA344C" w:rsidP="00AA344C">
            <w:pPr>
              <w:widowControl w:val="0"/>
              <w:contextualSpacing/>
              <w:rPr>
                <w:rFonts w:asciiTheme="minorHAnsi" w:eastAsia="Verdana" w:hAnsiTheme="minorHAnsi" w:cstheme="minorHAnsi"/>
                <w:color w:val="000000"/>
                <w:sz w:val="20"/>
                <w:szCs w:val="20"/>
                <w:highlight w:val="white"/>
                <w:lang w:eastAsia="en-GB" w:bidi="bn-IN"/>
              </w:rPr>
            </w:pPr>
            <w:r>
              <w:rPr>
                <w:rFonts w:asciiTheme="minorHAnsi" w:eastAsia="Verdana" w:hAnsiTheme="minorHAnsi" w:cstheme="minorHAnsi"/>
                <w:b/>
                <w:bCs/>
                <w:color w:val="000000"/>
                <w:sz w:val="20"/>
                <w:szCs w:val="20"/>
                <w:highlight w:val="white"/>
                <w:lang w:val="en-GB" w:eastAsia="en-GB" w:bidi="bn-IN"/>
              </w:rPr>
              <w:t>{a_rl_nume</w:t>
            </w:r>
            <w:r w:rsidRPr="00AF629A">
              <w:rPr>
                <w:rFonts w:asciiTheme="minorHAnsi" w:eastAsia="Verdana" w:hAnsiTheme="minorHAnsi" w:cstheme="minorHAnsi"/>
                <w:b/>
                <w:bCs/>
                <w:color w:val="000000"/>
                <w:sz w:val="20"/>
                <w:szCs w:val="20"/>
                <w:highlight w:val="white"/>
                <w:lang w:val="en-GB" w:eastAsia="en-GB" w:bidi="bn-IN"/>
              </w:rPr>
              <w:t>}</w:t>
            </w:r>
          </w:p>
          <w:p w14:paraId="6C76639C" w14:textId="09490154" w:rsidR="00AA344C" w:rsidRPr="00AF629A" w:rsidRDefault="00AA344C" w:rsidP="00AA344C">
            <w:pPr>
              <w:widowControl w:val="0"/>
              <w:contextualSpacing/>
              <w:jc w:val="both"/>
              <w:rPr>
                <w:rFonts w:asciiTheme="minorHAnsi" w:eastAsia="Arial" w:hAnsiTheme="minorHAnsi" w:cstheme="minorHAnsi"/>
                <w:color w:val="000000"/>
                <w:sz w:val="20"/>
                <w:szCs w:val="20"/>
                <w:lang w:eastAsia="en-GB" w:bidi="bn-IN"/>
              </w:rPr>
            </w:pPr>
            <w:r w:rsidRPr="00AF629A">
              <w:rPr>
                <w:rFonts w:asciiTheme="minorHAnsi" w:eastAsia="Verdana" w:hAnsiTheme="minorHAnsi" w:cstheme="minorHAnsi"/>
                <w:color w:val="000000"/>
                <w:sz w:val="20"/>
                <w:szCs w:val="20"/>
                <w:highlight w:val="white"/>
                <w:lang w:eastAsia="en-GB" w:bidi="bn-IN"/>
              </w:rPr>
              <w:t>Semnătura</w:t>
            </w:r>
            <w:r w:rsidRPr="00AF629A">
              <w:rPr>
                <w:rFonts w:asciiTheme="minorHAnsi" w:eastAsia="Verdana" w:hAnsiTheme="minorHAnsi" w:cstheme="minorHAnsi"/>
                <w:color w:val="000000"/>
                <w:sz w:val="20"/>
                <w:szCs w:val="20"/>
                <w:lang w:eastAsia="en-GB" w:bidi="bn-IN"/>
              </w:rPr>
              <w:t xml:space="preserve"> {space}</w:t>
            </w:r>
          </w:p>
        </w:tc>
        <w:tc>
          <w:tcPr>
            <w:tcW w:w="4249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4D85AE0" w14:textId="77777777" w:rsidR="00AA344C" w:rsidRPr="00AF629A" w:rsidRDefault="00AA344C" w:rsidP="00AA344C">
            <w:pPr>
              <w:widowControl w:val="0"/>
              <w:contextualSpacing/>
              <w:jc w:val="both"/>
              <w:rPr>
                <w:rFonts w:asciiTheme="minorHAnsi" w:eastAsia="Arial" w:hAnsiTheme="minorHAnsi" w:cstheme="minorHAnsi"/>
                <w:color w:val="000000"/>
                <w:sz w:val="20"/>
                <w:szCs w:val="20"/>
                <w:lang w:eastAsia="en-GB" w:bidi="bn-IN"/>
              </w:rPr>
            </w:pPr>
            <w:r w:rsidRPr="00AF629A">
              <w:rPr>
                <w:rFonts w:asciiTheme="minorHAnsi" w:eastAsia="Verdana" w:hAnsiTheme="minorHAnsi" w:cstheme="minorHAnsi"/>
                <w:color w:val="000000"/>
                <w:sz w:val="20"/>
                <w:szCs w:val="20"/>
                <w:highlight w:val="white"/>
                <w:lang w:eastAsia="en-GB" w:bidi="bn-IN"/>
              </w:rPr>
              <w:t>Semnătura</w:t>
            </w:r>
            <w:r w:rsidRPr="00AF629A">
              <w:rPr>
                <w:rFonts w:asciiTheme="minorHAnsi" w:eastAsia="Verdana" w:hAnsiTheme="minorHAnsi" w:cstheme="minorHAnsi"/>
                <w:color w:val="000000"/>
                <w:sz w:val="20"/>
                <w:szCs w:val="20"/>
                <w:lang w:eastAsia="en-GB" w:bidi="bn-IN"/>
              </w:rPr>
              <w:t xml:space="preserve"> {space}</w:t>
            </w:r>
          </w:p>
        </w:tc>
      </w:tr>
    </w:tbl>
    <w:p w14:paraId="72DB0FF4" w14:textId="0178264D" w:rsidR="00CF5454" w:rsidRPr="001924B2" w:rsidRDefault="00CF5454" w:rsidP="006B1A6A">
      <w:pPr>
        <w:pStyle w:val="NormalWeb"/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</w:p>
    <w:sectPr w:rsidR="00CF5454" w:rsidRPr="001924B2" w:rsidSect="001924B2">
      <w:footerReference w:type="default" r:id="rId7"/>
      <w:headerReference w:type="first" r:id="rId8"/>
      <w:footerReference w:type="first" r:id="rId9"/>
      <w:pgSz w:w="11900" w:h="16840" w:code="9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25CBBEF" w14:textId="77777777" w:rsidR="00672E35" w:rsidRDefault="00672E35" w:rsidP="00527620">
      <w:r>
        <w:separator/>
      </w:r>
    </w:p>
  </w:endnote>
  <w:endnote w:type="continuationSeparator" w:id="0">
    <w:p w14:paraId="2A21C99D" w14:textId="77777777" w:rsidR="00672E35" w:rsidRDefault="00672E35" w:rsidP="005276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Theme="minorHAnsi" w:hAnsiTheme="minorHAnsi" w:cstheme="minorHAnsi"/>
        <w:sz w:val="20"/>
        <w:szCs w:val="20"/>
      </w:rPr>
      <w:id w:val="-1937207285"/>
      <w:docPartObj>
        <w:docPartGallery w:val="Page Numbers (Bottom of Page)"/>
        <w:docPartUnique/>
      </w:docPartObj>
    </w:sdtPr>
    <w:sdtEndPr/>
    <w:sdtContent>
      <w:sdt>
        <w:sdtPr>
          <w:rPr>
            <w:rFonts w:asciiTheme="minorHAnsi" w:hAnsiTheme="minorHAnsi" w:cstheme="minorHAnsi"/>
            <w:sz w:val="20"/>
            <w:szCs w:val="20"/>
          </w:rPr>
          <w:id w:val="2027909024"/>
          <w:docPartObj>
            <w:docPartGallery w:val="Page Numbers (Top of Page)"/>
            <w:docPartUnique/>
          </w:docPartObj>
        </w:sdtPr>
        <w:sdtEndPr/>
        <w:sdtContent>
          <w:p w14:paraId="4E830678" w14:textId="23AF99C8" w:rsidR="00A574D9" w:rsidRPr="005D0C84" w:rsidRDefault="00A574D9">
            <w:pPr>
              <w:pStyle w:val="Footer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5D0C84">
              <w:rPr>
                <w:rFonts w:asciiTheme="minorHAnsi" w:hAnsiTheme="minorHAnsi" w:cstheme="minorHAnsi"/>
                <w:sz w:val="20"/>
                <w:szCs w:val="20"/>
              </w:rPr>
              <w:t xml:space="preserve">Pagina </w:t>
            </w:r>
            <w:r w:rsidRPr="005D0C8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begin"/>
            </w:r>
            <w:r w:rsidRPr="005D0C8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instrText xml:space="preserve"> PAGE </w:instrText>
            </w:r>
            <w:r w:rsidRPr="005D0C8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separate"/>
            </w:r>
            <w:r w:rsidR="00F7063F">
              <w:rPr>
                <w:rFonts w:asciiTheme="minorHAnsi" w:hAnsiTheme="minorHAnsi" w:cstheme="minorHAnsi"/>
                <w:b/>
                <w:bCs/>
                <w:noProof/>
                <w:sz w:val="20"/>
                <w:szCs w:val="20"/>
              </w:rPr>
              <w:t>2</w:t>
            </w:r>
            <w:r w:rsidRPr="005D0C8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end"/>
            </w:r>
            <w:r w:rsidRPr="005D0C84">
              <w:rPr>
                <w:rFonts w:asciiTheme="minorHAnsi" w:hAnsiTheme="minorHAnsi" w:cstheme="minorHAnsi"/>
                <w:sz w:val="20"/>
                <w:szCs w:val="20"/>
              </w:rPr>
              <w:t xml:space="preserve"> din </w:t>
            </w:r>
            <w:r w:rsidRPr="005D0C8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begin"/>
            </w:r>
            <w:r w:rsidRPr="005D0C8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instrText xml:space="preserve"> NUMPAGES  </w:instrText>
            </w:r>
            <w:r w:rsidRPr="005D0C8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separate"/>
            </w:r>
            <w:r w:rsidR="00F7063F">
              <w:rPr>
                <w:rFonts w:asciiTheme="minorHAnsi" w:hAnsiTheme="minorHAnsi" w:cstheme="minorHAnsi"/>
                <w:b/>
                <w:bCs/>
                <w:noProof/>
                <w:sz w:val="20"/>
                <w:szCs w:val="20"/>
              </w:rPr>
              <w:t>2</w:t>
            </w:r>
            <w:r w:rsidRPr="005D0C8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14:paraId="7419373F" w14:textId="77777777" w:rsidR="00A574D9" w:rsidRPr="005D0C84" w:rsidRDefault="00A574D9">
    <w:pPr>
      <w:pStyle w:val="Footer"/>
      <w:rPr>
        <w:rFonts w:asciiTheme="minorHAnsi" w:hAnsiTheme="minorHAnsi" w:cstheme="minorHAnsi"/>
        <w:sz w:val="20"/>
        <w:szCs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Theme="minorHAnsi" w:hAnsiTheme="minorHAnsi" w:cstheme="minorHAnsi"/>
        <w:sz w:val="20"/>
        <w:szCs w:val="20"/>
      </w:rPr>
      <w:id w:val="-1628233196"/>
      <w:docPartObj>
        <w:docPartGallery w:val="Page Numbers (Bottom of Page)"/>
        <w:docPartUnique/>
      </w:docPartObj>
    </w:sdtPr>
    <w:sdtEndPr/>
    <w:sdtContent>
      <w:sdt>
        <w:sdtPr>
          <w:rPr>
            <w:rFonts w:asciiTheme="minorHAnsi" w:hAnsiTheme="minorHAnsi" w:cstheme="minorHAnsi"/>
            <w:sz w:val="20"/>
            <w:szCs w:val="20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520974B8" w14:textId="11316F36" w:rsidR="00A574D9" w:rsidRPr="00397CA0" w:rsidRDefault="00A574D9">
            <w:pPr>
              <w:pStyle w:val="Footer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397CA0">
              <w:rPr>
                <w:rFonts w:asciiTheme="minorHAnsi" w:hAnsiTheme="minorHAnsi" w:cstheme="minorHAnsi"/>
                <w:sz w:val="20"/>
                <w:szCs w:val="20"/>
              </w:rPr>
              <w:t xml:space="preserve">Pagina </w:t>
            </w:r>
            <w:r w:rsidRPr="00397CA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begin"/>
            </w:r>
            <w:r w:rsidRPr="00397CA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instrText xml:space="preserve"> PAGE </w:instrText>
            </w:r>
            <w:r w:rsidRPr="00397CA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separate"/>
            </w:r>
            <w:r w:rsidR="00672E35">
              <w:rPr>
                <w:rFonts w:asciiTheme="minorHAnsi" w:hAnsiTheme="minorHAnsi" w:cstheme="minorHAnsi"/>
                <w:b/>
                <w:bCs/>
                <w:noProof/>
                <w:sz w:val="20"/>
                <w:szCs w:val="20"/>
              </w:rPr>
              <w:t>1</w:t>
            </w:r>
            <w:r w:rsidRPr="00397CA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end"/>
            </w:r>
            <w:r w:rsidRPr="00397CA0">
              <w:rPr>
                <w:rFonts w:asciiTheme="minorHAnsi" w:hAnsiTheme="minorHAnsi" w:cstheme="minorHAnsi"/>
                <w:sz w:val="20"/>
                <w:szCs w:val="20"/>
              </w:rPr>
              <w:t xml:space="preserve"> din </w:t>
            </w:r>
            <w:r w:rsidRPr="00397CA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begin"/>
            </w:r>
            <w:r w:rsidRPr="00397CA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instrText xml:space="preserve"> NUMPAGES  </w:instrText>
            </w:r>
            <w:r w:rsidRPr="00397CA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separate"/>
            </w:r>
            <w:r w:rsidR="00672E35">
              <w:rPr>
                <w:rFonts w:asciiTheme="minorHAnsi" w:hAnsiTheme="minorHAnsi" w:cstheme="minorHAnsi"/>
                <w:b/>
                <w:bCs/>
                <w:noProof/>
                <w:sz w:val="20"/>
                <w:szCs w:val="20"/>
              </w:rPr>
              <w:t>1</w:t>
            </w:r>
            <w:r w:rsidRPr="00397CA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14:paraId="3613EA44" w14:textId="77777777" w:rsidR="00A574D9" w:rsidRPr="00397CA0" w:rsidRDefault="00A574D9">
    <w:pPr>
      <w:pStyle w:val="Footer"/>
      <w:rPr>
        <w:rFonts w:asciiTheme="minorHAnsi" w:hAnsiTheme="minorHAnsi" w:cstheme="minorHAnsi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31AA18F" w14:textId="77777777" w:rsidR="00672E35" w:rsidRDefault="00672E35" w:rsidP="00527620">
      <w:r>
        <w:separator/>
      </w:r>
    </w:p>
  </w:footnote>
  <w:footnote w:type="continuationSeparator" w:id="0">
    <w:p w14:paraId="28F07CE3" w14:textId="77777777" w:rsidR="00672E35" w:rsidRDefault="00672E35" w:rsidP="005276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3BEDF82" w14:textId="637A1613" w:rsidR="00A574D9" w:rsidRPr="00527620" w:rsidRDefault="00A574D9" w:rsidP="0009610A">
    <w:pPr>
      <w:rPr>
        <w:rFonts w:ascii="Calibri" w:eastAsia="Arial" w:hAnsi="Calibri" w:cs="Calibri"/>
        <w:color w:val="000000"/>
        <w:sz w:val="20"/>
        <w:szCs w:val="20"/>
        <w:lang w:eastAsia="en-GB" w:bidi="bn-IN"/>
      </w:rPr>
    </w:pPr>
    <w:r w:rsidRPr="00527620">
      <w:rPr>
        <w:rFonts w:ascii="Calibri" w:eastAsia="Arial" w:hAnsi="Calibri" w:cs="Calibri"/>
        <w:b/>
        <w:color w:val="000000"/>
        <w:sz w:val="20"/>
        <w:szCs w:val="20"/>
        <w:lang w:eastAsia="en-GB" w:bidi="bn-IN"/>
      </w:rPr>
      <w:t xml:space="preserve">Unitatea: </w:t>
    </w:r>
    <w:r w:rsidRPr="00527620">
      <w:rPr>
        <w:rFonts w:ascii="Calibri" w:eastAsia="Arial" w:hAnsi="Calibri" w:cs="Calibri"/>
        <w:b/>
        <w:color w:val="000000"/>
        <w:sz w:val="20"/>
        <w:szCs w:val="20"/>
        <w:lang w:eastAsia="en-GB" w:bidi="bn-IN"/>
      </w:rPr>
      <w:tab/>
    </w:r>
    <w:r w:rsidR="00F7063F">
      <w:rPr>
        <w:rFonts w:ascii="Calibri" w:eastAsia="Calibri" w:hAnsi="Calibri" w:cs="Calibri"/>
        <w:b/>
        <w:color w:val="000000"/>
        <w:sz w:val="20"/>
        <w:szCs w:val="20"/>
        <w:lang w:eastAsia="en-GB" w:bidi="bn-IN"/>
      </w:rPr>
      <w:t>{a_denumire}</w:t>
    </w:r>
  </w:p>
  <w:p w14:paraId="0C914CFB" w14:textId="46280550" w:rsidR="00A574D9" w:rsidRPr="00527620" w:rsidRDefault="00A574D9" w:rsidP="0009610A">
    <w:pPr>
      <w:rPr>
        <w:rFonts w:ascii="Calibri" w:eastAsia="Arial" w:hAnsi="Calibri" w:cs="Calibri"/>
        <w:color w:val="000000"/>
        <w:sz w:val="20"/>
        <w:szCs w:val="20"/>
        <w:lang w:eastAsia="en-GB" w:bidi="bn-IN"/>
      </w:rPr>
    </w:pPr>
    <w:r>
      <w:rPr>
        <w:rFonts w:ascii="Calibri" w:eastAsia="Arial" w:hAnsi="Calibri" w:cs="Calibri"/>
        <w:b/>
        <w:color w:val="000000"/>
        <w:sz w:val="20"/>
        <w:szCs w:val="20"/>
        <w:lang w:eastAsia="en-GB" w:bidi="bn-IN"/>
      </w:rPr>
      <w:t>Sediul în:</w:t>
    </w:r>
    <w:r>
      <w:rPr>
        <w:rFonts w:ascii="Calibri" w:eastAsia="Arial" w:hAnsi="Calibri" w:cs="Calibri"/>
        <w:b/>
        <w:color w:val="000000"/>
        <w:sz w:val="20"/>
        <w:szCs w:val="20"/>
        <w:lang w:eastAsia="en-GB" w:bidi="bn-IN"/>
      </w:rPr>
      <w:tab/>
      <w:t>{a_localitate}, {a_judet}, {a_adresa</w:t>
    </w:r>
    <w:r w:rsidRPr="00527620">
      <w:rPr>
        <w:rFonts w:ascii="Calibri" w:eastAsia="Arial" w:hAnsi="Calibri" w:cs="Calibri"/>
        <w:b/>
        <w:color w:val="000000"/>
        <w:sz w:val="20"/>
        <w:szCs w:val="20"/>
        <w:lang w:eastAsia="en-GB" w:bidi="bn-IN"/>
      </w:rPr>
      <w:t>}</w:t>
    </w:r>
  </w:p>
  <w:p w14:paraId="3D42E8FD" w14:textId="77777777" w:rsidR="00A574D9" w:rsidRPr="00527620" w:rsidRDefault="00A574D9" w:rsidP="0009610A">
    <w:pPr>
      <w:rPr>
        <w:rFonts w:ascii="Calibri" w:eastAsia="Arial" w:hAnsi="Calibri" w:cs="Calibri"/>
        <w:b/>
        <w:color w:val="000000"/>
        <w:sz w:val="20"/>
        <w:szCs w:val="20"/>
        <w:lang w:eastAsia="en-GB" w:bidi="bn-IN"/>
      </w:rPr>
    </w:pPr>
    <w:r>
      <w:rPr>
        <w:rFonts w:ascii="Calibri" w:eastAsia="Arial" w:hAnsi="Calibri" w:cs="Calibri"/>
        <w:b/>
        <w:color w:val="000000"/>
        <w:sz w:val="20"/>
        <w:szCs w:val="20"/>
        <w:lang w:eastAsia="en-GB" w:bidi="bn-IN"/>
      </w:rPr>
      <w:t>CUI:</w:t>
    </w:r>
    <w:r>
      <w:rPr>
        <w:rFonts w:ascii="Calibri" w:eastAsia="Arial" w:hAnsi="Calibri" w:cs="Calibri"/>
        <w:b/>
        <w:color w:val="000000"/>
        <w:sz w:val="20"/>
        <w:szCs w:val="20"/>
        <w:lang w:eastAsia="en-GB" w:bidi="bn-IN"/>
      </w:rPr>
      <w:tab/>
    </w:r>
    <w:r>
      <w:rPr>
        <w:rFonts w:ascii="Calibri" w:eastAsia="Arial" w:hAnsi="Calibri" w:cs="Calibri"/>
        <w:b/>
        <w:color w:val="000000"/>
        <w:sz w:val="20"/>
        <w:szCs w:val="20"/>
        <w:lang w:eastAsia="en-GB" w:bidi="bn-IN"/>
      </w:rPr>
      <w:tab/>
      <w:t>{a_cui</w:t>
    </w:r>
    <w:r w:rsidRPr="00527620">
      <w:rPr>
        <w:rFonts w:ascii="Calibri" w:eastAsia="Arial" w:hAnsi="Calibri" w:cs="Calibri"/>
        <w:b/>
        <w:color w:val="000000"/>
        <w:sz w:val="20"/>
        <w:szCs w:val="20"/>
        <w:lang w:eastAsia="en-GB" w:bidi="bn-IN"/>
      </w:rPr>
      <w:t>}</w:t>
    </w:r>
  </w:p>
  <w:p w14:paraId="7C12B726" w14:textId="77777777" w:rsidR="00A574D9" w:rsidRPr="00527620" w:rsidRDefault="00A574D9" w:rsidP="00527620">
    <w:pPr>
      <w:rPr>
        <w:rFonts w:ascii="Calibri" w:eastAsia="Arial" w:hAnsi="Calibri" w:cs="Calibri"/>
        <w:b/>
        <w:color w:val="000000"/>
        <w:sz w:val="20"/>
        <w:szCs w:val="20"/>
        <w:lang w:eastAsia="en-GB" w:bidi="bn-IN"/>
      </w:rPr>
    </w:pPr>
  </w:p>
  <w:p w14:paraId="13173AB1" w14:textId="77777777" w:rsidR="00A574D9" w:rsidRDefault="00A574D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546087"/>
    <w:multiLevelType w:val="hybridMultilevel"/>
    <w:tmpl w:val="5EFA20FC"/>
    <w:lvl w:ilvl="0" w:tplc="BBCE4A58">
      <w:start w:val="4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376FA2"/>
    <w:multiLevelType w:val="hybridMultilevel"/>
    <w:tmpl w:val="0330A878"/>
    <w:lvl w:ilvl="0" w:tplc="5D0605B4">
      <w:start w:val="4"/>
      <w:numFmt w:val="bullet"/>
      <w:lvlText w:val="-"/>
      <w:lvlJc w:val="left"/>
      <w:pPr>
        <w:ind w:left="1890" w:hanging="360"/>
      </w:pPr>
      <w:rPr>
        <w:rFonts w:ascii="Calibri" w:eastAsia="Times New Roman" w:hAnsi="Calibri" w:cs="Calibri" w:hint="default"/>
        <w:b/>
        <w:u w:val="single"/>
      </w:rPr>
    </w:lvl>
    <w:lvl w:ilvl="1" w:tplc="04090003" w:tentative="1">
      <w:start w:val="1"/>
      <w:numFmt w:val="bullet"/>
      <w:lvlText w:val="o"/>
      <w:lvlJc w:val="left"/>
      <w:pPr>
        <w:ind w:left="26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50" w:hanging="360"/>
      </w:pPr>
      <w:rPr>
        <w:rFonts w:ascii="Wingdings" w:hAnsi="Wingdings" w:hint="default"/>
      </w:rPr>
    </w:lvl>
  </w:abstractNum>
  <w:abstractNum w:abstractNumId="2" w15:restartNumberingAfterBreak="0">
    <w:nsid w:val="13E60D5B"/>
    <w:multiLevelType w:val="hybridMultilevel"/>
    <w:tmpl w:val="4104C2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735C10"/>
    <w:multiLevelType w:val="hybridMultilevel"/>
    <w:tmpl w:val="272E842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D5654A"/>
    <w:multiLevelType w:val="hybridMultilevel"/>
    <w:tmpl w:val="DDEEAFEA"/>
    <w:lvl w:ilvl="0" w:tplc="F224E9B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2A133A"/>
    <w:multiLevelType w:val="multilevel"/>
    <w:tmpl w:val="279A9874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b/>
      </w:rPr>
    </w:lvl>
  </w:abstractNum>
  <w:abstractNum w:abstractNumId="6" w15:restartNumberingAfterBreak="0">
    <w:nsid w:val="1AD8744B"/>
    <w:multiLevelType w:val="hybridMultilevel"/>
    <w:tmpl w:val="EDAA53F4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B124728"/>
    <w:multiLevelType w:val="hybridMultilevel"/>
    <w:tmpl w:val="229AB1D8"/>
    <w:lvl w:ilvl="0" w:tplc="0409000F">
      <w:start w:val="1"/>
      <w:numFmt w:val="decimal"/>
      <w:lvlText w:val="%1."/>
      <w:lvlJc w:val="left"/>
      <w:pPr>
        <w:ind w:left="778" w:hanging="360"/>
      </w:pPr>
    </w:lvl>
    <w:lvl w:ilvl="1" w:tplc="04090019" w:tentative="1">
      <w:start w:val="1"/>
      <w:numFmt w:val="lowerLetter"/>
      <w:lvlText w:val="%2."/>
      <w:lvlJc w:val="left"/>
      <w:pPr>
        <w:ind w:left="1498" w:hanging="360"/>
      </w:pPr>
    </w:lvl>
    <w:lvl w:ilvl="2" w:tplc="0409001B" w:tentative="1">
      <w:start w:val="1"/>
      <w:numFmt w:val="lowerRoman"/>
      <w:lvlText w:val="%3."/>
      <w:lvlJc w:val="right"/>
      <w:pPr>
        <w:ind w:left="2218" w:hanging="180"/>
      </w:pPr>
    </w:lvl>
    <w:lvl w:ilvl="3" w:tplc="0409000F" w:tentative="1">
      <w:start w:val="1"/>
      <w:numFmt w:val="decimal"/>
      <w:lvlText w:val="%4."/>
      <w:lvlJc w:val="left"/>
      <w:pPr>
        <w:ind w:left="2938" w:hanging="360"/>
      </w:pPr>
    </w:lvl>
    <w:lvl w:ilvl="4" w:tplc="04090019" w:tentative="1">
      <w:start w:val="1"/>
      <w:numFmt w:val="lowerLetter"/>
      <w:lvlText w:val="%5."/>
      <w:lvlJc w:val="left"/>
      <w:pPr>
        <w:ind w:left="3658" w:hanging="360"/>
      </w:pPr>
    </w:lvl>
    <w:lvl w:ilvl="5" w:tplc="0409001B" w:tentative="1">
      <w:start w:val="1"/>
      <w:numFmt w:val="lowerRoman"/>
      <w:lvlText w:val="%6."/>
      <w:lvlJc w:val="right"/>
      <w:pPr>
        <w:ind w:left="4378" w:hanging="180"/>
      </w:pPr>
    </w:lvl>
    <w:lvl w:ilvl="6" w:tplc="0409000F" w:tentative="1">
      <w:start w:val="1"/>
      <w:numFmt w:val="decimal"/>
      <w:lvlText w:val="%7."/>
      <w:lvlJc w:val="left"/>
      <w:pPr>
        <w:ind w:left="5098" w:hanging="360"/>
      </w:pPr>
    </w:lvl>
    <w:lvl w:ilvl="7" w:tplc="04090019" w:tentative="1">
      <w:start w:val="1"/>
      <w:numFmt w:val="lowerLetter"/>
      <w:lvlText w:val="%8."/>
      <w:lvlJc w:val="left"/>
      <w:pPr>
        <w:ind w:left="5818" w:hanging="360"/>
      </w:pPr>
    </w:lvl>
    <w:lvl w:ilvl="8" w:tplc="0409001B" w:tentative="1">
      <w:start w:val="1"/>
      <w:numFmt w:val="lowerRoman"/>
      <w:lvlText w:val="%9."/>
      <w:lvlJc w:val="right"/>
      <w:pPr>
        <w:ind w:left="6538" w:hanging="180"/>
      </w:pPr>
    </w:lvl>
  </w:abstractNum>
  <w:abstractNum w:abstractNumId="8" w15:restartNumberingAfterBreak="0">
    <w:nsid w:val="1EF0256D"/>
    <w:multiLevelType w:val="multilevel"/>
    <w:tmpl w:val="DFA08C5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9" w15:restartNumberingAfterBreak="0">
    <w:nsid w:val="1F3D1689"/>
    <w:multiLevelType w:val="hybridMultilevel"/>
    <w:tmpl w:val="AD087AEA"/>
    <w:lvl w:ilvl="0" w:tplc="9A2C009C">
      <w:start w:val="4"/>
      <w:numFmt w:val="bullet"/>
      <w:lvlText w:val="-"/>
      <w:lvlJc w:val="left"/>
      <w:pPr>
        <w:ind w:left="1074" w:hanging="360"/>
      </w:pPr>
      <w:rPr>
        <w:rFonts w:ascii="Calibri" w:eastAsia="Times New Roman" w:hAnsi="Calibri" w:cs="Calibri" w:hint="default"/>
        <w:b/>
        <w:u w:val="single"/>
      </w:rPr>
    </w:lvl>
    <w:lvl w:ilvl="1" w:tplc="04090003" w:tentative="1">
      <w:start w:val="1"/>
      <w:numFmt w:val="bullet"/>
      <w:lvlText w:val="o"/>
      <w:lvlJc w:val="left"/>
      <w:pPr>
        <w:ind w:left="179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1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3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5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7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9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1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34" w:hanging="360"/>
      </w:pPr>
      <w:rPr>
        <w:rFonts w:ascii="Wingdings" w:hAnsi="Wingdings" w:hint="default"/>
      </w:rPr>
    </w:lvl>
  </w:abstractNum>
  <w:abstractNum w:abstractNumId="10" w15:restartNumberingAfterBreak="0">
    <w:nsid w:val="204A707C"/>
    <w:multiLevelType w:val="hybridMultilevel"/>
    <w:tmpl w:val="2D00D4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3FD581E"/>
    <w:multiLevelType w:val="hybridMultilevel"/>
    <w:tmpl w:val="F47CCB9A"/>
    <w:lvl w:ilvl="0" w:tplc="C3D2D402">
      <w:start w:val="3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9AC57A1"/>
    <w:multiLevelType w:val="multilevel"/>
    <w:tmpl w:val="10BA18BE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3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27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05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19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7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10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8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024" w:hanging="1800"/>
      </w:pPr>
      <w:rPr>
        <w:rFonts w:hint="default"/>
      </w:rPr>
    </w:lvl>
  </w:abstractNum>
  <w:abstractNum w:abstractNumId="13" w15:restartNumberingAfterBreak="0">
    <w:nsid w:val="327C060B"/>
    <w:multiLevelType w:val="hybridMultilevel"/>
    <w:tmpl w:val="064618F2"/>
    <w:lvl w:ilvl="0" w:tplc="97FC16A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3FD02F8"/>
    <w:multiLevelType w:val="hybridMultilevel"/>
    <w:tmpl w:val="C2D62304"/>
    <w:lvl w:ilvl="0" w:tplc="A70C013C">
      <w:start w:val="4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6804E0E"/>
    <w:multiLevelType w:val="hybridMultilevel"/>
    <w:tmpl w:val="703886A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91A3E2A"/>
    <w:multiLevelType w:val="hybridMultilevel"/>
    <w:tmpl w:val="1AD47F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CCD2058"/>
    <w:multiLevelType w:val="hybridMultilevel"/>
    <w:tmpl w:val="2C062E82"/>
    <w:lvl w:ilvl="0" w:tplc="4356C110">
      <w:start w:val="4"/>
      <w:numFmt w:val="bullet"/>
      <w:lvlText w:val="-"/>
      <w:lvlJc w:val="left"/>
      <w:pPr>
        <w:ind w:left="1934" w:hanging="360"/>
      </w:pPr>
      <w:rPr>
        <w:rFonts w:ascii="Calibri" w:eastAsia="Times New Roman" w:hAnsi="Calibri" w:cs="Calibri" w:hint="default"/>
        <w:b/>
        <w:u w:val="single"/>
      </w:rPr>
    </w:lvl>
    <w:lvl w:ilvl="1" w:tplc="04090003" w:tentative="1">
      <w:start w:val="1"/>
      <w:numFmt w:val="bullet"/>
      <w:lvlText w:val="o"/>
      <w:lvlJc w:val="left"/>
      <w:pPr>
        <w:ind w:left="265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7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9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1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3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5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7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94" w:hanging="360"/>
      </w:pPr>
      <w:rPr>
        <w:rFonts w:ascii="Wingdings" w:hAnsi="Wingdings" w:hint="default"/>
      </w:rPr>
    </w:lvl>
  </w:abstractNum>
  <w:abstractNum w:abstractNumId="18" w15:restartNumberingAfterBreak="0">
    <w:nsid w:val="53D847B9"/>
    <w:multiLevelType w:val="multilevel"/>
    <w:tmpl w:val="279A9874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b/>
      </w:rPr>
    </w:lvl>
  </w:abstractNum>
  <w:abstractNum w:abstractNumId="19" w15:restartNumberingAfterBreak="0">
    <w:nsid w:val="5C9339B5"/>
    <w:multiLevelType w:val="hybridMultilevel"/>
    <w:tmpl w:val="6A5E1EFC"/>
    <w:lvl w:ilvl="0" w:tplc="8390D016">
      <w:start w:val="4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D2C1820"/>
    <w:multiLevelType w:val="hybridMultilevel"/>
    <w:tmpl w:val="94F624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6453951"/>
    <w:multiLevelType w:val="hybridMultilevel"/>
    <w:tmpl w:val="E17CE376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6EFC098D"/>
    <w:multiLevelType w:val="hybridMultilevel"/>
    <w:tmpl w:val="9D18354C"/>
    <w:lvl w:ilvl="0" w:tplc="C6EE4CBE">
      <w:start w:val="4"/>
      <w:numFmt w:val="bullet"/>
      <w:lvlText w:val="-"/>
      <w:lvlJc w:val="left"/>
      <w:pPr>
        <w:ind w:left="1074" w:hanging="360"/>
      </w:pPr>
      <w:rPr>
        <w:rFonts w:ascii="Calibri" w:eastAsia="Times New Roman" w:hAnsi="Calibri" w:cs="Calibri" w:hint="default"/>
        <w:b/>
        <w:u w:val="single"/>
      </w:rPr>
    </w:lvl>
    <w:lvl w:ilvl="1" w:tplc="04090003" w:tentative="1">
      <w:start w:val="1"/>
      <w:numFmt w:val="bullet"/>
      <w:lvlText w:val="o"/>
      <w:lvlJc w:val="left"/>
      <w:pPr>
        <w:ind w:left="179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1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3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5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7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9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1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34" w:hanging="360"/>
      </w:pPr>
      <w:rPr>
        <w:rFonts w:ascii="Wingdings" w:hAnsi="Wingdings" w:hint="default"/>
      </w:rPr>
    </w:lvl>
  </w:abstractNum>
  <w:abstractNum w:abstractNumId="23" w15:restartNumberingAfterBreak="0">
    <w:nsid w:val="779740F7"/>
    <w:multiLevelType w:val="hybridMultilevel"/>
    <w:tmpl w:val="5DEA655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13"/>
  </w:num>
  <w:num w:numId="3">
    <w:abstractNumId w:val="6"/>
  </w:num>
  <w:num w:numId="4">
    <w:abstractNumId w:val="21"/>
  </w:num>
  <w:num w:numId="5">
    <w:abstractNumId w:val="16"/>
  </w:num>
  <w:num w:numId="6">
    <w:abstractNumId w:val="2"/>
  </w:num>
  <w:num w:numId="7">
    <w:abstractNumId w:val="10"/>
  </w:num>
  <w:num w:numId="8">
    <w:abstractNumId w:val="18"/>
  </w:num>
  <w:num w:numId="9">
    <w:abstractNumId w:val="20"/>
  </w:num>
  <w:num w:numId="10">
    <w:abstractNumId w:val="11"/>
  </w:num>
  <w:num w:numId="11">
    <w:abstractNumId w:val="7"/>
  </w:num>
  <w:num w:numId="12">
    <w:abstractNumId w:val="12"/>
  </w:num>
  <w:num w:numId="13">
    <w:abstractNumId w:val="5"/>
  </w:num>
  <w:num w:numId="14">
    <w:abstractNumId w:val="8"/>
  </w:num>
  <w:num w:numId="15">
    <w:abstractNumId w:val="4"/>
  </w:num>
  <w:num w:numId="16">
    <w:abstractNumId w:val="3"/>
  </w:num>
  <w:num w:numId="17">
    <w:abstractNumId w:val="23"/>
  </w:num>
  <w:num w:numId="18">
    <w:abstractNumId w:val="14"/>
  </w:num>
  <w:num w:numId="19">
    <w:abstractNumId w:val="0"/>
  </w:num>
  <w:num w:numId="20">
    <w:abstractNumId w:val="17"/>
  </w:num>
  <w:num w:numId="21">
    <w:abstractNumId w:val="19"/>
  </w:num>
  <w:num w:numId="22">
    <w:abstractNumId w:val="1"/>
  </w:num>
  <w:num w:numId="23">
    <w:abstractNumId w:val="22"/>
  </w:num>
  <w:num w:numId="2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5454"/>
    <w:rsid w:val="0000640F"/>
    <w:rsid w:val="00011650"/>
    <w:rsid w:val="00013578"/>
    <w:rsid w:val="000139AE"/>
    <w:rsid w:val="00022DBC"/>
    <w:rsid w:val="000252AB"/>
    <w:rsid w:val="00042A1B"/>
    <w:rsid w:val="00050E95"/>
    <w:rsid w:val="0005494D"/>
    <w:rsid w:val="0005518E"/>
    <w:rsid w:val="0005564D"/>
    <w:rsid w:val="00062D99"/>
    <w:rsid w:val="000744A3"/>
    <w:rsid w:val="00085023"/>
    <w:rsid w:val="0009468A"/>
    <w:rsid w:val="0009610A"/>
    <w:rsid w:val="000A3752"/>
    <w:rsid w:val="000B417B"/>
    <w:rsid w:val="000C71A4"/>
    <w:rsid w:val="000D60A7"/>
    <w:rsid w:val="000E0807"/>
    <w:rsid w:val="00102296"/>
    <w:rsid w:val="00105DAA"/>
    <w:rsid w:val="00107BC5"/>
    <w:rsid w:val="00113C45"/>
    <w:rsid w:val="00122B2A"/>
    <w:rsid w:val="0012616D"/>
    <w:rsid w:val="00126EA9"/>
    <w:rsid w:val="0013075D"/>
    <w:rsid w:val="00134521"/>
    <w:rsid w:val="00157626"/>
    <w:rsid w:val="00164765"/>
    <w:rsid w:val="001844E9"/>
    <w:rsid w:val="001924B2"/>
    <w:rsid w:val="00197614"/>
    <w:rsid w:val="001A1411"/>
    <w:rsid w:val="001A2FEB"/>
    <w:rsid w:val="001B4996"/>
    <w:rsid w:val="001B5B08"/>
    <w:rsid w:val="001D0618"/>
    <w:rsid w:val="002015E5"/>
    <w:rsid w:val="00207C58"/>
    <w:rsid w:val="00223883"/>
    <w:rsid w:val="002459FD"/>
    <w:rsid w:val="00254F85"/>
    <w:rsid w:val="00255B28"/>
    <w:rsid w:val="002712A1"/>
    <w:rsid w:val="0027475F"/>
    <w:rsid w:val="0028323F"/>
    <w:rsid w:val="0029661C"/>
    <w:rsid w:val="002A689F"/>
    <w:rsid w:val="002C0B63"/>
    <w:rsid w:val="002D61EA"/>
    <w:rsid w:val="002D75EE"/>
    <w:rsid w:val="0030294C"/>
    <w:rsid w:val="00303277"/>
    <w:rsid w:val="00322EE3"/>
    <w:rsid w:val="00330A40"/>
    <w:rsid w:val="00331D33"/>
    <w:rsid w:val="0035413B"/>
    <w:rsid w:val="003614C7"/>
    <w:rsid w:val="00376F85"/>
    <w:rsid w:val="003873B4"/>
    <w:rsid w:val="00393A8D"/>
    <w:rsid w:val="00397CA0"/>
    <w:rsid w:val="003A73A1"/>
    <w:rsid w:val="003B7C00"/>
    <w:rsid w:val="003C1356"/>
    <w:rsid w:val="003D41CC"/>
    <w:rsid w:val="003D7B9A"/>
    <w:rsid w:val="004003C5"/>
    <w:rsid w:val="00405337"/>
    <w:rsid w:val="00412BD2"/>
    <w:rsid w:val="00434090"/>
    <w:rsid w:val="004362C6"/>
    <w:rsid w:val="00450166"/>
    <w:rsid w:val="0045040E"/>
    <w:rsid w:val="004717C4"/>
    <w:rsid w:val="00482C3D"/>
    <w:rsid w:val="0049351E"/>
    <w:rsid w:val="0049533B"/>
    <w:rsid w:val="00495403"/>
    <w:rsid w:val="004A5AAD"/>
    <w:rsid w:val="004B3FD2"/>
    <w:rsid w:val="004C1345"/>
    <w:rsid w:val="004C1A53"/>
    <w:rsid w:val="004D56DB"/>
    <w:rsid w:val="004E245D"/>
    <w:rsid w:val="004F107B"/>
    <w:rsid w:val="004F2270"/>
    <w:rsid w:val="005262F8"/>
    <w:rsid w:val="00527620"/>
    <w:rsid w:val="00542423"/>
    <w:rsid w:val="00572B10"/>
    <w:rsid w:val="00576A8C"/>
    <w:rsid w:val="00577722"/>
    <w:rsid w:val="005A1907"/>
    <w:rsid w:val="005B2B54"/>
    <w:rsid w:val="005B2FFC"/>
    <w:rsid w:val="005D0C84"/>
    <w:rsid w:val="005D21D6"/>
    <w:rsid w:val="005D7033"/>
    <w:rsid w:val="005E3342"/>
    <w:rsid w:val="00600661"/>
    <w:rsid w:val="00600B87"/>
    <w:rsid w:val="00603674"/>
    <w:rsid w:val="006075B1"/>
    <w:rsid w:val="006141E4"/>
    <w:rsid w:val="006366BE"/>
    <w:rsid w:val="006528E4"/>
    <w:rsid w:val="00655DBB"/>
    <w:rsid w:val="006566F1"/>
    <w:rsid w:val="00665498"/>
    <w:rsid w:val="006670A8"/>
    <w:rsid w:val="00672E35"/>
    <w:rsid w:val="00675CB8"/>
    <w:rsid w:val="006A2A79"/>
    <w:rsid w:val="006A427F"/>
    <w:rsid w:val="006A4C88"/>
    <w:rsid w:val="006B1991"/>
    <w:rsid w:val="006B1A6A"/>
    <w:rsid w:val="006E0226"/>
    <w:rsid w:val="006E3AA9"/>
    <w:rsid w:val="006F52FE"/>
    <w:rsid w:val="00714BDB"/>
    <w:rsid w:val="0072436B"/>
    <w:rsid w:val="00743218"/>
    <w:rsid w:val="007509FF"/>
    <w:rsid w:val="007510B9"/>
    <w:rsid w:val="007513BC"/>
    <w:rsid w:val="00751481"/>
    <w:rsid w:val="00762413"/>
    <w:rsid w:val="00766077"/>
    <w:rsid w:val="007766C8"/>
    <w:rsid w:val="007854F3"/>
    <w:rsid w:val="00790944"/>
    <w:rsid w:val="007A30A6"/>
    <w:rsid w:val="007A52ED"/>
    <w:rsid w:val="007B1456"/>
    <w:rsid w:val="007D265F"/>
    <w:rsid w:val="007F2C8F"/>
    <w:rsid w:val="007F2FCF"/>
    <w:rsid w:val="007F3BDC"/>
    <w:rsid w:val="00807062"/>
    <w:rsid w:val="00813AC5"/>
    <w:rsid w:val="00824917"/>
    <w:rsid w:val="00836A7D"/>
    <w:rsid w:val="00842161"/>
    <w:rsid w:val="00844EC3"/>
    <w:rsid w:val="00864478"/>
    <w:rsid w:val="00864924"/>
    <w:rsid w:val="00865DC0"/>
    <w:rsid w:val="008747F6"/>
    <w:rsid w:val="00876DEF"/>
    <w:rsid w:val="008814CB"/>
    <w:rsid w:val="008855FD"/>
    <w:rsid w:val="0088607B"/>
    <w:rsid w:val="008C36A9"/>
    <w:rsid w:val="008D209E"/>
    <w:rsid w:val="008D4F2E"/>
    <w:rsid w:val="008E34AE"/>
    <w:rsid w:val="00905462"/>
    <w:rsid w:val="009145A9"/>
    <w:rsid w:val="00917860"/>
    <w:rsid w:val="00917EDA"/>
    <w:rsid w:val="00927F38"/>
    <w:rsid w:val="009337D5"/>
    <w:rsid w:val="00934C09"/>
    <w:rsid w:val="00940429"/>
    <w:rsid w:val="0094151A"/>
    <w:rsid w:val="00944FD7"/>
    <w:rsid w:val="0095590A"/>
    <w:rsid w:val="00966D91"/>
    <w:rsid w:val="00967218"/>
    <w:rsid w:val="009733EE"/>
    <w:rsid w:val="00977582"/>
    <w:rsid w:val="00981A8A"/>
    <w:rsid w:val="00990B0F"/>
    <w:rsid w:val="00992615"/>
    <w:rsid w:val="00994F33"/>
    <w:rsid w:val="00995A3A"/>
    <w:rsid w:val="009A2744"/>
    <w:rsid w:val="009B5DB3"/>
    <w:rsid w:val="009E12C3"/>
    <w:rsid w:val="009E24EF"/>
    <w:rsid w:val="009F7911"/>
    <w:rsid w:val="00A0418B"/>
    <w:rsid w:val="00A043C8"/>
    <w:rsid w:val="00A07622"/>
    <w:rsid w:val="00A135BD"/>
    <w:rsid w:val="00A16AFD"/>
    <w:rsid w:val="00A53EB8"/>
    <w:rsid w:val="00A574D9"/>
    <w:rsid w:val="00A63D3B"/>
    <w:rsid w:val="00A74A02"/>
    <w:rsid w:val="00A9364E"/>
    <w:rsid w:val="00AA2415"/>
    <w:rsid w:val="00AA344C"/>
    <w:rsid w:val="00AA464C"/>
    <w:rsid w:val="00AC10A7"/>
    <w:rsid w:val="00AC3BB6"/>
    <w:rsid w:val="00AC6D14"/>
    <w:rsid w:val="00AD1EEA"/>
    <w:rsid w:val="00AF5863"/>
    <w:rsid w:val="00AF629A"/>
    <w:rsid w:val="00B004AC"/>
    <w:rsid w:val="00B0167E"/>
    <w:rsid w:val="00B57477"/>
    <w:rsid w:val="00B67520"/>
    <w:rsid w:val="00B71242"/>
    <w:rsid w:val="00B72AB3"/>
    <w:rsid w:val="00B72BFB"/>
    <w:rsid w:val="00B7314A"/>
    <w:rsid w:val="00B736AC"/>
    <w:rsid w:val="00B76A29"/>
    <w:rsid w:val="00B77F7D"/>
    <w:rsid w:val="00B832B5"/>
    <w:rsid w:val="00B86413"/>
    <w:rsid w:val="00B915E1"/>
    <w:rsid w:val="00B93757"/>
    <w:rsid w:val="00B9513E"/>
    <w:rsid w:val="00BB1629"/>
    <w:rsid w:val="00BB3BEE"/>
    <w:rsid w:val="00BB77C3"/>
    <w:rsid w:val="00BC2AA3"/>
    <w:rsid w:val="00BC3113"/>
    <w:rsid w:val="00BC72BD"/>
    <w:rsid w:val="00BD1B41"/>
    <w:rsid w:val="00BE7479"/>
    <w:rsid w:val="00BF6DC6"/>
    <w:rsid w:val="00C202DF"/>
    <w:rsid w:val="00C332C1"/>
    <w:rsid w:val="00C34B38"/>
    <w:rsid w:val="00C41671"/>
    <w:rsid w:val="00C5320F"/>
    <w:rsid w:val="00C96FAD"/>
    <w:rsid w:val="00CA55C2"/>
    <w:rsid w:val="00CC247B"/>
    <w:rsid w:val="00CD542E"/>
    <w:rsid w:val="00CE2B23"/>
    <w:rsid w:val="00CF0808"/>
    <w:rsid w:val="00CF18ED"/>
    <w:rsid w:val="00CF5454"/>
    <w:rsid w:val="00D07764"/>
    <w:rsid w:val="00D12384"/>
    <w:rsid w:val="00D23C75"/>
    <w:rsid w:val="00D2598F"/>
    <w:rsid w:val="00D37108"/>
    <w:rsid w:val="00D434D1"/>
    <w:rsid w:val="00D47AF4"/>
    <w:rsid w:val="00D5616A"/>
    <w:rsid w:val="00D67840"/>
    <w:rsid w:val="00D721E5"/>
    <w:rsid w:val="00D82E89"/>
    <w:rsid w:val="00D85077"/>
    <w:rsid w:val="00D86AF8"/>
    <w:rsid w:val="00D966A5"/>
    <w:rsid w:val="00DA5AF6"/>
    <w:rsid w:val="00DD182C"/>
    <w:rsid w:val="00DE04AC"/>
    <w:rsid w:val="00DF3761"/>
    <w:rsid w:val="00E009EE"/>
    <w:rsid w:val="00E06ACD"/>
    <w:rsid w:val="00E071A2"/>
    <w:rsid w:val="00E12870"/>
    <w:rsid w:val="00E160BA"/>
    <w:rsid w:val="00E251EB"/>
    <w:rsid w:val="00E324A9"/>
    <w:rsid w:val="00E437E4"/>
    <w:rsid w:val="00E53E25"/>
    <w:rsid w:val="00E703BB"/>
    <w:rsid w:val="00E70984"/>
    <w:rsid w:val="00E71460"/>
    <w:rsid w:val="00E74F18"/>
    <w:rsid w:val="00E75E21"/>
    <w:rsid w:val="00E81DBE"/>
    <w:rsid w:val="00E871A8"/>
    <w:rsid w:val="00E93866"/>
    <w:rsid w:val="00EA2C33"/>
    <w:rsid w:val="00EB2AA0"/>
    <w:rsid w:val="00EC1FB5"/>
    <w:rsid w:val="00EC216C"/>
    <w:rsid w:val="00EC7FD4"/>
    <w:rsid w:val="00ED5DEA"/>
    <w:rsid w:val="00ED611B"/>
    <w:rsid w:val="00ED7FEC"/>
    <w:rsid w:val="00EE62BE"/>
    <w:rsid w:val="00EF5F50"/>
    <w:rsid w:val="00EF6366"/>
    <w:rsid w:val="00F1774A"/>
    <w:rsid w:val="00F33D34"/>
    <w:rsid w:val="00F46168"/>
    <w:rsid w:val="00F46B28"/>
    <w:rsid w:val="00F60CAB"/>
    <w:rsid w:val="00F6317B"/>
    <w:rsid w:val="00F63C1F"/>
    <w:rsid w:val="00F66197"/>
    <w:rsid w:val="00F7063F"/>
    <w:rsid w:val="00F8202F"/>
    <w:rsid w:val="00FC47C9"/>
    <w:rsid w:val="00FD1D1A"/>
    <w:rsid w:val="00FD7B30"/>
    <w:rsid w:val="00FE5B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EFF7A0A"/>
  <w15:chartTrackingRefBased/>
  <w15:docId w15:val="{48873CBC-BE90-404C-986D-CF641705E5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ro-RO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E0226"/>
    <w:rPr>
      <w:rFonts w:ascii="Times New Roman" w:eastAsia="Times New Roman" w:hAnsi="Times New Roman" w:cs="Times New Roman"/>
    </w:rPr>
  </w:style>
  <w:style w:type="paragraph" w:styleId="Heading4">
    <w:name w:val="heading 4"/>
    <w:basedOn w:val="Normal"/>
    <w:next w:val="Normal"/>
    <w:link w:val="Heading4Char"/>
    <w:qFormat/>
    <w:rsid w:val="00013578"/>
    <w:pPr>
      <w:keepNext/>
      <w:ind w:right="-1681"/>
      <w:outlineLvl w:val="3"/>
    </w:pPr>
    <w:rPr>
      <w:b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CF5454"/>
    <w:pPr>
      <w:spacing w:before="100" w:beforeAutospacing="1" w:after="100" w:afterAutospacing="1"/>
    </w:pPr>
  </w:style>
  <w:style w:type="paragraph" w:styleId="ListParagraph">
    <w:name w:val="List Paragraph"/>
    <w:basedOn w:val="Normal"/>
    <w:uiPriority w:val="34"/>
    <w:qFormat/>
    <w:rsid w:val="006E0226"/>
    <w:pPr>
      <w:ind w:left="720"/>
      <w:contextualSpacing/>
    </w:pPr>
  </w:style>
  <w:style w:type="character" w:customStyle="1" w:styleId="Heading4Char">
    <w:name w:val="Heading 4 Char"/>
    <w:basedOn w:val="DefaultParagraphFont"/>
    <w:link w:val="Heading4"/>
    <w:rsid w:val="00013578"/>
    <w:rPr>
      <w:rFonts w:ascii="Times New Roman" w:eastAsia="Times New Roman" w:hAnsi="Times New Roman" w:cs="Times New Roman"/>
      <w:b/>
      <w:szCs w:val="20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52762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27620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52762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27620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411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5716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687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397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395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963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987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858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51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612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097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59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496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420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228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719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000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901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357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465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998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464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64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143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510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691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833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025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893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679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932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202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983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240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505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636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910</Words>
  <Characters>5187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Euro Smart DPO</cp:lastModifiedBy>
  <cp:revision>2</cp:revision>
  <cp:lastPrinted>2023-03-17T12:26:00Z</cp:lastPrinted>
  <dcterms:created xsi:type="dcterms:W3CDTF">2025-09-11T17:18:00Z</dcterms:created>
  <dcterms:modified xsi:type="dcterms:W3CDTF">2025-09-11T17:18:00Z</dcterms:modified>
</cp:coreProperties>
</file>