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52D360B9" w:rsidR="00FC47C9" w:rsidRPr="00F64DE6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D4C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Documentarist (studii superioare)</w:t>
      </w:r>
    </w:p>
    <w:p w14:paraId="3D4CB64A" w14:textId="1AFC8704" w:rsidR="00FC47C9" w:rsidRPr="006B1A6A" w:rsidRDefault="00CF5454" w:rsidP="006515E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31878" w:rsidRPr="0043187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7378538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D4C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262203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3A31EB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70FC444" w:rsidR="001C33B2" w:rsidRPr="00182519" w:rsidRDefault="00B7314A" w:rsidP="006515E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CF6B0D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directorului, directorului adjunct</w:t>
      </w:r>
      <w:r w:rsidR="00CF6B0D" w:rsidRPr="0018251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273C29DA" w:rsidR="005A3DD1" w:rsidRDefault="00E37D64" w:rsidP="006515E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82519"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didactic auxiliar, personalul unității de învățământ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59779446" w:rsidR="005A3DD1" w:rsidRPr="005A3DD1" w:rsidRDefault="005A3DD1" w:rsidP="006515E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E6FE6">
        <w:rPr>
          <w:rFonts w:asciiTheme="minorHAnsi" w:hAnsiTheme="minorHAnsi" w:cstheme="minorHAnsi"/>
          <w:color w:val="000000" w:themeColor="text1"/>
          <w:sz w:val="20"/>
          <w:szCs w:val="20"/>
        </w:rPr>
        <w:t>a unității școlare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3A7F93B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colecta, prelucra și difuza informațiile conținute în documente.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45E401E3" w:rsidR="008E34AE" w:rsidRDefault="00CF5454" w:rsidP="009D68C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="000E4C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330E1777" w14:textId="0E113A35" w:rsidR="009D2E0D" w:rsidRDefault="00182519" w:rsidP="009D2E0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E4C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PROIECTAREA ACTIVITĂȚILOR</w:t>
      </w:r>
      <w:r w:rsidR="003D72A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D1A1AE7" w14:textId="618084DE" w:rsidR="003D72AA" w:rsidRDefault="003D72AA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72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elaborarea documentelor de planificare și de organizare a activității de bibliotecă în concordanță cu activitatea școlară anuală, Regulamentul de ordine interioară și proceduri elaborate la nivelul unității, planul managerial al unității, specificul și particularitățile unității școlare;</w:t>
      </w:r>
    </w:p>
    <w:p w14:paraId="0BC6B7A9" w14:textId="3EFDB397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realizarea planului managerial al compartimentului;</w:t>
      </w:r>
    </w:p>
    <w:p w14:paraId="1A761483" w14:textId="25DF8511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elaborarea ofertei bibliotecii.</w:t>
      </w:r>
    </w:p>
    <w:p w14:paraId="1C410376" w14:textId="54273095" w:rsidR="003D72AA" w:rsidRPr="001A3E60" w:rsidRDefault="003D72AA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</w:t>
      </w:r>
      <w:r w:rsidR="00C73B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EALIZAREA ACTIVITĂȚILOR</w:t>
      </w:r>
    </w:p>
    <w:p w14:paraId="31D834F3" w14:textId="1D8F784F" w:rsidR="001A3E60" w:rsidRDefault="003D72AA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72AA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organizarea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serviciilor de informare și documentare;</w:t>
      </w:r>
    </w:p>
    <w:p w14:paraId="00B0E6B6" w14:textId="44ECE506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gestionarea rațională și eficientă a resurselor materiale, financiare, informaționale și de timp;</w:t>
      </w:r>
    </w:p>
    <w:p w14:paraId="24073E47" w14:textId="6CE372FF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acordarea de consultanță beneficiarilor (elevi, personal didactic, didactic auxiliar).</w:t>
      </w:r>
    </w:p>
    <w:p w14:paraId="5557050F" w14:textId="63EBBA41" w:rsidR="001A3E60" w:rsidRPr="001A3E60" w:rsidRDefault="001A3E60" w:rsidP="003D72A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COMUNICARE ȘI RELAȚIONARE</w:t>
      </w:r>
    </w:p>
    <w:p w14:paraId="77A95CA7" w14:textId="104BF18F" w:rsidR="001A3E60" w:rsidRDefault="001A3E60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comunicarea și relaționarea la nivel intern (elevi, personal didactic, didactic auxiliar);</w:t>
      </w:r>
    </w:p>
    <w:p w14:paraId="3641AB0D" w14:textId="4659DCC8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comunicarea și relaționarea la nivel extern (factori ierarhici superiori, comunitate, parteneri sociali);</w:t>
      </w:r>
    </w:p>
    <w:p w14:paraId="673A65A2" w14:textId="0077B1D6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monitorizarea și rezolvarea situațiilor conflictuale.</w:t>
      </w:r>
    </w:p>
    <w:p w14:paraId="71F9038C" w14:textId="1346D76C" w:rsidR="001A3E60" w:rsidRPr="00BF222D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F22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MANAGEMNETUL CARIEREI ȘI AL DEZVOLTĂRII PERSONALE</w:t>
      </w:r>
    </w:p>
    <w:p w14:paraId="0AF1E368" w14:textId="2EA34551" w:rsidR="001A3E60" w:rsidRDefault="001A3E60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A3E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nivelul și stadiul propriei pregătiri profesionale;</w:t>
      </w:r>
    </w:p>
    <w:p w14:paraId="6AC1FA11" w14:textId="4926578B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formarea profesională și dezvoltarea în carieră;</w:t>
      </w:r>
    </w:p>
    <w:p w14:paraId="48A6FC35" w14:textId="5EF9449D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aplicarea cunoștințelor/abilităților/competențelor dobândite.</w:t>
      </w:r>
    </w:p>
    <w:p w14:paraId="339E8E08" w14:textId="34899049" w:rsidR="001A3E60" w:rsidRPr="00BF222D" w:rsidRDefault="001A3E60" w:rsidP="001A3E60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F22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CONTRIBUȚIA LA </w:t>
      </w:r>
      <w:r w:rsidR="00EC5C04" w:rsidRPr="00BF22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DEZVOLTAREA INSTITUȚIONALĂ ȘI LA PROMOVAREA IMAGINII </w:t>
      </w:r>
      <w:r w:rsidR="00C73B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UNITĂȚII ȘCOLARE</w:t>
      </w:r>
    </w:p>
    <w:p w14:paraId="53C3FD2B" w14:textId="39498A84" w:rsidR="00BF222D" w:rsidRDefault="00EC5C04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C5C0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73BE1">
        <w:rPr>
          <w:rFonts w:asciiTheme="minorHAnsi" w:hAnsiTheme="minorHAnsi" w:cstheme="minorHAnsi"/>
          <w:color w:val="000000" w:themeColor="text1"/>
          <w:sz w:val="20"/>
          <w:szCs w:val="20"/>
        </w:rPr>
        <w:t>promovarea ofertei bibliotecii în rândul elevilor, comunității educative și comunității locale;</w:t>
      </w:r>
    </w:p>
    <w:p w14:paraId="3A85C7AA" w14:textId="68BBE63F" w:rsidR="00C73BE1" w:rsidRDefault="00C73BE1" w:rsidP="00C73BE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valorizarea culturală a patrimoniului bibliotecii școlare, al școlii și comunității locale prin dezvoltarea de proiecte și parteneriate;</w:t>
      </w:r>
    </w:p>
    <w:p w14:paraId="0CF1F943" w14:textId="6C971E2C" w:rsidR="00BF222D" w:rsidRDefault="0015472B" w:rsidP="00EC5C0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educarea elevilor în vederea dezvoltării unei atitudini civice și a promovării deschiderii spre lumea contemporană.</w:t>
      </w:r>
    </w:p>
    <w:p w14:paraId="15BE2255" w14:textId="09F60FC0" w:rsidR="00BE1873" w:rsidRPr="00527435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27435">
        <w:rPr>
          <w:rFonts w:asciiTheme="minorHAnsi" w:hAnsiTheme="minorHAnsi" w:cstheme="minorHAnsi"/>
          <w:b/>
          <w:color w:val="000000"/>
          <w:sz w:val="20"/>
          <w:szCs w:val="20"/>
        </w:rPr>
        <w:t>ALTE ATRIBUȚII</w:t>
      </w:r>
    </w:p>
    <w:p w14:paraId="3A37CE67" w14:textId="1E64D0D7" w:rsidR="00BE1873" w:rsidRDefault="00BE1873" w:rsidP="00BF222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BE1873">
        <w:rPr>
          <w:rFonts w:asciiTheme="minorHAnsi" w:hAnsiTheme="minorHAnsi" w:cstheme="minorHAnsi"/>
          <w:color w:val="000000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în funcție de nevoile specifice ale unității de învățământ, salariatul este obligat să îndeplinească și alte sarcini repartizate de angajator, precum și să respecte normele normale, pro</w:t>
      </w:r>
      <w:r w:rsidR="00527435">
        <w:rPr>
          <w:rFonts w:asciiTheme="minorHAnsi" w:hAnsiTheme="minorHAnsi" w:cstheme="minorHAnsi"/>
          <w:color w:val="000000"/>
          <w:sz w:val="20"/>
          <w:szCs w:val="20"/>
        </w:rPr>
        <w:t>cedurile de sănătate și securitate a muncii, de PSI și ISU.</w:t>
      </w:r>
    </w:p>
    <w:p w14:paraId="7758A2A7" w14:textId="77777777" w:rsid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CAC7870" w14:textId="361C3675" w:rsidR="00527435" w:rsidRP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27435">
        <w:rPr>
          <w:rFonts w:asciiTheme="minorHAnsi" w:hAnsiTheme="minorHAnsi" w:cstheme="minorHAnsi"/>
          <w:b/>
          <w:color w:val="000000"/>
          <w:sz w:val="20"/>
          <w:szCs w:val="20"/>
        </w:rPr>
        <w:t>Răspundere disciplinară:</w:t>
      </w:r>
    </w:p>
    <w:p w14:paraId="1F951A3C" w14:textId="7361E4FE" w:rsidR="00527435" w:rsidRDefault="00527435" w:rsidP="00BE187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Neîndeplinirea sarcinilor de serviciu sau îndeplinirea lor în mod necorespunzător atrage după sine diminuarea calificativului și/sau sancționarea disciplinară, conform prevederilor legii. </w:t>
      </w:r>
    </w:p>
    <w:p w14:paraId="71311F1B" w14:textId="77777777" w:rsidR="00BE1873" w:rsidRDefault="00BE1873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C6D6B14" w14:textId="77777777" w:rsidR="0015472B" w:rsidRDefault="0015472B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0CB1CA17" w14:textId="77777777" w:rsidR="0015472B" w:rsidRDefault="0015472B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BA29685" w14:textId="77777777" w:rsidR="0015472B" w:rsidRPr="009D2E0D" w:rsidRDefault="0015472B" w:rsidP="000E4C4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6515E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79368149" w:rsidR="00467A4B" w:rsidRPr="00F64DE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560E2F39" w:rsidR="00DE04AC" w:rsidRPr="00F64DE6" w:rsidRDefault="00467A4B" w:rsidP="00F64DE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/numărul de ore – sarcini de serviciu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47FAD2FB" w14:textId="1DCF8D71" w:rsidR="00DE04AC" w:rsidRPr="000867C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5873EEA" w14:textId="04A5D1D4" w:rsidR="00637D76" w:rsidRDefault="00CF5454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27435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6C508C" w14:textId="1F7D87C2" w:rsid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="00F16093" w:rsidRP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16093" w:rsidRPr="004825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STUDII SPECIFICE</w:t>
      </w:r>
      <w:r w:rsid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F16093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2B9C987A" w14:textId="1622129A" w:rsidR="00482552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527435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B84B1E" w14:textId="24A55ADC" w:rsidR="00482552" w:rsidRP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operare PC (Word, Excel, PowerPoint)</w:t>
      </w:r>
      <w:r w:rsidR="0015472B">
        <w:rPr>
          <w:rFonts w:asciiTheme="minorHAnsi" w:hAnsiTheme="minorHAnsi" w:cstheme="minorHAnsi"/>
          <w:color w:val="000000" w:themeColor="text1"/>
          <w:sz w:val="20"/>
          <w:szCs w:val="20"/>
        </w:rPr>
        <w:t>, cunoașterea mai multor limbi străine de circulație internațională, activități de cercetare științifice, cunoștințe de tehnoredactare.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51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554892CA" w14:textId="6A0D5DAC" w:rsidR="006B52D0" w:rsidRDefault="000139AE" w:rsidP="00651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 post: ... ani </w:t>
      </w:r>
      <w:r w:rsidR="000867C4">
        <w:rPr>
          <w:rFonts w:asciiTheme="minorHAnsi" w:hAnsiTheme="minorHAnsi" w:cstheme="minorHAnsi"/>
          <w:color w:val="000000" w:themeColor="text1"/>
          <w:sz w:val="20"/>
          <w:szCs w:val="20"/>
        </w:rPr>
        <w:t>vechime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1042964" w14:textId="77777777" w:rsidR="00482552" w:rsidRDefault="00482552" w:rsidP="00482552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AF6FD51" w14:textId="7C811B5C" w:rsidR="00482552" w:rsidRPr="00482552" w:rsidRDefault="00482552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comunicare;</w:t>
      </w:r>
    </w:p>
    <w:p w14:paraId="4BA4CDD5" w14:textId="77777777" w:rsidR="00F64DE6" w:rsidRDefault="00482552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Aten</w:t>
      </w:r>
      <w:r w:rsidR="00F64DE6">
        <w:rPr>
          <w:rFonts w:asciiTheme="minorHAnsi" w:hAnsiTheme="minorHAnsi" w:cstheme="minorHAnsi"/>
          <w:color w:val="000000" w:themeColor="text1"/>
          <w:sz w:val="20"/>
          <w:szCs w:val="20"/>
        </w:rPr>
        <w:t>ție concentrată și distributivă;</w:t>
      </w:r>
    </w:p>
    <w:p w14:paraId="1B6A6675" w14:textId="0FC644B3" w:rsidR="00482552" w:rsidRDefault="00F64DE6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Manifestă atitudine morală și civică (limbaj, ținută, respect, comportament);</w:t>
      </w:r>
    </w:p>
    <w:p w14:paraId="6388BCF7" w14:textId="44463FE6" w:rsidR="00F64DE6" w:rsidRPr="00482552" w:rsidRDefault="00F64DE6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Respectă și promovează deontologia profesională;</w:t>
      </w:r>
    </w:p>
    <w:p w14:paraId="3731996F" w14:textId="1F383A53" w:rsidR="00482552" w:rsidRPr="00482552" w:rsidRDefault="00482552" w:rsidP="006515E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Planificarea și organizare a operațiilor și activităților.</w:t>
      </w:r>
    </w:p>
    <w:p w14:paraId="031FAB88" w14:textId="77777777" w:rsidR="00482552" w:rsidRPr="00F16093" w:rsidRDefault="00482552" w:rsidP="0048255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BB30" w14:textId="77777777" w:rsidR="008A75E0" w:rsidRDefault="008A75E0" w:rsidP="00527620">
      <w:r>
        <w:separator/>
      </w:r>
    </w:p>
  </w:endnote>
  <w:endnote w:type="continuationSeparator" w:id="0">
    <w:p w14:paraId="2ABD4652" w14:textId="77777777" w:rsidR="008A75E0" w:rsidRDefault="008A75E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DDB1" w14:textId="77777777" w:rsidR="008A75E0" w:rsidRDefault="008A75E0" w:rsidP="00527620">
      <w:r>
        <w:separator/>
      </w:r>
    </w:p>
  </w:footnote>
  <w:footnote w:type="continuationSeparator" w:id="0">
    <w:p w14:paraId="045ABBF1" w14:textId="77777777" w:rsidR="008A75E0" w:rsidRDefault="008A75E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80CFD"/>
    <w:multiLevelType w:val="hybridMultilevel"/>
    <w:tmpl w:val="0CF44D9A"/>
    <w:lvl w:ilvl="0" w:tplc="717A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81628">
    <w:abstractNumId w:val="0"/>
  </w:num>
  <w:num w:numId="2" w16cid:durableId="43334526">
    <w:abstractNumId w:val="2"/>
  </w:num>
  <w:num w:numId="3" w16cid:durableId="201139206">
    <w:abstractNumId w:val="1"/>
  </w:num>
  <w:num w:numId="4" w16cid:durableId="119068580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A65"/>
    <w:rsid w:val="00007F7E"/>
    <w:rsid w:val="00011650"/>
    <w:rsid w:val="00013578"/>
    <w:rsid w:val="000139AE"/>
    <w:rsid w:val="0002275E"/>
    <w:rsid w:val="00023640"/>
    <w:rsid w:val="00026258"/>
    <w:rsid w:val="00030404"/>
    <w:rsid w:val="00032E08"/>
    <w:rsid w:val="00034F4C"/>
    <w:rsid w:val="0005518E"/>
    <w:rsid w:val="00056728"/>
    <w:rsid w:val="000617EB"/>
    <w:rsid w:val="00062D99"/>
    <w:rsid w:val="000867C4"/>
    <w:rsid w:val="00096172"/>
    <w:rsid w:val="000A2E20"/>
    <w:rsid w:val="000B77CF"/>
    <w:rsid w:val="000C71A4"/>
    <w:rsid w:val="000E4C47"/>
    <w:rsid w:val="000E6FE6"/>
    <w:rsid w:val="00107BC5"/>
    <w:rsid w:val="001215C2"/>
    <w:rsid w:val="00122B2A"/>
    <w:rsid w:val="00126EA9"/>
    <w:rsid w:val="001402DF"/>
    <w:rsid w:val="0015472B"/>
    <w:rsid w:val="001629DB"/>
    <w:rsid w:val="00176BB7"/>
    <w:rsid w:val="00182519"/>
    <w:rsid w:val="00183835"/>
    <w:rsid w:val="001924B2"/>
    <w:rsid w:val="001A3755"/>
    <w:rsid w:val="001A3E60"/>
    <w:rsid w:val="001B3CAF"/>
    <w:rsid w:val="001B6D88"/>
    <w:rsid w:val="001C33B2"/>
    <w:rsid w:val="001D0618"/>
    <w:rsid w:val="001D1DDD"/>
    <w:rsid w:val="001F000D"/>
    <w:rsid w:val="002060F2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3D4C05"/>
    <w:rsid w:val="003D72AA"/>
    <w:rsid w:val="004003C5"/>
    <w:rsid w:val="00412315"/>
    <w:rsid w:val="004221A4"/>
    <w:rsid w:val="00431878"/>
    <w:rsid w:val="00433D00"/>
    <w:rsid w:val="00434E78"/>
    <w:rsid w:val="00450166"/>
    <w:rsid w:val="0045040E"/>
    <w:rsid w:val="0045723C"/>
    <w:rsid w:val="00467A4B"/>
    <w:rsid w:val="004765CB"/>
    <w:rsid w:val="00482552"/>
    <w:rsid w:val="004B19C0"/>
    <w:rsid w:val="004C02FE"/>
    <w:rsid w:val="004C1A53"/>
    <w:rsid w:val="004D56DB"/>
    <w:rsid w:val="004E1B1B"/>
    <w:rsid w:val="004E245D"/>
    <w:rsid w:val="004F2345"/>
    <w:rsid w:val="005152E7"/>
    <w:rsid w:val="00525588"/>
    <w:rsid w:val="00527435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7B09"/>
    <w:rsid w:val="00637D76"/>
    <w:rsid w:val="006515E3"/>
    <w:rsid w:val="00653EC3"/>
    <w:rsid w:val="00660811"/>
    <w:rsid w:val="00675CB8"/>
    <w:rsid w:val="00685BCF"/>
    <w:rsid w:val="006953E0"/>
    <w:rsid w:val="006A124C"/>
    <w:rsid w:val="006A4C88"/>
    <w:rsid w:val="006B1991"/>
    <w:rsid w:val="006B1A6A"/>
    <w:rsid w:val="006B2A25"/>
    <w:rsid w:val="006B52D0"/>
    <w:rsid w:val="006D672C"/>
    <w:rsid w:val="006E0226"/>
    <w:rsid w:val="006E3AA9"/>
    <w:rsid w:val="006F0D50"/>
    <w:rsid w:val="006F52FE"/>
    <w:rsid w:val="00714BDB"/>
    <w:rsid w:val="0072436B"/>
    <w:rsid w:val="007328C9"/>
    <w:rsid w:val="00732ECB"/>
    <w:rsid w:val="00740636"/>
    <w:rsid w:val="00743218"/>
    <w:rsid w:val="00755524"/>
    <w:rsid w:val="00766077"/>
    <w:rsid w:val="00784310"/>
    <w:rsid w:val="00790944"/>
    <w:rsid w:val="00791D8A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50C2"/>
    <w:rsid w:val="00867098"/>
    <w:rsid w:val="008747F6"/>
    <w:rsid w:val="0088607B"/>
    <w:rsid w:val="00886CC3"/>
    <w:rsid w:val="00892A32"/>
    <w:rsid w:val="008945E1"/>
    <w:rsid w:val="008A75E0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2E0D"/>
    <w:rsid w:val="009D68C0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D6753"/>
    <w:rsid w:val="00AF3810"/>
    <w:rsid w:val="00AF54AD"/>
    <w:rsid w:val="00AF629A"/>
    <w:rsid w:val="00B02219"/>
    <w:rsid w:val="00B02AF0"/>
    <w:rsid w:val="00B2003D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1873"/>
    <w:rsid w:val="00BE7479"/>
    <w:rsid w:val="00BF222D"/>
    <w:rsid w:val="00C24722"/>
    <w:rsid w:val="00C332C1"/>
    <w:rsid w:val="00C5320F"/>
    <w:rsid w:val="00C73BE1"/>
    <w:rsid w:val="00C940C8"/>
    <w:rsid w:val="00CA2A0F"/>
    <w:rsid w:val="00CB6FCF"/>
    <w:rsid w:val="00CD3658"/>
    <w:rsid w:val="00CD3BCC"/>
    <w:rsid w:val="00CF0808"/>
    <w:rsid w:val="00CF2ED8"/>
    <w:rsid w:val="00CF5454"/>
    <w:rsid w:val="00CF5C0E"/>
    <w:rsid w:val="00CF6B0D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B0EF5"/>
    <w:rsid w:val="00DD1559"/>
    <w:rsid w:val="00DD182C"/>
    <w:rsid w:val="00DD41C3"/>
    <w:rsid w:val="00DE04AC"/>
    <w:rsid w:val="00DF37BE"/>
    <w:rsid w:val="00E06ACD"/>
    <w:rsid w:val="00E12E7A"/>
    <w:rsid w:val="00E324A9"/>
    <w:rsid w:val="00E37D64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C5C04"/>
    <w:rsid w:val="00ED5DEA"/>
    <w:rsid w:val="00ED7FEC"/>
    <w:rsid w:val="00EE62BE"/>
    <w:rsid w:val="00EF2DF9"/>
    <w:rsid w:val="00EF6D55"/>
    <w:rsid w:val="00F02161"/>
    <w:rsid w:val="00F16093"/>
    <w:rsid w:val="00F226CB"/>
    <w:rsid w:val="00F22A55"/>
    <w:rsid w:val="00F46168"/>
    <w:rsid w:val="00F53B40"/>
    <w:rsid w:val="00F62832"/>
    <w:rsid w:val="00F6317B"/>
    <w:rsid w:val="00F64DE6"/>
    <w:rsid w:val="00F66197"/>
    <w:rsid w:val="00F957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CB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2023-11-17T09:45:00Z</dcterms:created>
  <dcterms:modified xsi:type="dcterms:W3CDTF">2024-03-24T12:38:00Z</dcterms:modified>
</cp:coreProperties>
</file>