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E18129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465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Director vânzări</w:t>
      </w:r>
    </w:p>
    <w:p w14:paraId="3D4CB64A" w14:textId="4ED2BBC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A5D88" w:rsidRPr="002A5D8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DE2103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7465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112018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1F31388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DD13EAB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053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directorul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D80F55" w14:textId="5CF2948D" w:rsidR="00BA7946" w:rsidRPr="00BA7946" w:rsidRDefault="00BA7946" w:rsidP="00BA7946">
      <w:pPr>
        <w:pStyle w:val="NormalWeb"/>
        <w:shd w:val="clear" w:color="auto" w:fill="FFFFFF"/>
        <w:spacing w:before="0" w:beforeAutospacing="0" w:after="0" w:afterAutospacing="0"/>
        <w:ind w:left="118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Pr="00BA79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are în subordine managerul de vânzări și managerul de marketing;</w:t>
      </w:r>
    </w:p>
    <w:p w14:paraId="03C1F995" w14:textId="1CE6231C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>departamentul administrativ, IT, de distribuție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3DD9EBF" w14:textId="7F273D32" w:rsidR="00BA7946" w:rsidRPr="001924B2" w:rsidRDefault="00BA7946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toate departamentele;</w:t>
      </w:r>
    </w:p>
    <w:p w14:paraId="1371B354" w14:textId="3C5605E5" w:rsidR="00445711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875D7">
        <w:rPr>
          <w:rFonts w:asciiTheme="minorHAnsi" w:hAnsiTheme="minorHAnsi" w:cstheme="minorHAnsi"/>
          <w:color w:val="000000" w:themeColor="text1"/>
          <w:sz w:val="20"/>
          <w:szCs w:val="20"/>
        </w:rPr>
        <w:t>promova,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a </w:t>
      </w:r>
      <w:r w:rsidR="00BA7946">
        <w:rPr>
          <w:rFonts w:asciiTheme="minorHAnsi" w:hAnsiTheme="minorHAnsi" w:cstheme="minorHAnsi"/>
          <w:color w:val="000000" w:themeColor="text1"/>
          <w:sz w:val="20"/>
          <w:szCs w:val="20"/>
        </w:rPr>
        <w:t>coordona</w:t>
      </w:r>
      <w:r w:rsidR="004457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verifica sistemele de vânzări, respectiv de promovarea produselor și serviciilor comercializate.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56974991" w:rsidR="000D60A7" w:rsidRDefault="006E0226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45711">
        <w:rPr>
          <w:rFonts w:asciiTheme="minorHAnsi" w:hAnsiTheme="minorHAnsi" w:cstheme="minorHAnsi"/>
          <w:color w:val="000000"/>
          <w:sz w:val="20"/>
          <w:szCs w:val="20"/>
        </w:rPr>
        <w:t>să elaboreze și să urmărească realizarea planului de vânzări și profit;</w:t>
      </w:r>
    </w:p>
    <w:p w14:paraId="04EE237C" w14:textId="6D9E58B7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obiectivele managerilor din subordine în raport cu obiectivele departamentului;</w:t>
      </w:r>
    </w:p>
    <w:p w14:paraId="6EBE4EEA" w14:textId="179FE963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Directorului General politica de prețuri și să asigure aplicarea acesteia;</w:t>
      </w:r>
    </w:p>
    <w:p w14:paraId="6CC9278B" w14:textId="394F636E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stabilirea condițiilor generale ale colaborării cu furnizori;</w:t>
      </w:r>
    </w:p>
    <w:p w14:paraId="35A6483B" w14:textId="2885D107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obligațiile contractuale către clienți;</w:t>
      </w:r>
    </w:p>
    <w:p w14:paraId="30B0C572" w14:textId="39E33F09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metode pentru minimizarea pierderilor datorate stocurilor cu mișcare lentă;</w:t>
      </w:r>
    </w:p>
    <w:p w14:paraId="5DF6191B" w14:textId="77E21B68" w:rsidR="00445711" w:rsidRDefault="00445711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23933">
        <w:rPr>
          <w:rFonts w:asciiTheme="minorHAnsi" w:hAnsiTheme="minorHAnsi" w:cstheme="minorHAnsi"/>
          <w:color w:val="000000"/>
          <w:sz w:val="20"/>
          <w:szCs w:val="20"/>
        </w:rPr>
        <w:t>să se asigure că personalul aflat în subordine respectă normele interne de funcționare ale firmei;</w:t>
      </w:r>
    </w:p>
    <w:p w14:paraId="38425A92" w14:textId="0B7746BA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periodic activitatea salariaților aflați în subordine;</w:t>
      </w:r>
    </w:p>
    <w:p w14:paraId="79E0FD26" w14:textId="0520418A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standardele cu privire la imaginea firmei și a brandurilor comercializate;</w:t>
      </w:r>
    </w:p>
    <w:p w14:paraId="7AEA9FB3" w14:textId="2563556A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legislația specifică domeniului să</w:t>
      </w:r>
      <w:r w:rsidR="00D875D7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activitate;</w:t>
      </w:r>
    </w:p>
    <w:p w14:paraId="36D7C39B" w14:textId="51C583E5" w:rsidR="00123933" w:rsidRDefault="00123933" w:rsidP="0044571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în rezolvarea situațiilor de criză care afectează firma;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E1AE4C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Vânzări, marketing, management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137C0908" w14:textId="6817958B" w:rsidR="00A9364E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Tehnici de vânzare directă și indirectă;</w:t>
      </w:r>
    </w:p>
    <w:p w14:paraId="6BD0E6B6" w14:textId="33A31896" w:rsidR="00123933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Tehnici de negociere;</w:t>
      </w:r>
    </w:p>
    <w:p w14:paraId="12F30225" w14:textId="3155492D" w:rsidR="00123933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 – MS Office;</w:t>
      </w:r>
    </w:p>
    <w:p w14:paraId="2FE51F83" w14:textId="3262E7C7" w:rsidR="00123933" w:rsidRPr="00A9364E" w:rsidRDefault="00123933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legislației în domeniu;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8939430" w14:textId="61AE91CB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10A8D559" w14:textId="77777777" w:rsidR="00A9364E" w:rsidRPr="001924B2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66C10B1C" w14:textId="0DEC7668" w:rsid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comunicare, orientare către client</w:t>
      </w:r>
      <w:r w:rsidR="00123933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3872FB9" w14:textId="1C3A5AD0" w:rsidR="00123933" w:rsidRDefault="00123933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evalua și de a lua decizii prompte;</w:t>
      </w:r>
    </w:p>
    <w:p w14:paraId="2D12430E" w14:textId="1DA0F861" w:rsidR="00B7314A" w:rsidRPr="00123933" w:rsidRDefault="00123933" w:rsidP="0012393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cu oamenii.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C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F0B2" w14:textId="77777777" w:rsidR="003C0783" w:rsidRDefault="003C0783" w:rsidP="00527620">
      <w:r>
        <w:separator/>
      </w:r>
    </w:p>
  </w:endnote>
  <w:endnote w:type="continuationSeparator" w:id="0">
    <w:p w14:paraId="7C9F51FB" w14:textId="77777777" w:rsidR="003C0783" w:rsidRDefault="003C078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B7516C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87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87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A4936A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87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875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B727" w14:textId="77777777" w:rsidR="003C0783" w:rsidRDefault="003C0783" w:rsidP="00527620">
      <w:r>
        <w:separator/>
      </w:r>
    </w:p>
  </w:footnote>
  <w:footnote w:type="continuationSeparator" w:id="0">
    <w:p w14:paraId="6347F4CF" w14:textId="77777777" w:rsidR="003C0783" w:rsidRDefault="003C078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369A"/>
    <w:multiLevelType w:val="hybridMultilevel"/>
    <w:tmpl w:val="7C3EED4C"/>
    <w:lvl w:ilvl="0" w:tplc="1CAA263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2B"/>
    <w:multiLevelType w:val="hybridMultilevel"/>
    <w:tmpl w:val="1AD81294"/>
    <w:lvl w:ilvl="0" w:tplc="BE7C12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82E8D"/>
    <w:multiLevelType w:val="hybridMultilevel"/>
    <w:tmpl w:val="E580233E"/>
    <w:lvl w:ilvl="0" w:tplc="2A72AC14">
      <w:start w:val="4"/>
      <w:numFmt w:val="bullet"/>
      <w:lvlText w:val="-"/>
      <w:lvlJc w:val="left"/>
      <w:pPr>
        <w:ind w:left="154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511B2E73"/>
    <w:multiLevelType w:val="hybridMultilevel"/>
    <w:tmpl w:val="B0D0BE88"/>
    <w:lvl w:ilvl="0" w:tplc="55B6912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C8643E"/>
    <w:multiLevelType w:val="hybridMultilevel"/>
    <w:tmpl w:val="3424A09E"/>
    <w:lvl w:ilvl="0" w:tplc="CFC663FC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78261">
    <w:abstractNumId w:val="13"/>
  </w:num>
  <w:num w:numId="2" w16cid:durableId="1134643232">
    <w:abstractNumId w:val="11"/>
  </w:num>
  <w:num w:numId="3" w16cid:durableId="143086629">
    <w:abstractNumId w:val="5"/>
  </w:num>
  <w:num w:numId="4" w16cid:durableId="1313675063">
    <w:abstractNumId w:val="20"/>
  </w:num>
  <w:num w:numId="5" w16cid:durableId="42825804">
    <w:abstractNumId w:val="14"/>
  </w:num>
  <w:num w:numId="6" w16cid:durableId="760444008">
    <w:abstractNumId w:val="0"/>
  </w:num>
  <w:num w:numId="7" w16cid:durableId="363404026">
    <w:abstractNumId w:val="8"/>
  </w:num>
  <w:num w:numId="8" w16cid:durableId="909198713">
    <w:abstractNumId w:val="17"/>
  </w:num>
  <w:num w:numId="9" w16cid:durableId="2061855074">
    <w:abstractNumId w:val="19"/>
  </w:num>
  <w:num w:numId="10" w16cid:durableId="1623489770">
    <w:abstractNumId w:val="9"/>
  </w:num>
  <w:num w:numId="11" w16cid:durableId="100805937">
    <w:abstractNumId w:val="6"/>
  </w:num>
  <w:num w:numId="12" w16cid:durableId="1321158204">
    <w:abstractNumId w:val="10"/>
  </w:num>
  <w:num w:numId="13" w16cid:durableId="632515961">
    <w:abstractNumId w:val="4"/>
  </w:num>
  <w:num w:numId="14" w16cid:durableId="288509677">
    <w:abstractNumId w:val="7"/>
  </w:num>
  <w:num w:numId="15" w16cid:durableId="382875865">
    <w:abstractNumId w:val="3"/>
  </w:num>
  <w:num w:numId="16" w16cid:durableId="458425205">
    <w:abstractNumId w:val="2"/>
  </w:num>
  <w:num w:numId="17" w16cid:durableId="1713916844">
    <w:abstractNumId w:val="21"/>
  </w:num>
  <w:num w:numId="18" w16cid:durableId="1617322697">
    <w:abstractNumId w:val="18"/>
  </w:num>
  <w:num w:numId="19" w16cid:durableId="948780580">
    <w:abstractNumId w:val="12"/>
  </w:num>
  <w:num w:numId="20" w16cid:durableId="2067223142">
    <w:abstractNumId w:val="1"/>
  </w:num>
  <w:num w:numId="21" w16cid:durableId="364868478">
    <w:abstractNumId w:val="16"/>
  </w:num>
  <w:num w:numId="22" w16cid:durableId="310527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3933"/>
    <w:rsid w:val="00126EA9"/>
    <w:rsid w:val="001924B2"/>
    <w:rsid w:val="001D0618"/>
    <w:rsid w:val="00223883"/>
    <w:rsid w:val="00254F85"/>
    <w:rsid w:val="0027475F"/>
    <w:rsid w:val="002A5D88"/>
    <w:rsid w:val="0035413B"/>
    <w:rsid w:val="00397CA0"/>
    <w:rsid w:val="003A73A1"/>
    <w:rsid w:val="003C0783"/>
    <w:rsid w:val="003D41CC"/>
    <w:rsid w:val="004003C5"/>
    <w:rsid w:val="00405337"/>
    <w:rsid w:val="00445711"/>
    <w:rsid w:val="00450166"/>
    <w:rsid w:val="0045040E"/>
    <w:rsid w:val="004B7D9C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A7946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7465A"/>
    <w:rsid w:val="00D85077"/>
    <w:rsid w:val="00D86AF8"/>
    <w:rsid w:val="00D875D7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56346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2023-05-12T09:04:00Z</dcterms:created>
  <dcterms:modified xsi:type="dcterms:W3CDTF">2024-03-24T12:38:00Z</dcterms:modified>
</cp:coreProperties>
</file>