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33B9" w14:textId="77777777" w:rsidR="001C5043" w:rsidRPr="00A15B90" w:rsidRDefault="00CF5454" w:rsidP="006B1A6A">
      <w:pPr>
        <w:contextualSpacing/>
        <w:jc w:val="center"/>
        <w:rPr>
          <w:rFonts w:asciiTheme="minorHAnsi" w:hAnsiTheme="minorHAnsi" w:cstheme="minorHAnsi"/>
          <w:b/>
          <w:color w:val="000000" w:themeColor="text1"/>
          <w:sz w:val="20"/>
          <w:szCs w:val="20"/>
        </w:rPr>
      </w:pPr>
      <w:r w:rsidRPr="00A15B90">
        <w:rPr>
          <w:rFonts w:asciiTheme="minorHAnsi" w:hAnsiTheme="minorHAnsi" w:cstheme="minorHAnsi"/>
          <w:b/>
          <w:color w:val="000000" w:themeColor="text1"/>
          <w:sz w:val="20"/>
          <w:szCs w:val="20"/>
        </w:rPr>
        <w:t>FIȘA POSTULUI</w:t>
      </w:r>
    </w:p>
    <w:p w14:paraId="3D07BDF5" w14:textId="77777777" w:rsidR="00ED7FEC" w:rsidRPr="00A15B90" w:rsidRDefault="00CF5454" w:rsidP="006B1A6A">
      <w:pPr>
        <w:contextualSpacing/>
        <w:jc w:val="center"/>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Anexa la contractul individual de muncă înregistrat în Registrul General de Evidență a Salariaților sub</w:t>
      </w:r>
    </w:p>
    <w:p w14:paraId="4E4E2F2D" w14:textId="7C0092AC" w:rsidR="00CF5454" w:rsidRPr="00A15B90" w:rsidRDefault="00CF5454" w:rsidP="006B1A6A">
      <w:pPr>
        <w:contextualSpacing/>
        <w:jc w:val="center"/>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nr.</w:t>
      </w:r>
      <w:r w:rsidR="00B736AC" w:rsidRPr="00A15B90">
        <w:rPr>
          <w:rFonts w:asciiTheme="minorHAnsi" w:hAnsiTheme="minorHAnsi" w:cstheme="minorHAnsi"/>
          <w:color w:val="000000" w:themeColor="text1"/>
          <w:sz w:val="20"/>
          <w:szCs w:val="20"/>
        </w:rPr>
        <w:t xml:space="preserve"> </w:t>
      </w:r>
      <w:r w:rsidR="00B736AC" w:rsidRPr="00A15B90">
        <w:rPr>
          <w:rFonts w:asciiTheme="minorHAnsi" w:hAnsiTheme="minorHAnsi" w:cstheme="minorHAnsi"/>
          <w:b/>
          <w:bCs/>
          <w:color w:val="000000" w:themeColor="text1"/>
          <w:sz w:val="20"/>
          <w:szCs w:val="20"/>
        </w:rPr>
        <w:t>{c_numar}</w:t>
      </w:r>
      <w:r w:rsidRPr="00A15B90">
        <w:rPr>
          <w:rFonts w:asciiTheme="minorHAnsi" w:hAnsiTheme="minorHAnsi" w:cstheme="minorHAnsi"/>
          <w:color w:val="000000" w:themeColor="text1"/>
          <w:sz w:val="20"/>
          <w:szCs w:val="20"/>
        </w:rPr>
        <w:t xml:space="preserve"> din data de</w:t>
      </w:r>
      <w:r w:rsidR="00B736AC" w:rsidRPr="00A15B90">
        <w:rPr>
          <w:rFonts w:asciiTheme="minorHAnsi" w:hAnsiTheme="minorHAnsi" w:cstheme="minorHAnsi"/>
          <w:color w:val="000000" w:themeColor="text1"/>
          <w:sz w:val="20"/>
          <w:szCs w:val="20"/>
        </w:rPr>
        <w:t xml:space="preserve"> </w:t>
      </w:r>
      <w:r w:rsidR="00B736AC" w:rsidRPr="00A15B90">
        <w:rPr>
          <w:rFonts w:asciiTheme="minorHAnsi" w:hAnsiTheme="minorHAnsi" w:cstheme="minorHAnsi"/>
          <w:b/>
          <w:bCs/>
          <w:color w:val="000000" w:themeColor="text1"/>
          <w:sz w:val="20"/>
          <w:szCs w:val="20"/>
        </w:rPr>
        <w:t>{c_data}</w:t>
      </w:r>
    </w:p>
    <w:p w14:paraId="2874ABA3" w14:textId="77777777" w:rsidR="00CF5454" w:rsidRPr="00A15B90" w:rsidRDefault="00CF5454" w:rsidP="006B1A6A">
      <w:pPr>
        <w:contextualSpacing/>
        <w:rPr>
          <w:rFonts w:asciiTheme="minorHAnsi" w:hAnsiTheme="minorHAnsi" w:cstheme="minorHAnsi"/>
          <w:color w:val="000000" w:themeColor="text1"/>
          <w:sz w:val="20"/>
          <w:szCs w:val="20"/>
        </w:rPr>
      </w:pPr>
    </w:p>
    <w:p w14:paraId="1EE96156" w14:textId="77777777" w:rsidR="00CF5454" w:rsidRPr="00A15B90" w:rsidRDefault="00CF5454" w:rsidP="006B1A6A">
      <w:pPr>
        <w:contextualSpacing/>
        <w:rPr>
          <w:rFonts w:asciiTheme="minorHAnsi" w:hAnsiTheme="minorHAnsi" w:cstheme="minorHAnsi"/>
          <w:color w:val="000000" w:themeColor="text1"/>
          <w:sz w:val="20"/>
          <w:szCs w:val="20"/>
        </w:rPr>
      </w:pPr>
    </w:p>
    <w:p w14:paraId="7A47E0E7" w14:textId="08486289" w:rsidR="00CF5454" w:rsidRPr="00A15B90" w:rsidRDefault="00DD182C"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rPr>
        <w:t>Nume și prenume titular:</w:t>
      </w:r>
      <w:r w:rsidRPr="00A15B90">
        <w:rPr>
          <w:rFonts w:asciiTheme="minorHAnsi" w:hAnsiTheme="minorHAnsi" w:cstheme="minorHAnsi"/>
          <w:color w:val="000000" w:themeColor="text1"/>
          <w:sz w:val="20"/>
          <w:szCs w:val="20"/>
        </w:rPr>
        <w:t xml:space="preserve"> </w:t>
      </w:r>
      <w:r w:rsidR="00450166" w:rsidRPr="00A15B90">
        <w:rPr>
          <w:rFonts w:asciiTheme="minorHAnsi" w:hAnsiTheme="minorHAnsi" w:cstheme="minorHAnsi"/>
          <w:b/>
          <w:bCs/>
          <w:color w:val="000000" w:themeColor="text1"/>
          <w:sz w:val="20"/>
          <w:szCs w:val="20"/>
        </w:rPr>
        <w:t>{s_nume} {s_prenume}</w:t>
      </w:r>
    </w:p>
    <w:p w14:paraId="328BF4C1" w14:textId="5CE7F933" w:rsidR="000139AE" w:rsidRPr="00A15B90" w:rsidRDefault="00126EA9"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A15B90">
        <w:rPr>
          <w:rFonts w:asciiTheme="minorHAnsi" w:hAnsiTheme="minorHAnsi" w:cstheme="minorHAnsi"/>
          <w:b/>
          <w:color w:val="000000" w:themeColor="text1"/>
          <w:sz w:val="20"/>
          <w:szCs w:val="20"/>
        </w:rPr>
        <w:t xml:space="preserve">I. </w:t>
      </w:r>
      <w:r w:rsidR="00CF5454" w:rsidRPr="00A15B90">
        <w:rPr>
          <w:rFonts w:asciiTheme="minorHAnsi" w:hAnsiTheme="minorHAnsi" w:cstheme="minorHAnsi"/>
          <w:b/>
          <w:color w:val="000000" w:themeColor="text1"/>
          <w:sz w:val="20"/>
          <w:szCs w:val="20"/>
        </w:rPr>
        <w:t>Identificarea și definirea postului</w:t>
      </w:r>
    </w:p>
    <w:p w14:paraId="3C21019F" w14:textId="0E982087" w:rsidR="00FC47C9" w:rsidRPr="00A15B90" w:rsidRDefault="00CF5454"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A15B90">
        <w:rPr>
          <w:rFonts w:asciiTheme="minorHAnsi" w:hAnsiTheme="minorHAnsi" w:cstheme="minorHAnsi"/>
          <w:color w:val="000000" w:themeColor="text1"/>
          <w:sz w:val="20"/>
          <w:szCs w:val="20"/>
        </w:rPr>
        <w:br/>
      </w:r>
      <w:r w:rsidRPr="00A15B90">
        <w:rPr>
          <w:rFonts w:asciiTheme="minorHAnsi" w:hAnsiTheme="minorHAnsi" w:cstheme="minorHAnsi"/>
          <w:b/>
          <w:color w:val="000000" w:themeColor="text1"/>
          <w:sz w:val="20"/>
          <w:szCs w:val="20"/>
        </w:rPr>
        <w:t>1. Denumire post:</w:t>
      </w:r>
      <w:r w:rsidRPr="00A15B90">
        <w:rPr>
          <w:rFonts w:asciiTheme="minorHAnsi" w:hAnsiTheme="minorHAnsi" w:cstheme="minorHAnsi"/>
          <w:color w:val="000000" w:themeColor="text1"/>
          <w:sz w:val="20"/>
          <w:szCs w:val="20"/>
        </w:rPr>
        <w:t xml:space="preserve"> </w:t>
      </w:r>
      <w:r w:rsidR="00964130" w:rsidRPr="00A15B90">
        <w:rPr>
          <w:rFonts w:asciiTheme="minorHAnsi" w:hAnsiTheme="minorHAnsi" w:cstheme="minorHAnsi"/>
          <w:b/>
          <w:color w:val="000000" w:themeColor="text1"/>
          <w:sz w:val="20"/>
          <w:szCs w:val="20"/>
          <w:u w:val="single"/>
        </w:rPr>
        <w:t>Confecționer-asamblor articole din textile</w:t>
      </w:r>
    </w:p>
    <w:p w14:paraId="3D4CB64A" w14:textId="50DC0049" w:rsidR="00FC47C9" w:rsidRPr="00A15B90" w:rsidRDefault="00CF5454" w:rsidP="006B1A6A">
      <w:pPr>
        <w:pStyle w:val="NormalWeb"/>
        <w:numPr>
          <w:ilvl w:val="1"/>
          <w:numId w:val="14"/>
        </w:numPr>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rPr>
        <w:t>Denumire internă post</w:t>
      </w:r>
      <w:r w:rsidRPr="00A15B90">
        <w:rPr>
          <w:rFonts w:asciiTheme="minorHAnsi" w:hAnsiTheme="minorHAnsi" w:cstheme="minorHAnsi"/>
          <w:color w:val="000000" w:themeColor="text1"/>
          <w:sz w:val="20"/>
          <w:szCs w:val="20"/>
        </w:rPr>
        <w:t xml:space="preserve">: </w:t>
      </w:r>
      <w:r w:rsidR="00CB7981" w:rsidRPr="00A15B90">
        <w:rPr>
          <w:rFonts w:asciiTheme="minorHAnsi" w:hAnsiTheme="minorHAnsi" w:cstheme="minorHAnsi"/>
          <w:b/>
          <w:bCs/>
          <w:color w:val="000000" w:themeColor="text1"/>
          <w:sz w:val="20"/>
          <w:szCs w:val="20"/>
        </w:rPr>
        <w:t>{c_functie_interna}</w:t>
      </w:r>
      <w:r w:rsidR="00450166" w:rsidRPr="00A15B90">
        <w:rPr>
          <w:rFonts w:asciiTheme="minorHAnsi" w:hAnsiTheme="minorHAnsi" w:cstheme="minorHAnsi"/>
          <w:color w:val="000000" w:themeColor="text1"/>
          <w:sz w:val="20"/>
          <w:szCs w:val="20"/>
        </w:rPr>
        <w:t xml:space="preserve"> </w:t>
      </w:r>
      <w:r w:rsidRPr="00A15B90">
        <w:rPr>
          <w:rFonts w:asciiTheme="minorHAnsi" w:hAnsiTheme="minorHAnsi" w:cstheme="minorHAnsi"/>
          <w:color w:val="000000" w:themeColor="text1"/>
          <w:sz w:val="20"/>
          <w:szCs w:val="20"/>
        </w:rPr>
        <w:t>(denumire personalizată, specifică unității – unde este cazul)</w:t>
      </w:r>
    </w:p>
    <w:p w14:paraId="42F9FF23" w14:textId="14D58335" w:rsidR="00FC47C9" w:rsidRPr="00A15B90"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rPr>
        <w:t xml:space="preserve">2. Cod COR: </w:t>
      </w:r>
      <w:r w:rsidR="00964130" w:rsidRPr="00A15B90">
        <w:rPr>
          <w:rFonts w:asciiTheme="minorHAnsi" w:hAnsiTheme="minorHAnsi" w:cstheme="minorHAnsi"/>
          <w:b/>
          <w:color w:val="000000" w:themeColor="text1"/>
          <w:sz w:val="20"/>
          <w:szCs w:val="20"/>
        </w:rPr>
        <w:t>821908</w:t>
      </w:r>
      <w:r w:rsidR="00F46168" w:rsidRPr="00A15B90">
        <w:rPr>
          <w:rFonts w:asciiTheme="minorHAnsi" w:hAnsiTheme="minorHAnsi" w:cstheme="minorHAnsi"/>
          <w:b/>
          <w:color w:val="000000" w:themeColor="text1"/>
          <w:sz w:val="20"/>
          <w:szCs w:val="20"/>
        </w:rPr>
        <w:t xml:space="preserve"> </w:t>
      </w:r>
      <w:r w:rsidRPr="00A15B90">
        <w:rPr>
          <w:rFonts w:asciiTheme="minorHAnsi" w:hAnsiTheme="minorHAnsi" w:cstheme="minorHAnsi"/>
          <w:color w:val="000000" w:themeColor="text1"/>
          <w:sz w:val="20"/>
          <w:szCs w:val="20"/>
        </w:rPr>
        <w:t>(conform Clasificării ocupațiilor din România)</w:t>
      </w:r>
    </w:p>
    <w:p w14:paraId="2109E30A" w14:textId="1BF51BB1" w:rsidR="00F6317B" w:rsidRPr="00A15B90" w:rsidRDefault="007968BE"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rPr>
        <w:t>3</w:t>
      </w:r>
      <w:r w:rsidR="00CF5454" w:rsidRPr="00A15B90">
        <w:rPr>
          <w:rFonts w:asciiTheme="minorHAnsi" w:hAnsiTheme="minorHAnsi" w:cstheme="minorHAnsi"/>
          <w:b/>
          <w:color w:val="000000" w:themeColor="text1"/>
          <w:sz w:val="20"/>
          <w:szCs w:val="20"/>
        </w:rPr>
        <w:t>. Nivelul postului</w:t>
      </w:r>
      <w:r w:rsidR="00CF5454" w:rsidRPr="00A15B90">
        <w:rPr>
          <w:rFonts w:asciiTheme="minorHAnsi" w:hAnsiTheme="minorHAnsi" w:cstheme="minorHAnsi"/>
          <w:color w:val="000000" w:themeColor="text1"/>
          <w:sz w:val="20"/>
          <w:szCs w:val="20"/>
        </w:rPr>
        <w:t xml:space="preserve">: </w:t>
      </w:r>
      <w:r w:rsidR="00B7314A" w:rsidRPr="00A15B90">
        <w:rPr>
          <w:rFonts w:asciiTheme="minorHAnsi" w:hAnsiTheme="minorHAnsi" w:cstheme="minorHAnsi"/>
          <w:color w:val="000000" w:themeColor="text1"/>
          <w:sz w:val="20"/>
          <w:szCs w:val="20"/>
        </w:rPr>
        <w:t>execuție</w:t>
      </w:r>
      <w:r w:rsidR="00F6317B" w:rsidRPr="00A15B90">
        <w:rPr>
          <w:rFonts w:asciiTheme="minorHAnsi" w:hAnsiTheme="minorHAnsi" w:cstheme="minorHAnsi"/>
          <w:color w:val="000000" w:themeColor="text1"/>
          <w:sz w:val="20"/>
          <w:szCs w:val="20"/>
        </w:rPr>
        <w:t>.</w:t>
      </w:r>
      <w:r w:rsidR="00CF5454" w:rsidRPr="00A15B90">
        <w:rPr>
          <w:rFonts w:asciiTheme="minorHAnsi" w:hAnsiTheme="minorHAnsi" w:cstheme="minorHAnsi"/>
          <w:color w:val="000000" w:themeColor="text1"/>
          <w:sz w:val="20"/>
          <w:szCs w:val="20"/>
        </w:rPr>
        <w:t xml:space="preserve"> </w:t>
      </w:r>
    </w:p>
    <w:p w14:paraId="295315BC" w14:textId="7F8F5D65" w:rsidR="00D37108" w:rsidRPr="00A15B90" w:rsidRDefault="00494ADE"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rPr>
        <w:t>4</w:t>
      </w:r>
      <w:r w:rsidR="00CF5454" w:rsidRPr="00A15B90">
        <w:rPr>
          <w:rFonts w:asciiTheme="minorHAnsi" w:hAnsiTheme="minorHAnsi" w:cstheme="minorHAnsi"/>
          <w:b/>
          <w:color w:val="000000" w:themeColor="text1"/>
          <w:sz w:val="20"/>
          <w:szCs w:val="20"/>
        </w:rPr>
        <w:t>. Relații cu celelalte posturi:</w:t>
      </w:r>
    </w:p>
    <w:p w14:paraId="7375A82F" w14:textId="58C19A3B" w:rsidR="00D37108" w:rsidRPr="00A15B90" w:rsidRDefault="00B7314A" w:rsidP="006B1A6A">
      <w:pPr>
        <w:pStyle w:val="NormalWeb"/>
        <w:numPr>
          <w:ilvl w:val="0"/>
          <w:numId w:val="9"/>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u w:val="single"/>
        </w:rPr>
        <w:t>I</w:t>
      </w:r>
      <w:r w:rsidR="00CF5454" w:rsidRPr="00A15B90">
        <w:rPr>
          <w:rFonts w:asciiTheme="minorHAnsi" w:hAnsiTheme="minorHAnsi" w:cstheme="minorHAnsi"/>
          <w:b/>
          <w:color w:val="000000" w:themeColor="text1"/>
          <w:sz w:val="20"/>
          <w:szCs w:val="20"/>
          <w:u w:val="single"/>
        </w:rPr>
        <w:t>erarhice:</w:t>
      </w:r>
      <w:r w:rsidR="00CF5454" w:rsidRPr="00A15B90">
        <w:rPr>
          <w:rFonts w:asciiTheme="minorHAnsi" w:hAnsiTheme="minorHAnsi" w:cstheme="minorHAnsi"/>
          <w:color w:val="000000" w:themeColor="text1"/>
          <w:sz w:val="20"/>
          <w:szCs w:val="20"/>
        </w:rPr>
        <w:t xml:space="preserve"> </w:t>
      </w:r>
      <w:r w:rsidR="00F46168" w:rsidRPr="00A15B90">
        <w:rPr>
          <w:rFonts w:asciiTheme="minorHAnsi" w:hAnsiTheme="minorHAnsi" w:cstheme="minorHAnsi"/>
          <w:color w:val="000000" w:themeColor="text1"/>
          <w:sz w:val="20"/>
          <w:szCs w:val="20"/>
        </w:rPr>
        <w:t xml:space="preserve">este subordonat </w:t>
      </w:r>
      <w:r w:rsidR="00223883" w:rsidRPr="00A15B90">
        <w:rPr>
          <w:rFonts w:asciiTheme="minorHAnsi" w:hAnsiTheme="minorHAnsi" w:cstheme="minorHAnsi"/>
          <w:color w:val="000000" w:themeColor="text1"/>
          <w:sz w:val="20"/>
          <w:szCs w:val="20"/>
        </w:rPr>
        <w:t xml:space="preserve">șefului </w:t>
      </w:r>
      <w:r w:rsidR="00952383" w:rsidRPr="00A15B90">
        <w:rPr>
          <w:rFonts w:asciiTheme="minorHAnsi" w:hAnsiTheme="minorHAnsi" w:cstheme="minorHAnsi"/>
          <w:color w:val="000000" w:themeColor="text1"/>
          <w:sz w:val="20"/>
          <w:szCs w:val="20"/>
        </w:rPr>
        <w:t xml:space="preserve">de </w:t>
      </w:r>
      <w:r w:rsidR="00964130" w:rsidRPr="00A15B90">
        <w:rPr>
          <w:rFonts w:asciiTheme="minorHAnsi" w:hAnsiTheme="minorHAnsi" w:cstheme="minorHAnsi"/>
          <w:color w:val="000000" w:themeColor="text1"/>
          <w:sz w:val="20"/>
          <w:szCs w:val="20"/>
        </w:rPr>
        <w:t>producție</w:t>
      </w:r>
      <w:r w:rsidR="00D37108" w:rsidRPr="00A15B90">
        <w:rPr>
          <w:rFonts w:asciiTheme="minorHAnsi" w:hAnsiTheme="minorHAnsi" w:cstheme="minorHAnsi"/>
          <w:color w:val="000000" w:themeColor="text1"/>
          <w:sz w:val="20"/>
          <w:szCs w:val="20"/>
        </w:rPr>
        <w:t>;</w:t>
      </w:r>
    </w:p>
    <w:p w14:paraId="77229D88" w14:textId="2BD13CA7" w:rsidR="004919CC" w:rsidRPr="00A15B90" w:rsidRDefault="00CF5454" w:rsidP="004919CC">
      <w:pPr>
        <w:pStyle w:val="NormalWeb"/>
        <w:numPr>
          <w:ilvl w:val="0"/>
          <w:numId w:val="9"/>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u w:val="single"/>
        </w:rPr>
        <w:t>funcționale:</w:t>
      </w:r>
      <w:r w:rsidR="00223883" w:rsidRPr="00A15B90">
        <w:rPr>
          <w:rFonts w:asciiTheme="minorHAnsi" w:hAnsiTheme="minorHAnsi" w:cstheme="minorHAnsi"/>
          <w:color w:val="000000" w:themeColor="text1"/>
          <w:sz w:val="20"/>
          <w:szCs w:val="20"/>
        </w:rPr>
        <w:t xml:space="preserve"> </w:t>
      </w:r>
      <w:r w:rsidR="00964130" w:rsidRPr="00A15B90">
        <w:rPr>
          <w:rFonts w:asciiTheme="minorHAnsi" w:hAnsiTheme="minorHAnsi" w:cstheme="minorHAnsi"/>
          <w:color w:val="000000" w:themeColor="text1"/>
          <w:sz w:val="20"/>
          <w:szCs w:val="20"/>
        </w:rPr>
        <w:t xml:space="preserve">cu salariații din cadrul compartimentului de producție și cu celelalte compartimente, în funcție de necesitățile activității. </w:t>
      </w:r>
    </w:p>
    <w:p w14:paraId="1A670D1A" w14:textId="60332B0C" w:rsidR="00D12384" w:rsidRPr="00A15B90" w:rsidRDefault="00494ADE" w:rsidP="00A15B90">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rPr>
        <w:t>5</w:t>
      </w:r>
      <w:r w:rsidR="00CF5454" w:rsidRPr="00A15B90">
        <w:rPr>
          <w:rFonts w:asciiTheme="minorHAnsi" w:hAnsiTheme="minorHAnsi" w:cstheme="minorHAnsi"/>
          <w:b/>
          <w:color w:val="000000" w:themeColor="text1"/>
          <w:sz w:val="20"/>
          <w:szCs w:val="20"/>
        </w:rPr>
        <w:t>. Scopul postului:</w:t>
      </w:r>
      <w:r w:rsidR="00CF5454" w:rsidRPr="00A15B90">
        <w:rPr>
          <w:rFonts w:asciiTheme="minorHAnsi" w:hAnsiTheme="minorHAnsi" w:cstheme="minorHAnsi"/>
          <w:color w:val="000000" w:themeColor="text1"/>
          <w:sz w:val="20"/>
          <w:szCs w:val="20"/>
        </w:rPr>
        <w:t xml:space="preserve"> </w:t>
      </w:r>
      <w:r w:rsidR="008C36A9" w:rsidRPr="00A15B90">
        <w:rPr>
          <w:rFonts w:asciiTheme="minorHAnsi" w:hAnsiTheme="minorHAnsi" w:cstheme="minorHAnsi"/>
          <w:color w:val="000000" w:themeColor="text1"/>
          <w:sz w:val="20"/>
          <w:szCs w:val="20"/>
        </w:rPr>
        <w:t xml:space="preserve">Titularul postului are rolul de a </w:t>
      </w:r>
      <w:r w:rsidR="00964130" w:rsidRPr="00A15B90">
        <w:rPr>
          <w:rFonts w:asciiTheme="minorHAnsi" w:hAnsiTheme="minorHAnsi" w:cstheme="minorHAnsi"/>
          <w:color w:val="000000" w:themeColor="text1"/>
          <w:sz w:val="20"/>
          <w:szCs w:val="20"/>
        </w:rPr>
        <w:t xml:space="preserve">realiza operații specifice de confecționare și asamblare a articolelor din textile, prin utilizarea corespunzătoare a mașinilor, utilajelor și echipamentelor de lucru, cu respectarea documentației tehnice, a instrucțiunilor de lucru, a cerințelor de calitate și a termenelor stabilite. </w:t>
      </w:r>
    </w:p>
    <w:p w14:paraId="2BD2F4C5" w14:textId="77777777" w:rsidR="008E34AE" w:rsidRPr="00A15B90" w:rsidRDefault="008E34AE" w:rsidP="006B1A6A">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6FB82EE6" w14:textId="6448B89B" w:rsidR="00DE04AC" w:rsidRPr="00A15B90" w:rsidRDefault="00CF5454" w:rsidP="003535C0">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A15B90">
        <w:rPr>
          <w:rFonts w:asciiTheme="minorHAnsi" w:hAnsiTheme="minorHAnsi" w:cstheme="minorHAnsi"/>
          <w:b/>
          <w:color w:val="000000" w:themeColor="text1"/>
          <w:sz w:val="20"/>
          <w:szCs w:val="20"/>
        </w:rPr>
        <w:t xml:space="preserve">II. </w:t>
      </w:r>
      <w:r w:rsidR="00B56CA7" w:rsidRPr="00A15B90">
        <w:rPr>
          <w:rFonts w:asciiTheme="minorHAnsi" w:hAnsiTheme="minorHAnsi" w:cstheme="minorHAnsi"/>
          <w:b/>
          <w:color w:val="000000" w:themeColor="text1"/>
          <w:sz w:val="20"/>
          <w:szCs w:val="20"/>
        </w:rPr>
        <w:t xml:space="preserve">1. </w:t>
      </w:r>
      <w:r w:rsidRPr="00A15B90">
        <w:rPr>
          <w:rFonts w:asciiTheme="minorHAnsi" w:hAnsiTheme="minorHAnsi" w:cstheme="minorHAnsi"/>
          <w:b/>
          <w:color w:val="000000" w:themeColor="text1"/>
          <w:sz w:val="20"/>
          <w:szCs w:val="20"/>
        </w:rPr>
        <w:t>Atribu</w:t>
      </w:r>
      <w:r w:rsidR="009E12C3" w:rsidRPr="00A15B90">
        <w:rPr>
          <w:rFonts w:asciiTheme="minorHAnsi" w:hAnsiTheme="minorHAnsi" w:cstheme="minorHAnsi"/>
          <w:b/>
          <w:color w:val="000000" w:themeColor="text1"/>
          <w:sz w:val="20"/>
          <w:szCs w:val="20"/>
        </w:rPr>
        <w:t>ț</w:t>
      </w:r>
      <w:r w:rsidRPr="00A15B90">
        <w:rPr>
          <w:rFonts w:asciiTheme="minorHAnsi" w:hAnsiTheme="minorHAnsi" w:cstheme="minorHAnsi"/>
          <w:b/>
          <w:color w:val="000000" w:themeColor="text1"/>
          <w:sz w:val="20"/>
          <w:szCs w:val="20"/>
        </w:rPr>
        <w:t xml:space="preserve">ii </w:t>
      </w:r>
      <w:r w:rsidR="009E12C3" w:rsidRPr="00A15B90">
        <w:rPr>
          <w:rFonts w:asciiTheme="minorHAnsi" w:hAnsiTheme="minorHAnsi" w:cstheme="minorHAnsi"/>
          <w:b/>
          <w:color w:val="000000" w:themeColor="text1"/>
          <w:sz w:val="20"/>
          <w:szCs w:val="20"/>
        </w:rPr>
        <w:t>ș</w:t>
      </w:r>
      <w:r w:rsidRPr="00A15B90">
        <w:rPr>
          <w:rFonts w:asciiTheme="minorHAnsi" w:hAnsiTheme="minorHAnsi" w:cstheme="minorHAnsi"/>
          <w:b/>
          <w:color w:val="000000" w:themeColor="text1"/>
          <w:sz w:val="20"/>
          <w:szCs w:val="20"/>
        </w:rPr>
        <w:t>i responsabilit</w:t>
      </w:r>
      <w:r w:rsidR="009E12C3" w:rsidRPr="00A15B90">
        <w:rPr>
          <w:rFonts w:asciiTheme="minorHAnsi" w:hAnsiTheme="minorHAnsi" w:cstheme="minorHAnsi"/>
          <w:b/>
          <w:color w:val="000000" w:themeColor="text1"/>
          <w:sz w:val="20"/>
          <w:szCs w:val="20"/>
        </w:rPr>
        <w:t>ăț</w:t>
      </w:r>
      <w:r w:rsidRPr="00A15B90">
        <w:rPr>
          <w:rFonts w:asciiTheme="minorHAnsi" w:hAnsiTheme="minorHAnsi" w:cstheme="minorHAnsi"/>
          <w:b/>
          <w:color w:val="000000" w:themeColor="text1"/>
          <w:sz w:val="20"/>
          <w:szCs w:val="20"/>
        </w:rPr>
        <w:t>i ale postului</w:t>
      </w:r>
    </w:p>
    <w:p w14:paraId="075B2E5F" w14:textId="57B13106" w:rsidR="00A15B90" w:rsidRPr="00A15B90" w:rsidRDefault="006E0226"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w:t>
      </w:r>
      <w:r w:rsidR="009C2EAF" w:rsidRPr="00A15B90">
        <w:rPr>
          <w:rFonts w:asciiTheme="minorHAnsi" w:hAnsiTheme="minorHAnsi" w:cstheme="minorHAnsi"/>
          <w:color w:val="000000" w:themeColor="text1"/>
          <w:sz w:val="20"/>
          <w:szCs w:val="20"/>
        </w:rPr>
        <w:t xml:space="preserve"> </w:t>
      </w:r>
      <w:r w:rsidR="00A15B90" w:rsidRPr="00A15B90">
        <w:rPr>
          <w:rFonts w:asciiTheme="minorHAnsi" w:hAnsiTheme="minorHAnsi" w:cstheme="minorHAnsi"/>
          <w:color w:val="000000" w:themeColor="text1"/>
          <w:sz w:val="20"/>
          <w:szCs w:val="20"/>
        </w:rPr>
        <w:t>să pregătească materialele, componentele și accesoriile necesare realizării articolelor textile;</w:t>
      </w:r>
    </w:p>
    <w:p w14:paraId="500EA84F" w14:textId="07533C44"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verifice materialele și componentele primite înainte de începerea operațiilor de lucru;</w:t>
      </w:r>
    </w:p>
    <w:p w14:paraId="5D5BC892" w14:textId="6ED421D4"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realizeze operațiile de confecționare și asamblare a articolelor din textile, conform instrucțiunilor de lucru;</w:t>
      </w:r>
    </w:p>
    <w:p w14:paraId="252A7C22" w14:textId="55D04A57"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execute operațiile de coasere și îmbinare a diferitelor componente textile;</w:t>
      </w:r>
    </w:p>
    <w:p w14:paraId="69E8D7D3" w14:textId="5614418C"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realizeze operațiile de asamblare a reperelor și componentelor produselor;</w:t>
      </w:r>
    </w:p>
    <w:p w14:paraId="24ACB1B1" w14:textId="762BE3EB"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succesiunea operațiilor tehnologice stabilite pentru fiecare produs;</w:t>
      </w:r>
    </w:p>
    <w:p w14:paraId="10298655" w14:textId="783C1424"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utilizeze corect mașinile de cusut, utilajele, echipamentele și sculele specifice activității;</w:t>
      </w:r>
    </w:p>
    <w:p w14:paraId="241312BE" w14:textId="24D89CBE"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efectueze operațiile de finisare a articolelor confecționate, în funcție de specificul produselor;</w:t>
      </w:r>
    </w:p>
    <w:p w14:paraId="0AC2CEC8" w14:textId="01A8C6DA"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verifice aspectul și calitatea produselor realizate;</w:t>
      </w:r>
    </w:p>
    <w:p w14:paraId="6E837445" w14:textId="01E356FB"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identifice eventualele defecte sau neconformități ale materialelor, reperelor și produselor finite;</w:t>
      </w:r>
    </w:p>
    <w:p w14:paraId="44105BF3" w14:textId="3CACFD4F"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informeze superiorul ierarhic cu privire la neconformitățile constatate;</w:t>
      </w:r>
    </w:p>
    <w:p w14:paraId="42A44DDF" w14:textId="270884DB"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efectueze, în limita competențelor, operațiile necesare pentru remedierea produselor neconforme;</w:t>
      </w:r>
    </w:p>
    <w:p w14:paraId="344C40A0" w14:textId="1E8AE843"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sorteze produsele realizate în funcție de starea acestora și de instrucțiunile primite;</w:t>
      </w:r>
    </w:p>
    <w:p w14:paraId="6C580114" w14:textId="53625944"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manipuleze corespunzător materialele, componentele și produsele finite;</w:t>
      </w:r>
    </w:p>
    <w:p w14:paraId="072E5CFF" w14:textId="2F128A73"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utilizeze materialele cu respectarea cantităților și instrucțiunilor stabilite;</w:t>
      </w:r>
    </w:p>
    <w:p w14:paraId="18B25883" w14:textId="6790C1C8"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prevină deteriorarea și risipa materialelor;</w:t>
      </w:r>
    </w:p>
    <w:p w14:paraId="0CFA6412" w14:textId="26258092"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cerințele de calitate stabilite pentru produsele realizate;</w:t>
      </w:r>
    </w:p>
    <w:p w14:paraId="7CDDCF24" w14:textId="2A227319"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termenele de execuție și normele de productivitate stabilite;</w:t>
      </w:r>
    </w:p>
    <w:p w14:paraId="646098A7" w14:textId="6E281790"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informeze superiorul ierarhic în cazul în care materialele necesare desfășurării activității sunt insuficiente sau prezintă neconformități;</w:t>
      </w:r>
    </w:p>
    <w:p w14:paraId="68CD332E" w14:textId="71F1CF93"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verifice, înainte de utilizare, starea echipamentelor și utilajelor de lucru;</w:t>
      </w:r>
    </w:p>
    <w:p w14:paraId="233156DC" w14:textId="710265BA"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informeze imediat superiorul ierarhic cu privire la orice defecțiune a utilajelor sau echipamentelor;</w:t>
      </w:r>
    </w:p>
    <w:p w14:paraId="36DE0605" w14:textId="0E1E2007"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nu utilizeze echipamente sau utilaje care prezintă defecțiuni ce pot pune în pericol securitatea și sănătatea în muncă;</w:t>
      </w:r>
    </w:p>
    <w:p w14:paraId="7E99CE52" w14:textId="3D8C675C"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efectueze operațiile de curățare și întreținere curentă a echipamentelor și a spațiului de lucru, în limita atribuțiilor stabilite;</w:t>
      </w:r>
    </w:p>
    <w:p w14:paraId="6D8D1E31" w14:textId="608D64F2"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mențină curățenia și ordinea la locul de muncă;</w:t>
      </w:r>
    </w:p>
    <w:p w14:paraId="59CC281F" w14:textId="1F4AB38B"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depoziteze materialele și produsele în locurile stabilite;</w:t>
      </w:r>
    </w:p>
    <w:p w14:paraId="082C23E0" w14:textId="46BB607C"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instrucțiunile tehnologice și procedurile interne aplicabile activității;</w:t>
      </w:r>
    </w:p>
    <w:p w14:paraId="20691075" w14:textId="67564714"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normele și cerințele privind controlul calității;</w:t>
      </w:r>
    </w:p>
    <w:p w14:paraId="79A9284D" w14:textId="390B0A3D"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normele de securitate și sănătate în muncă;</w:t>
      </w:r>
    </w:p>
    <w:p w14:paraId="697BFCF8" w14:textId="2013CC8C"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utilizeze corect echipamentul individual de protecție pus la dispoziție de angajator;</w:t>
      </w:r>
    </w:p>
    <w:p w14:paraId="54A49E9E" w14:textId="2338ACCB"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normele de prevenire și stingere a incendiilor și instrucțiunile privind situațiile de urgență;</w:t>
      </w:r>
    </w:p>
    <w:p w14:paraId="45871519" w14:textId="3C69BC96"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lastRenderedPageBreak/>
        <w:t>- să participe la instruirile organizate de angajator;</w:t>
      </w:r>
    </w:p>
    <w:p w14:paraId="6A412B02" w14:textId="0BF9DF12"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programul de lucru și disciplina muncii;</w:t>
      </w:r>
    </w:p>
    <w:p w14:paraId="611BDE24" w14:textId="6B213BC1"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regulamentul intern și procedurile interne ale angajatorului;</w:t>
      </w:r>
    </w:p>
    <w:p w14:paraId="0525F2EF" w14:textId="383AFCBF"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dispozițiile superiorului ierarhic, în limitele legii și ale atribuțiilor stabilite prin prezenta fișă a postului;</w:t>
      </w:r>
    </w:p>
    <w:p w14:paraId="1BE564DD" w14:textId="54F846A2"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păstreze confidențialitatea informațiilor la care are acces în exercitarea atribuțiilor de serviciu;</w:t>
      </w:r>
    </w:p>
    <w:p w14:paraId="4A5B21F0" w14:textId="537B8D06"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protejeze bunurile, materialele, utilajele și echipamentele puse la dispoziție de angajator;</w:t>
      </w:r>
    </w:p>
    <w:p w14:paraId="2531E21C" w14:textId="26B7FAEA"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colaboreze cu ceilalți salariați pentru realizarea obiectivelor de producție;</w:t>
      </w:r>
    </w:p>
    <w:p w14:paraId="05BC118F" w14:textId="7012416C"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comunice superiorului ierarhic orice situație care poate afecta desfășurarea normală a activității;</w:t>
      </w:r>
    </w:p>
    <w:p w14:paraId="0EA965FE" w14:textId="60AB14CE" w:rsidR="00A15B90" w:rsidRPr="00A15B90" w:rsidRDefault="00A15B90" w:rsidP="00A15B90">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îndeplinească și alte sarcini și atribuții dispuse de superiorul ierarhic, în limita competențelor profesionale și a prevederilor legale;</w:t>
      </w:r>
    </w:p>
    <w:p w14:paraId="7812DE26" w14:textId="0DD0646D" w:rsidR="00EA2C33" w:rsidRPr="00A15B90" w:rsidRDefault="00EA2C33" w:rsidP="00A15B90">
      <w:pPr>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cu strictețe regulile de protecția muncii și P.S.I. din obiectivul unde desfășoară serviciul;</w:t>
      </w:r>
    </w:p>
    <w:p w14:paraId="06E14847" w14:textId="77777777" w:rsidR="00EA2C33" w:rsidRPr="00A15B90" w:rsidRDefault="00EA2C33"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acorde ajutor, atât cât este rațional posibil, oricărui alt salariat, aflat într-o situație de pericol;</w:t>
      </w:r>
    </w:p>
    <w:p w14:paraId="0B9E71A3" w14:textId="77777777" w:rsidR="00EA2C33" w:rsidRPr="00A15B90" w:rsidRDefault="00EA2C33"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aducă la cunoștință imediat administratorului, accidentele de muncă suferite de propria persoană sau de alți angajați;</w:t>
      </w:r>
    </w:p>
    <w:p w14:paraId="587A2346" w14:textId="77777777" w:rsidR="00EA2C33" w:rsidRPr="00A15B90" w:rsidRDefault="00EA2C33"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refuze întemeiat executarea unei sarcini de muncă dacă aceasta ar pune în pericol de accidentare sau îmbolnăvire profesională persoana sa sau alți colegi;</w:t>
      </w:r>
    </w:p>
    <w:p w14:paraId="60A822F2" w14:textId="3F5AE887" w:rsidR="00EA2C33" w:rsidRPr="00A15B90" w:rsidRDefault="00EA2C33"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informeze de îndată administratorul despre orice deficiență constatată sau eveniment petrecut</w:t>
      </w:r>
      <w:r w:rsidR="00A60285" w:rsidRPr="00A15B90">
        <w:rPr>
          <w:rFonts w:asciiTheme="minorHAnsi" w:hAnsiTheme="minorHAnsi" w:cstheme="minorHAnsi"/>
          <w:color w:val="000000" w:themeColor="text1"/>
          <w:sz w:val="20"/>
          <w:szCs w:val="20"/>
        </w:rPr>
        <w:t>;</w:t>
      </w:r>
    </w:p>
    <w:p w14:paraId="1F6005C1" w14:textId="77777777" w:rsidR="00A60285" w:rsidRPr="00A15B90" w:rsidRDefault="00A60285"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atribuțiile stabilite în fișa postului, precum și alte sarcini stabilite de conducătorul ierarhic superior;</w:t>
      </w:r>
    </w:p>
    <w:p w14:paraId="41C9850B" w14:textId="7A60E803" w:rsidR="00A60285" w:rsidRPr="00A15B90" w:rsidRDefault="00A60285"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confidențialitatea informațiilor obținute cu ocazia exercitării atribuț</w:t>
      </w:r>
      <w:r w:rsidR="00EE0723" w:rsidRPr="00A15B90">
        <w:rPr>
          <w:rFonts w:asciiTheme="minorHAnsi" w:hAnsiTheme="minorHAnsi" w:cstheme="minorHAnsi"/>
          <w:color w:val="000000" w:themeColor="text1"/>
          <w:sz w:val="20"/>
          <w:szCs w:val="20"/>
        </w:rPr>
        <w:t>iilor și sarcinilor de serviciu.</w:t>
      </w:r>
    </w:p>
    <w:p w14:paraId="6B01DF38" w14:textId="77777777" w:rsidR="00A60285" w:rsidRPr="00A15B90" w:rsidRDefault="00A60285" w:rsidP="00A60285">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p w14:paraId="41DD5A95" w14:textId="77777777" w:rsidR="00A60285" w:rsidRPr="00A15B90" w:rsidRDefault="00A60285" w:rsidP="00A60285">
      <w:pPr>
        <w:pStyle w:val="NormalWeb"/>
        <w:numPr>
          <w:ilvl w:val="0"/>
          <w:numId w:val="14"/>
        </w:numPr>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shd w:val="clear" w:color="auto" w:fill="FFFFFF"/>
        </w:rPr>
      </w:pPr>
      <w:r w:rsidRPr="00A15B90">
        <w:rPr>
          <w:rFonts w:asciiTheme="minorHAnsi" w:hAnsiTheme="minorHAnsi" w:cstheme="minorHAnsi"/>
          <w:b/>
          <w:color w:val="000000" w:themeColor="text1"/>
          <w:sz w:val="20"/>
          <w:szCs w:val="20"/>
          <w:shd w:val="clear" w:color="auto" w:fill="FFFFFF"/>
        </w:rPr>
        <w:t>Obligații și răspunderi în domeniul securității și sănătății în muncă:</w:t>
      </w:r>
    </w:p>
    <w:p w14:paraId="63E8EE0D" w14:textId="77777777" w:rsidR="00A60285" w:rsidRPr="00A15B90" w:rsidRDefault="00A60285" w:rsidP="00A60285">
      <w:pPr>
        <w:jc w:val="both"/>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shd w:val="clear" w:color="auto" w:fill="FFFFFF"/>
        </w:rPr>
        <w:t xml:space="preserve">- </w:t>
      </w:r>
      <w:r w:rsidRPr="00A15B90">
        <w:rPr>
          <w:rFonts w:asciiTheme="minorHAnsi" w:hAnsiTheme="minorHAnsi" w:cstheme="minorHAnsi"/>
          <w:color w:val="000000" w:themeColor="text1"/>
          <w:sz w:val="20"/>
          <w:szCs w:val="20"/>
        </w:rPr>
        <w:t>să îndeplinească întocmai îndatoririle de serviciu, să prevină orice fapta care ar putea sa pună în pericol securitatea personalului și integritatea echipamentului de muncă, să înlăture orice situații care ar putea constitui o sursă de pericol;</w:t>
      </w:r>
    </w:p>
    <w:p w14:paraId="7A016673" w14:textId="77777777" w:rsidR="00A60285" w:rsidRPr="00A15B90" w:rsidRDefault="00A60285" w:rsidP="00A60285">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nu introducă sau sa consume în unitate băuturi alcoolice ori să faciliteze săvârșirea acestor fapte și să nu fumeze decât în locuri special amenajate, fiind strict interzisă ignorarea acestor pericole;</w:t>
      </w:r>
    </w:p>
    <w:p w14:paraId="22C4420A" w14:textId="77777777" w:rsidR="00A60285" w:rsidRPr="00A15B90" w:rsidRDefault="00A60285" w:rsidP="00A60285">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nu efectueze operații, în special intervenții la mașini în mișcare din proprie inițiativă, fără informarea prealabilă a șefilor ierarhici;</w:t>
      </w:r>
    </w:p>
    <w:p w14:paraId="5E2641A3" w14:textId="77777777" w:rsidR="00A60285" w:rsidRPr="00A15B90" w:rsidRDefault="00A60285" w:rsidP="00A60285">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utilizeze echipamentul individual de protecție din dotare corespunzător scopului pentru care a fost acordat;</w:t>
      </w:r>
    </w:p>
    <w:p w14:paraId="7CB0F968" w14:textId="77777777" w:rsidR="00A60285" w:rsidRPr="00A15B90" w:rsidRDefault="00A60285" w:rsidP="00A60285">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utilizeze corect echipamentul individual de protecție acordat și, după utilizare, să îl înapoieze sau să îl pună la locul destinat pentru păstrare;</w:t>
      </w:r>
    </w:p>
    <w:p w14:paraId="2C5CF9E7" w14:textId="77777777" w:rsidR="00A60285" w:rsidRPr="00A15B90" w:rsidRDefault="00A60285" w:rsidP="00A60285">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nu părăsească locul de muncă fără aprobarea conducătorului locului de muncă, în timpul lucrului să se preocupe permanent de buna desfășurare a activității;</w:t>
      </w:r>
    </w:p>
    <w:p w14:paraId="05EBD4C9" w14:textId="77777777" w:rsidR="00A60285" w:rsidRPr="00A15B90" w:rsidRDefault="00A60285" w:rsidP="00A60285">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respecte regulile de acces în unitate, să nu primească persoane străine la locul de muncă decât în conformitate cu dispozițiile în vigoare;</w:t>
      </w:r>
    </w:p>
    <w:p w14:paraId="434EC988" w14:textId="77777777" w:rsidR="00A60285" w:rsidRPr="00A15B90" w:rsidRDefault="00A60285" w:rsidP="00A60285">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xml:space="preserve"> - să coopereze cu angajatorul și/sau angajații cu atribuții specifice în domeniul securității în muncă, atât timp cât este necesar pentru a da angajatorului posibilitatea să se  asigure că toate condițiile de muncă sunt corespunzătoare și nu prezintă riscuri pentru securitate și sănătate la locul său de muncă;</w:t>
      </w:r>
    </w:p>
    <w:p w14:paraId="40964E2F" w14:textId="77777777" w:rsidR="00A60285" w:rsidRPr="00A15B90" w:rsidRDefault="00A60285" w:rsidP="00A60285">
      <w:pPr>
        <w:jc w:val="both"/>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să coopereze cu angajatorul, atât cât este necesar pentru realizarea oricărei sarcini sau cerințe impuse de autoritatea competentă pentru prevenirea accidentelor și îmbolnăvirilor profesionale.</w:t>
      </w:r>
    </w:p>
    <w:p w14:paraId="61422A81" w14:textId="77777777" w:rsidR="00A60285" w:rsidRPr="00A15B90" w:rsidRDefault="00A60285" w:rsidP="00A60285">
      <w:pPr>
        <w:jc w:val="both"/>
        <w:rPr>
          <w:rFonts w:asciiTheme="minorHAnsi" w:hAnsiTheme="minorHAnsi" w:cstheme="minorHAnsi"/>
          <w:color w:val="000000" w:themeColor="text1"/>
          <w:sz w:val="20"/>
          <w:szCs w:val="20"/>
        </w:rPr>
      </w:pPr>
    </w:p>
    <w:p w14:paraId="42657101" w14:textId="77777777" w:rsidR="00A60285" w:rsidRPr="00A15B90" w:rsidRDefault="00A60285" w:rsidP="00A60285">
      <w:pPr>
        <w:rPr>
          <w:rFonts w:asciiTheme="minorHAnsi" w:hAnsiTheme="minorHAnsi" w:cstheme="minorHAnsi"/>
          <w:b/>
          <w:color w:val="000000" w:themeColor="text1"/>
          <w:sz w:val="20"/>
          <w:szCs w:val="20"/>
          <w:u w:val="single"/>
        </w:rPr>
      </w:pPr>
      <w:r w:rsidRPr="00A15B90">
        <w:rPr>
          <w:rFonts w:asciiTheme="minorHAnsi" w:hAnsiTheme="minorHAnsi" w:cstheme="minorHAnsi"/>
          <w:b/>
          <w:color w:val="000000" w:themeColor="text1"/>
          <w:sz w:val="20"/>
          <w:szCs w:val="20"/>
          <w:u w:val="single"/>
        </w:rPr>
        <w:t>III. Condiții de lucru ale postului:</w:t>
      </w:r>
    </w:p>
    <w:p w14:paraId="48ACFA8C" w14:textId="77777777" w:rsidR="00A60285" w:rsidRPr="00A15B90" w:rsidRDefault="00A60285" w:rsidP="00A60285">
      <w:pPr>
        <w:rPr>
          <w:rFonts w:asciiTheme="minorHAnsi" w:hAnsiTheme="minorHAnsi" w:cstheme="minorHAnsi"/>
          <w:color w:val="000000" w:themeColor="text1"/>
          <w:sz w:val="20"/>
          <w:szCs w:val="20"/>
        </w:rPr>
      </w:pPr>
    </w:p>
    <w:p w14:paraId="2F1495C4" w14:textId="77777777" w:rsidR="00A60285" w:rsidRPr="00A15B90" w:rsidRDefault="00A60285" w:rsidP="00A60285">
      <w:pPr>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xml:space="preserve">– </w:t>
      </w:r>
      <w:r w:rsidRPr="00A15B90">
        <w:rPr>
          <w:rFonts w:asciiTheme="minorHAnsi" w:hAnsiTheme="minorHAnsi" w:cstheme="minorHAnsi"/>
          <w:b/>
          <w:bCs/>
          <w:color w:val="000000" w:themeColor="text1"/>
          <w:sz w:val="20"/>
          <w:szCs w:val="20"/>
        </w:rPr>
        <w:t>{space}{space}</w:t>
      </w:r>
      <w:r w:rsidRPr="00A15B90">
        <w:rPr>
          <w:rFonts w:asciiTheme="minorHAnsi" w:hAnsiTheme="minorHAnsi" w:cstheme="minorHAnsi"/>
          <w:color w:val="000000" w:themeColor="text1"/>
          <w:sz w:val="20"/>
          <w:szCs w:val="20"/>
        </w:rPr>
        <w:t xml:space="preserve"> (locul desfășurării al activității);</w:t>
      </w:r>
      <w:r w:rsidRPr="00A15B90">
        <w:rPr>
          <w:rFonts w:asciiTheme="minorHAnsi" w:hAnsiTheme="minorHAnsi" w:cstheme="minorHAnsi"/>
          <w:color w:val="000000" w:themeColor="text1"/>
          <w:sz w:val="20"/>
          <w:szCs w:val="20"/>
        </w:rPr>
        <w:br/>
        <w:t xml:space="preserve">– </w:t>
      </w:r>
      <w:r w:rsidRPr="00A15B90">
        <w:rPr>
          <w:rFonts w:asciiTheme="minorHAnsi" w:hAnsiTheme="minorHAnsi" w:cstheme="minorHAnsi"/>
          <w:b/>
          <w:bCs/>
          <w:color w:val="000000" w:themeColor="text1"/>
          <w:sz w:val="20"/>
          <w:szCs w:val="20"/>
        </w:rPr>
        <w:t>{space}{space}</w:t>
      </w:r>
      <w:r w:rsidRPr="00A15B90">
        <w:rPr>
          <w:rFonts w:asciiTheme="minorHAnsi" w:hAnsiTheme="minorHAnsi" w:cstheme="minorHAnsi"/>
          <w:color w:val="000000" w:themeColor="text1"/>
          <w:sz w:val="20"/>
          <w:szCs w:val="20"/>
        </w:rPr>
        <w:t xml:space="preserve"> (programul de muncă);</w:t>
      </w:r>
      <w:r w:rsidRPr="00A15B90">
        <w:rPr>
          <w:rFonts w:asciiTheme="minorHAnsi" w:hAnsiTheme="minorHAnsi" w:cstheme="minorHAnsi"/>
          <w:color w:val="000000" w:themeColor="text1"/>
          <w:sz w:val="20"/>
          <w:szCs w:val="20"/>
        </w:rPr>
        <w:br/>
        <w:t xml:space="preserve">– </w:t>
      </w:r>
      <w:r w:rsidRPr="00A15B90">
        <w:rPr>
          <w:rFonts w:asciiTheme="minorHAnsi" w:hAnsiTheme="minorHAnsi" w:cstheme="minorHAnsi"/>
          <w:b/>
          <w:bCs/>
          <w:color w:val="000000" w:themeColor="text1"/>
          <w:sz w:val="20"/>
          <w:szCs w:val="20"/>
        </w:rPr>
        <w:t>{space}{space}</w:t>
      </w:r>
      <w:r w:rsidRPr="00A15B90">
        <w:rPr>
          <w:rFonts w:asciiTheme="minorHAnsi" w:hAnsiTheme="minorHAnsi" w:cstheme="minorHAnsi"/>
          <w:color w:val="000000" w:themeColor="text1"/>
          <w:sz w:val="20"/>
          <w:szCs w:val="20"/>
        </w:rPr>
        <w:t xml:space="preserve"> (dotarea materială: birou, calculator, imprimantă, etc.);</w:t>
      </w:r>
      <w:r w:rsidRPr="00A15B90">
        <w:rPr>
          <w:rFonts w:asciiTheme="minorHAnsi" w:hAnsiTheme="minorHAnsi" w:cstheme="minorHAnsi"/>
          <w:color w:val="000000" w:themeColor="text1"/>
          <w:sz w:val="20"/>
          <w:szCs w:val="20"/>
        </w:rPr>
        <w:br/>
        <w:t xml:space="preserve">– </w:t>
      </w:r>
      <w:r w:rsidRPr="00A15B90">
        <w:rPr>
          <w:rFonts w:asciiTheme="minorHAnsi" w:hAnsiTheme="minorHAnsi" w:cstheme="minorHAnsi"/>
          <w:b/>
          <w:bCs/>
          <w:color w:val="000000" w:themeColor="text1"/>
          <w:sz w:val="20"/>
          <w:szCs w:val="20"/>
        </w:rPr>
        <w:t>{space}{space}</w:t>
      </w:r>
      <w:r w:rsidRPr="00A15B90">
        <w:rPr>
          <w:rFonts w:asciiTheme="minorHAnsi" w:hAnsiTheme="minorHAnsi" w:cstheme="minorHAnsi"/>
          <w:color w:val="000000" w:themeColor="text1"/>
          <w:sz w:val="20"/>
          <w:szCs w:val="20"/>
        </w:rPr>
        <w:t xml:space="preserve"> (deplasări);</w:t>
      </w:r>
      <w:r w:rsidRPr="00A15B90">
        <w:rPr>
          <w:rFonts w:asciiTheme="minorHAnsi" w:hAnsiTheme="minorHAnsi" w:cstheme="minorHAnsi"/>
          <w:color w:val="000000" w:themeColor="text1"/>
          <w:sz w:val="20"/>
          <w:szCs w:val="20"/>
        </w:rPr>
        <w:br/>
        <w:t xml:space="preserve">– </w:t>
      </w:r>
      <w:r w:rsidRPr="00A15B90">
        <w:rPr>
          <w:rFonts w:asciiTheme="minorHAnsi" w:hAnsiTheme="minorHAnsi" w:cstheme="minorHAnsi"/>
          <w:b/>
          <w:bCs/>
          <w:color w:val="000000" w:themeColor="text1"/>
          <w:sz w:val="20"/>
          <w:szCs w:val="20"/>
        </w:rPr>
        <w:t>{space}{space}</w:t>
      </w:r>
      <w:r w:rsidRPr="00A15B90">
        <w:rPr>
          <w:rFonts w:asciiTheme="minorHAnsi" w:hAnsiTheme="minorHAnsi" w:cstheme="minorHAnsi"/>
          <w:color w:val="000000" w:themeColor="text1"/>
          <w:sz w:val="20"/>
          <w:szCs w:val="20"/>
        </w:rPr>
        <w:t xml:space="preserve"> (condiții de muncă: umiditate, frig, etc.);</w:t>
      </w:r>
      <w:r w:rsidRPr="00A15B90">
        <w:rPr>
          <w:rFonts w:asciiTheme="minorHAnsi" w:hAnsiTheme="minorHAnsi" w:cstheme="minorHAnsi"/>
          <w:color w:val="000000" w:themeColor="text1"/>
          <w:sz w:val="20"/>
          <w:szCs w:val="20"/>
        </w:rPr>
        <w:br/>
        <w:t xml:space="preserve">– </w:t>
      </w:r>
      <w:r w:rsidRPr="00A15B90">
        <w:rPr>
          <w:rFonts w:asciiTheme="minorHAnsi" w:hAnsiTheme="minorHAnsi" w:cstheme="minorHAnsi"/>
          <w:b/>
          <w:bCs/>
          <w:color w:val="000000" w:themeColor="text1"/>
          <w:sz w:val="20"/>
          <w:szCs w:val="20"/>
        </w:rPr>
        <w:t>{space}{space}</w:t>
      </w:r>
      <w:r w:rsidRPr="00A15B90">
        <w:rPr>
          <w:rFonts w:asciiTheme="minorHAnsi" w:hAnsiTheme="minorHAnsi" w:cstheme="minorHAnsi"/>
          <w:color w:val="000000" w:themeColor="text1"/>
          <w:sz w:val="20"/>
          <w:szCs w:val="20"/>
        </w:rPr>
        <w:t xml:space="preserve"> (condiții de formare profesională);</w:t>
      </w:r>
      <w:r w:rsidRPr="00A15B90">
        <w:rPr>
          <w:rFonts w:asciiTheme="minorHAnsi" w:hAnsiTheme="minorHAnsi" w:cstheme="minorHAnsi"/>
          <w:color w:val="000000" w:themeColor="text1"/>
          <w:sz w:val="20"/>
          <w:szCs w:val="20"/>
        </w:rPr>
        <w:br/>
        <w:t xml:space="preserve">– </w:t>
      </w:r>
      <w:r w:rsidRPr="00A15B90">
        <w:rPr>
          <w:rFonts w:asciiTheme="minorHAnsi" w:hAnsiTheme="minorHAnsi" w:cstheme="minorHAnsi"/>
          <w:b/>
          <w:bCs/>
          <w:color w:val="000000" w:themeColor="text1"/>
          <w:sz w:val="20"/>
          <w:szCs w:val="20"/>
        </w:rPr>
        <w:t>{space}{space}</w:t>
      </w:r>
      <w:r w:rsidRPr="00A15B90">
        <w:rPr>
          <w:rFonts w:asciiTheme="minorHAnsi" w:hAnsiTheme="minorHAnsi" w:cstheme="minorHAnsi"/>
          <w:color w:val="000000" w:themeColor="text1"/>
          <w:sz w:val="20"/>
          <w:szCs w:val="20"/>
        </w:rPr>
        <w:t xml:space="preserve"> (condiții de promovare);</w:t>
      </w:r>
      <w:r w:rsidRPr="00A15B90">
        <w:rPr>
          <w:rFonts w:asciiTheme="minorHAnsi" w:hAnsiTheme="minorHAnsi" w:cstheme="minorHAnsi"/>
          <w:color w:val="000000" w:themeColor="text1"/>
          <w:sz w:val="20"/>
          <w:szCs w:val="20"/>
        </w:rPr>
        <w:br/>
        <w:t xml:space="preserve">– </w:t>
      </w:r>
      <w:r w:rsidRPr="00A15B90">
        <w:rPr>
          <w:rFonts w:asciiTheme="minorHAnsi" w:hAnsiTheme="minorHAnsi" w:cstheme="minorHAnsi"/>
          <w:b/>
          <w:bCs/>
          <w:color w:val="000000" w:themeColor="text1"/>
          <w:sz w:val="20"/>
          <w:szCs w:val="20"/>
        </w:rPr>
        <w:t>{space}{space}</w:t>
      </w:r>
    </w:p>
    <w:p w14:paraId="58B83858" w14:textId="75A34249" w:rsidR="00DE04AC" w:rsidRDefault="00DE04AC"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p w14:paraId="1332D153" w14:textId="5DFEFB94" w:rsidR="00A15B90" w:rsidRDefault="00A15B90"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p w14:paraId="1A0638EE" w14:textId="1F62FEB3" w:rsidR="00A15B90" w:rsidRDefault="00A15B90"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p w14:paraId="33D1ECA6" w14:textId="77777777" w:rsidR="00A15B90" w:rsidRPr="00A15B90" w:rsidRDefault="00A15B90"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p w14:paraId="5BC79590" w14:textId="57E6B000" w:rsidR="00766077" w:rsidRPr="00A15B90"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A15B90">
        <w:rPr>
          <w:rFonts w:asciiTheme="minorHAnsi" w:hAnsiTheme="minorHAnsi" w:cstheme="minorHAnsi"/>
          <w:b/>
          <w:color w:val="000000" w:themeColor="text1"/>
          <w:sz w:val="20"/>
          <w:szCs w:val="20"/>
        </w:rPr>
        <w:t>IV. Specifica</w:t>
      </w:r>
      <w:r w:rsidR="00FC47C9" w:rsidRPr="00A15B90">
        <w:rPr>
          <w:rFonts w:asciiTheme="minorHAnsi" w:hAnsiTheme="minorHAnsi" w:cstheme="minorHAnsi"/>
          <w:b/>
          <w:color w:val="000000" w:themeColor="text1"/>
          <w:sz w:val="20"/>
          <w:szCs w:val="20"/>
        </w:rPr>
        <w:t>ț</w:t>
      </w:r>
      <w:r w:rsidRPr="00A15B90">
        <w:rPr>
          <w:rFonts w:asciiTheme="minorHAnsi" w:hAnsiTheme="minorHAnsi" w:cstheme="minorHAnsi"/>
          <w:b/>
          <w:color w:val="000000" w:themeColor="text1"/>
          <w:sz w:val="20"/>
          <w:szCs w:val="20"/>
        </w:rPr>
        <w:t>iile postului:</w:t>
      </w:r>
    </w:p>
    <w:p w14:paraId="47FAD2FB" w14:textId="77777777" w:rsidR="00DE04AC" w:rsidRPr="00A15B90" w:rsidRDefault="00DE04AC"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p w14:paraId="679E582A" w14:textId="6592D1D9" w:rsidR="00B71242" w:rsidRPr="00A15B90"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rPr>
        <w:t xml:space="preserve">– </w:t>
      </w:r>
      <w:r w:rsidR="00766077" w:rsidRPr="00A15B90">
        <w:rPr>
          <w:rFonts w:asciiTheme="minorHAnsi" w:hAnsiTheme="minorHAnsi" w:cstheme="minorHAnsi"/>
          <w:b/>
          <w:color w:val="000000" w:themeColor="text1"/>
          <w:sz w:val="20"/>
          <w:szCs w:val="20"/>
          <w:u w:val="single"/>
        </w:rPr>
        <w:t>NIVEL DE STUDII</w:t>
      </w:r>
      <w:r w:rsidRPr="00A15B90">
        <w:rPr>
          <w:rFonts w:asciiTheme="minorHAnsi" w:hAnsiTheme="minorHAnsi" w:cstheme="minorHAnsi"/>
          <w:b/>
          <w:color w:val="000000" w:themeColor="text1"/>
          <w:sz w:val="20"/>
          <w:szCs w:val="20"/>
        </w:rPr>
        <w:t>:</w:t>
      </w:r>
      <w:r w:rsidRPr="00A15B90">
        <w:rPr>
          <w:rFonts w:asciiTheme="minorHAnsi" w:hAnsiTheme="minorHAnsi" w:cstheme="minorHAnsi"/>
          <w:color w:val="000000" w:themeColor="text1"/>
          <w:sz w:val="20"/>
          <w:szCs w:val="20"/>
        </w:rPr>
        <w:t xml:space="preserve"> </w:t>
      </w:r>
      <w:r w:rsidR="00766077" w:rsidRPr="00A15B90">
        <w:rPr>
          <w:rFonts w:asciiTheme="minorHAnsi" w:hAnsiTheme="minorHAnsi" w:cstheme="minorHAnsi"/>
          <w:color w:val="000000" w:themeColor="text1"/>
          <w:sz w:val="20"/>
          <w:szCs w:val="20"/>
        </w:rPr>
        <w:t xml:space="preserve">Studii </w:t>
      </w:r>
      <w:r w:rsidR="00B71242" w:rsidRPr="00A15B90">
        <w:rPr>
          <w:rFonts w:asciiTheme="minorHAnsi" w:hAnsiTheme="minorHAnsi" w:cstheme="minorHAnsi"/>
          <w:color w:val="000000" w:themeColor="text1"/>
          <w:sz w:val="20"/>
          <w:szCs w:val="20"/>
        </w:rPr>
        <w:t>medi</w:t>
      </w:r>
      <w:r w:rsidR="00223883" w:rsidRPr="00A15B90">
        <w:rPr>
          <w:rFonts w:asciiTheme="minorHAnsi" w:hAnsiTheme="minorHAnsi" w:cstheme="minorHAnsi"/>
          <w:color w:val="000000" w:themeColor="text1"/>
          <w:sz w:val="20"/>
          <w:szCs w:val="20"/>
        </w:rPr>
        <w:t>i</w:t>
      </w:r>
      <w:r w:rsidR="004919CC" w:rsidRPr="00A15B90">
        <w:rPr>
          <w:rFonts w:asciiTheme="minorHAnsi" w:hAnsiTheme="minorHAnsi" w:cstheme="minorHAnsi"/>
          <w:color w:val="000000" w:themeColor="text1"/>
          <w:sz w:val="20"/>
          <w:szCs w:val="20"/>
        </w:rPr>
        <w:t xml:space="preserve"> sau generale.</w:t>
      </w:r>
      <w:r w:rsidRPr="00A15B90">
        <w:rPr>
          <w:rFonts w:asciiTheme="minorHAnsi" w:hAnsiTheme="minorHAnsi" w:cstheme="minorHAnsi"/>
          <w:color w:val="000000" w:themeColor="text1"/>
          <w:sz w:val="20"/>
          <w:szCs w:val="20"/>
        </w:rPr>
        <w:br/>
      </w:r>
      <w:r w:rsidRPr="00A15B90">
        <w:rPr>
          <w:rFonts w:asciiTheme="minorHAnsi" w:hAnsiTheme="minorHAnsi" w:cstheme="minorHAnsi"/>
          <w:b/>
          <w:color w:val="000000" w:themeColor="text1"/>
          <w:sz w:val="20"/>
          <w:szCs w:val="20"/>
        </w:rPr>
        <w:t xml:space="preserve">– </w:t>
      </w:r>
      <w:r w:rsidR="00766077" w:rsidRPr="00A15B90">
        <w:rPr>
          <w:rFonts w:asciiTheme="minorHAnsi" w:hAnsiTheme="minorHAnsi" w:cstheme="minorHAnsi"/>
          <w:b/>
          <w:color w:val="000000" w:themeColor="text1"/>
          <w:sz w:val="20"/>
          <w:szCs w:val="20"/>
          <w:u w:val="single"/>
        </w:rPr>
        <w:t>CURSURI DE PREGĂTIRE</w:t>
      </w:r>
      <w:r w:rsidRPr="00A15B90">
        <w:rPr>
          <w:rFonts w:asciiTheme="minorHAnsi" w:hAnsiTheme="minorHAnsi" w:cstheme="minorHAnsi"/>
          <w:b/>
          <w:color w:val="000000" w:themeColor="text1"/>
          <w:sz w:val="20"/>
          <w:szCs w:val="20"/>
        </w:rPr>
        <w:t>:</w:t>
      </w:r>
      <w:r w:rsidR="00766077" w:rsidRPr="00A15B90">
        <w:rPr>
          <w:rFonts w:asciiTheme="minorHAnsi" w:hAnsiTheme="minorHAnsi" w:cstheme="minorHAnsi"/>
          <w:color w:val="000000" w:themeColor="text1"/>
          <w:sz w:val="20"/>
          <w:szCs w:val="20"/>
        </w:rPr>
        <w:t xml:space="preserve"> </w:t>
      </w:r>
      <w:r w:rsidR="004919CC" w:rsidRPr="00A15B90">
        <w:rPr>
          <w:rFonts w:asciiTheme="minorHAnsi" w:hAnsiTheme="minorHAnsi" w:cstheme="minorHAnsi"/>
          <w:color w:val="000000" w:themeColor="text1"/>
          <w:sz w:val="20"/>
          <w:szCs w:val="20"/>
        </w:rPr>
        <w:t>Cursuri de calificare în domeniu.</w:t>
      </w:r>
    </w:p>
    <w:p w14:paraId="12C1AB07" w14:textId="523C1FD7" w:rsidR="00766077" w:rsidRPr="00A15B90"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A15B90">
        <w:rPr>
          <w:rFonts w:asciiTheme="minorHAnsi" w:hAnsiTheme="minorHAnsi" w:cstheme="minorHAnsi"/>
          <w:b/>
          <w:color w:val="000000" w:themeColor="text1"/>
          <w:sz w:val="20"/>
          <w:szCs w:val="20"/>
        </w:rPr>
        <w:t xml:space="preserve">– </w:t>
      </w:r>
      <w:r w:rsidR="00FC47C9" w:rsidRPr="00A15B90">
        <w:rPr>
          <w:rFonts w:asciiTheme="minorHAnsi" w:hAnsiTheme="minorHAnsi" w:cstheme="minorHAnsi"/>
          <w:b/>
          <w:color w:val="000000" w:themeColor="text1"/>
          <w:sz w:val="20"/>
          <w:szCs w:val="20"/>
          <w:u w:val="single"/>
        </w:rPr>
        <w:t xml:space="preserve">CUNOȘTINȚE: </w:t>
      </w:r>
    </w:p>
    <w:p w14:paraId="45E89CD2" w14:textId="193543AC" w:rsidR="00766077" w:rsidRPr="00A15B90" w:rsidRDefault="00A15B90" w:rsidP="006B1A6A">
      <w:pPr>
        <w:pStyle w:val="NormalWeb"/>
        <w:numPr>
          <w:ilvl w:val="0"/>
          <w:numId w:val="5"/>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Cunoștințe în domeniu;</w:t>
      </w:r>
    </w:p>
    <w:p w14:paraId="07DB75CA" w14:textId="2BEC06E4" w:rsidR="00FC2822" w:rsidRPr="00A15B90" w:rsidRDefault="00A15B90" w:rsidP="006B1A6A">
      <w:pPr>
        <w:pStyle w:val="NormalWeb"/>
        <w:numPr>
          <w:ilvl w:val="0"/>
          <w:numId w:val="5"/>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Să cunoască modul de utilizare a mașinilor și echipamentelor specifice.</w:t>
      </w:r>
    </w:p>
    <w:p w14:paraId="1273EC84" w14:textId="48E18A24" w:rsidR="00766077" w:rsidRPr="00A15B90" w:rsidRDefault="00CF5454" w:rsidP="005B2B54">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b/>
          <w:color w:val="000000" w:themeColor="text1"/>
          <w:sz w:val="20"/>
          <w:szCs w:val="20"/>
        </w:rPr>
        <w:t xml:space="preserve">– </w:t>
      </w:r>
      <w:r w:rsidR="00766077" w:rsidRPr="00A15B90">
        <w:rPr>
          <w:rFonts w:asciiTheme="minorHAnsi" w:hAnsiTheme="minorHAnsi" w:cstheme="minorHAnsi"/>
          <w:b/>
          <w:color w:val="000000" w:themeColor="text1"/>
          <w:sz w:val="20"/>
          <w:szCs w:val="20"/>
          <w:u w:val="single"/>
        </w:rPr>
        <w:t>EXPERIENȚĂ:</w:t>
      </w:r>
      <w:r w:rsidRPr="00A15B90">
        <w:rPr>
          <w:rFonts w:asciiTheme="minorHAnsi" w:hAnsiTheme="minorHAnsi" w:cstheme="minorHAnsi"/>
          <w:b/>
          <w:color w:val="000000" w:themeColor="text1"/>
          <w:sz w:val="20"/>
          <w:szCs w:val="20"/>
        </w:rPr>
        <w:t xml:space="preserve"> </w:t>
      </w:r>
    </w:p>
    <w:p w14:paraId="04453C01" w14:textId="794A7F99" w:rsidR="00766077" w:rsidRPr="00A15B90" w:rsidRDefault="00766077" w:rsidP="006B1A6A">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În specialitate: minim</w:t>
      </w:r>
      <w:r w:rsidR="007968BE" w:rsidRPr="00A15B90">
        <w:rPr>
          <w:rFonts w:asciiTheme="minorHAnsi" w:hAnsiTheme="minorHAnsi" w:cstheme="minorHAnsi"/>
          <w:color w:val="000000" w:themeColor="text1"/>
          <w:sz w:val="20"/>
          <w:szCs w:val="20"/>
        </w:rPr>
        <w:t>......</w:t>
      </w:r>
      <w:r w:rsidRPr="00A15B90">
        <w:rPr>
          <w:rFonts w:asciiTheme="minorHAnsi" w:hAnsiTheme="minorHAnsi" w:cstheme="minorHAnsi"/>
          <w:color w:val="000000" w:themeColor="text1"/>
          <w:sz w:val="20"/>
          <w:szCs w:val="20"/>
        </w:rPr>
        <w:t xml:space="preserve"> ani;</w:t>
      </w:r>
    </w:p>
    <w:p w14:paraId="6F1BA0BE" w14:textId="2EAAC91D" w:rsidR="00766077" w:rsidRPr="00A15B90" w:rsidRDefault="000139AE" w:rsidP="006B1A6A">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A15B90">
        <w:rPr>
          <w:rFonts w:asciiTheme="minorHAnsi" w:hAnsiTheme="minorHAnsi" w:cstheme="minorHAnsi"/>
          <w:color w:val="000000" w:themeColor="text1"/>
          <w:sz w:val="20"/>
          <w:szCs w:val="20"/>
        </w:rPr>
        <w:t xml:space="preserve">Pe post: </w:t>
      </w:r>
      <w:r w:rsidR="007968BE" w:rsidRPr="00A15B90">
        <w:rPr>
          <w:rFonts w:asciiTheme="minorHAnsi" w:hAnsiTheme="minorHAnsi" w:cstheme="minorHAnsi"/>
          <w:b/>
          <w:bCs/>
          <w:color w:val="000000" w:themeColor="text1"/>
          <w:sz w:val="20"/>
          <w:szCs w:val="20"/>
        </w:rPr>
        <w:t>.......</w:t>
      </w:r>
      <w:r w:rsidRPr="00A15B90">
        <w:rPr>
          <w:rFonts w:asciiTheme="minorHAnsi" w:hAnsiTheme="minorHAnsi" w:cstheme="minorHAnsi"/>
          <w:color w:val="000000" w:themeColor="text1"/>
          <w:sz w:val="20"/>
          <w:szCs w:val="20"/>
        </w:rPr>
        <w:t xml:space="preserve"> ani experiență pe un post asemănător (constituie avantaj).</w:t>
      </w:r>
    </w:p>
    <w:p w14:paraId="11F28393" w14:textId="0F7D7287" w:rsidR="000139AE" w:rsidRPr="00A15B90"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A15B90">
        <w:rPr>
          <w:rFonts w:asciiTheme="minorHAnsi" w:hAnsiTheme="minorHAnsi" w:cstheme="minorHAnsi"/>
          <w:b/>
          <w:color w:val="000000" w:themeColor="text1"/>
          <w:sz w:val="20"/>
          <w:szCs w:val="20"/>
        </w:rPr>
        <w:t xml:space="preserve">– </w:t>
      </w:r>
      <w:r w:rsidR="000139AE" w:rsidRPr="00A15B90">
        <w:rPr>
          <w:rFonts w:asciiTheme="minorHAnsi" w:hAnsiTheme="minorHAnsi" w:cstheme="minorHAnsi"/>
          <w:b/>
          <w:color w:val="000000" w:themeColor="text1"/>
          <w:sz w:val="20"/>
          <w:szCs w:val="20"/>
          <w:u w:val="single"/>
        </w:rPr>
        <w:t>APTITUDINI și ABILITĂȚI</w:t>
      </w:r>
      <w:r w:rsidRPr="00A15B90">
        <w:rPr>
          <w:rFonts w:asciiTheme="minorHAnsi" w:hAnsiTheme="minorHAnsi" w:cstheme="minorHAnsi"/>
          <w:b/>
          <w:color w:val="000000" w:themeColor="text1"/>
          <w:sz w:val="20"/>
          <w:szCs w:val="20"/>
          <w:u w:val="single"/>
        </w:rPr>
        <w:t>:</w:t>
      </w:r>
      <w:r w:rsidRPr="00A15B90">
        <w:rPr>
          <w:rFonts w:asciiTheme="minorHAnsi" w:hAnsiTheme="minorHAnsi" w:cstheme="minorHAnsi"/>
          <w:b/>
          <w:color w:val="000000" w:themeColor="text1"/>
          <w:sz w:val="20"/>
          <w:szCs w:val="20"/>
        </w:rPr>
        <w:t xml:space="preserve"> </w:t>
      </w:r>
    </w:p>
    <w:p w14:paraId="56CA023E" w14:textId="2349B8DE" w:rsidR="006C749B" w:rsidRDefault="00A15B90" w:rsidP="00ED5DEA">
      <w:pPr>
        <w:pStyle w:val="NormalWeb"/>
        <w:numPr>
          <w:ilvl w:val="0"/>
          <w:numId w:val="7"/>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Îndemânare;</w:t>
      </w:r>
    </w:p>
    <w:p w14:paraId="5E45F1FE" w14:textId="3A3DAF3E" w:rsidR="00A15B90" w:rsidRDefault="00A15B90" w:rsidP="00ED5DEA">
      <w:pPr>
        <w:pStyle w:val="NormalWeb"/>
        <w:numPr>
          <w:ilvl w:val="0"/>
          <w:numId w:val="7"/>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Atenție și precizie;</w:t>
      </w:r>
    </w:p>
    <w:p w14:paraId="6B78B8A2" w14:textId="2D3409FC" w:rsidR="00A15B90" w:rsidRDefault="00A15B90" w:rsidP="00ED5DEA">
      <w:pPr>
        <w:pStyle w:val="NormalWeb"/>
        <w:numPr>
          <w:ilvl w:val="0"/>
          <w:numId w:val="7"/>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Spirit de observație;</w:t>
      </w:r>
    </w:p>
    <w:p w14:paraId="406FE229" w14:textId="52B0AA69" w:rsidR="00A15B90" w:rsidRDefault="00A15B90" w:rsidP="00ED5DEA">
      <w:pPr>
        <w:pStyle w:val="NormalWeb"/>
        <w:numPr>
          <w:ilvl w:val="0"/>
          <w:numId w:val="7"/>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Responsabilitate;</w:t>
      </w:r>
    </w:p>
    <w:p w14:paraId="5E8672F5" w14:textId="2F18A895" w:rsidR="00A15B90" w:rsidRDefault="00A15B90" w:rsidP="00ED5DEA">
      <w:pPr>
        <w:pStyle w:val="NormalWeb"/>
        <w:numPr>
          <w:ilvl w:val="0"/>
          <w:numId w:val="7"/>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Disciplină;</w:t>
      </w:r>
    </w:p>
    <w:p w14:paraId="600829E7" w14:textId="5F3025CC" w:rsidR="00A15B90" w:rsidRDefault="00A15B90" w:rsidP="00ED5DEA">
      <w:pPr>
        <w:pStyle w:val="NormalWeb"/>
        <w:numPr>
          <w:ilvl w:val="0"/>
          <w:numId w:val="7"/>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Capacitate de concentrare;</w:t>
      </w:r>
    </w:p>
    <w:p w14:paraId="5526EC28" w14:textId="478EBF08" w:rsidR="00A15B90" w:rsidRDefault="00A15B90" w:rsidP="00ED5DEA">
      <w:pPr>
        <w:pStyle w:val="NormalWeb"/>
        <w:numPr>
          <w:ilvl w:val="0"/>
          <w:numId w:val="7"/>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Capacitate de lucru individual și în echipă;</w:t>
      </w:r>
    </w:p>
    <w:p w14:paraId="4A43803B" w14:textId="6E15C170" w:rsidR="00A15B90" w:rsidRPr="00A15B90" w:rsidRDefault="00A15B90" w:rsidP="00ED5DEA">
      <w:pPr>
        <w:pStyle w:val="NormalWeb"/>
        <w:numPr>
          <w:ilvl w:val="0"/>
          <w:numId w:val="7"/>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Capacitatea de respectare a termen</w:t>
      </w:r>
      <w:r w:rsidR="00332CBA">
        <w:rPr>
          <w:rFonts w:asciiTheme="minorHAnsi" w:hAnsiTheme="minorHAnsi" w:cstheme="minorHAnsi"/>
          <w:color w:val="000000" w:themeColor="text1"/>
          <w:sz w:val="20"/>
          <w:szCs w:val="20"/>
        </w:rPr>
        <w:t>e</w:t>
      </w:r>
      <w:bookmarkStart w:id="0" w:name="_GoBack"/>
      <w:bookmarkEnd w:id="0"/>
      <w:r>
        <w:rPr>
          <w:rFonts w:asciiTheme="minorHAnsi" w:hAnsiTheme="minorHAnsi" w:cstheme="minorHAnsi"/>
          <w:color w:val="000000" w:themeColor="text1"/>
          <w:sz w:val="20"/>
          <w:szCs w:val="20"/>
        </w:rPr>
        <w:t xml:space="preserve">lor de execuție. </w:t>
      </w:r>
    </w:p>
    <w:p w14:paraId="2D12430E" w14:textId="3FDA8BFC" w:rsidR="00B7314A" w:rsidRPr="00A15B90" w:rsidRDefault="00B7314A" w:rsidP="00ED5DEA">
      <w:pPr>
        <w:pStyle w:val="NormalWeb"/>
        <w:shd w:val="clear" w:color="auto" w:fill="FFFFFF"/>
        <w:spacing w:before="0" w:beforeAutospacing="0" w:after="0" w:afterAutospacing="0"/>
        <w:ind w:left="714"/>
        <w:contextualSpacing/>
        <w:textAlignment w:val="baseline"/>
        <w:rPr>
          <w:rFonts w:asciiTheme="minorHAnsi" w:hAnsiTheme="minorHAnsi" w:cstheme="minorHAnsi"/>
          <w:color w:val="000000" w:themeColor="text1"/>
          <w:sz w:val="20"/>
          <w:szCs w:val="20"/>
        </w:rPr>
      </w:pPr>
    </w:p>
    <w:p w14:paraId="6D2DE3D7" w14:textId="148AA63F" w:rsidR="00AF629A" w:rsidRPr="00A15B90" w:rsidRDefault="00AF629A"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tbl>
      <w:tblPr>
        <w:tblW w:w="9030" w:type="dxa"/>
        <w:tblLayout w:type="fixed"/>
        <w:tblLook w:val="0600" w:firstRow="0" w:lastRow="0" w:firstColumn="0" w:lastColumn="0" w:noHBand="1" w:noVBand="1"/>
      </w:tblPr>
      <w:tblGrid>
        <w:gridCol w:w="4781"/>
        <w:gridCol w:w="4249"/>
      </w:tblGrid>
      <w:tr w:rsidR="00A15B90" w:rsidRPr="00A15B90" w14:paraId="78F81895" w14:textId="77777777" w:rsidTr="00AC10A7">
        <w:tc>
          <w:tcPr>
            <w:tcW w:w="4781" w:type="dxa"/>
            <w:tcMar>
              <w:top w:w="100" w:type="dxa"/>
              <w:left w:w="100" w:type="dxa"/>
              <w:bottom w:w="100" w:type="dxa"/>
              <w:right w:w="100" w:type="dxa"/>
            </w:tcMar>
            <w:hideMark/>
          </w:tcPr>
          <w:p w14:paraId="17314A68" w14:textId="77777777" w:rsidR="00AF629A" w:rsidRPr="00A15B90"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A15B90">
              <w:rPr>
                <w:rFonts w:asciiTheme="minorHAnsi" w:eastAsia="Verdana" w:hAnsiTheme="minorHAnsi" w:cstheme="minorHAnsi"/>
                <w:color w:val="000000" w:themeColor="text1"/>
                <w:sz w:val="20"/>
                <w:szCs w:val="20"/>
                <w:highlight w:val="white"/>
                <w:lang w:eastAsia="en-GB" w:bidi="bn-IN"/>
              </w:rPr>
              <w:t>Angajator,</w:t>
            </w:r>
          </w:p>
        </w:tc>
        <w:tc>
          <w:tcPr>
            <w:tcW w:w="4249" w:type="dxa"/>
            <w:tcMar>
              <w:top w:w="100" w:type="dxa"/>
              <w:left w:w="100" w:type="dxa"/>
              <w:bottom w:w="100" w:type="dxa"/>
              <w:right w:w="100" w:type="dxa"/>
            </w:tcMar>
            <w:hideMark/>
          </w:tcPr>
          <w:p w14:paraId="59003B84" w14:textId="7E95B4B1" w:rsidR="00AF629A" w:rsidRPr="00A15B90"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A15B90">
              <w:rPr>
                <w:rFonts w:asciiTheme="minorHAnsi" w:hAnsiTheme="minorHAnsi" w:cstheme="minorHAnsi"/>
                <w:color w:val="000000" w:themeColor="text1"/>
                <w:sz w:val="20"/>
                <w:szCs w:val="20"/>
              </w:rPr>
              <w:t>Am luat la cunoștință,</w:t>
            </w:r>
          </w:p>
        </w:tc>
      </w:tr>
      <w:tr w:rsidR="00A15B90" w:rsidRPr="00A15B90" w14:paraId="327B7C65" w14:textId="77777777" w:rsidTr="00AC10A7">
        <w:tc>
          <w:tcPr>
            <w:tcW w:w="4781" w:type="dxa"/>
            <w:tcMar>
              <w:top w:w="100" w:type="dxa"/>
              <w:left w:w="100" w:type="dxa"/>
              <w:bottom w:w="100" w:type="dxa"/>
              <w:right w:w="100" w:type="dxa"/>
            </w:tcMar>
            <w:hideMark/>
          </w:tcPr>
          <w:p w14:paraId="60D3FFF7" w14:textId="008FC25D" w:rsidR="00AF629A" w:rsidRPr="00A15B90" w:rsidRDefault="00D955DF" w:rsidP="006B1A6A">
            <w:pPr>
              <w:widowControl w:val="0"/>
              <w:contextualSpacing/>
              <w:rPr>
                <w:rFonts w:asciiTheme="minorHAnsi" w:eastAsia="Arial" w:hAnsiTheme="minorHAnsi" w:cstheme="minorHAnsi"/>
                <w:color w:val="000000" w:themeColor="text1"/>
                <w:sz w:val="20"/>
                <w:szCs w:val="20"/>
                <w:lang w:eastAsia="en-GB" w:bidi="bn-IN"/>
              </w:rPr>
            </w:pPr>
            <w:r w:rsidRPr="00A15B90">
              <w:rPr>
                <w:rFonts w:asciiTheme="minorHAnsi" w:eastAsia="Verdana" w:hAnsiTheme="minorHAnsi" w:cstheme="minorHAnsi"/>
                <w:b/>
                <w:color w:val="000000" w:themeColor="text1"/>
                <w:sz w:val="20"/>
                <w:szCs w:val="20"/>
                <w:highlight w:val="white"/>
                <w:lang w:eastAsia="en-GB" w:bidi="bn-IN"/>
              </w:rPr>
              <w:t>{a_denumire}</w:t>
            </w:r>
          </w:p>
        </w:tc>
        <w:tc>
          <w:tcPr>
            <w:tcW w:w="4249" w:type="dxa"/>
            <w:tcMar>
              <w:top w:w="100" w:type="dxa"/>
              <w:left w:w="100" w:type="dxa"/>
              <w:bottom w:w="100" w:type="dxa"/>
              <w:right w:w="100" w:type="dxa"/>
            </w:tcMar>
            <w:hideMark/>
          </w:tcPr>
          <w:p w14:paraId="400FA00A" w14:textId="6A2FF664" w:rsidR="00AF629A" w:rsidRPr="00A15B90" w:rsidRDefault="00AF629A" w:rsidP="006B1A6A">
            <w:pPr>
              <w:widowControl w:val="0"/>
              <w:contextualSpacing/>
              <w:rPr>
                <w:rFonts w:asciiTheme="minorHAnsi" w:eastAsia="Arial" w:hAnsiTheme="minorHAnsi" w:cstheme="minorHAnsi"/>
                <w:color w:val="000000" w:themeColor="text1"/>
                <w:sz w:val="20"/>
                <w:szCs w:val="20"/>
                <w:lang w:eastAsia="en-GB" w:bidi="bn-IN"/>
              </w:rPr>
            </w:pPr>
            <w:r w:rsidRPr="00A15B90">
              <w:rPr>
                <w:rFonts w:asciiTheme="minorHAnsi" w:eastAsia="Verdana" w:hAnsiTheme="minorHAnsi" w:cstheme="minorHAnsi"/>
                <w:b/>
                <w:color w:val="000000" w:themeColor="text1"/>
                <w:sz w:val="20"/>
                <w:szCs w:val="20"/>
                <w:highlight w:val="white"/>
                <w:lang w:eastAsia="en-GB" w:bidi="bn-IN"/>
              </w:rPr>
              <w:t>Titularul postului: {s_nume} {s_prenume}</w:t>
            </w:r>
          </w:p>
        </w:tc>
      </w:tr>
      <w:tr w:rsidR="00AF629A" w:rsidRPr="00A15B90" w14:paraId="4B22F8F3" w14:textId="77777777" w:rsidTr="00AC10A7">
        <w:tc>
          <w:tcPr>
            <w:tcW w:w="4781" w:type="dxa"/>
            <w:tcMar>
              <w:top w:w="100" w:type="dxa"/>
              <w:left w:w="100" w:type="dxa"/>
              <w:bottom w:w="100" w:type="dxa"/>
              <w:right w:w="100" w:type="dxa"/>
            </w:tcMar>
            <w:hideMark/>
          </w:tcPr>
          <w:p w14:paraId="46600396" w14:textId="77777777" w:rsidR="00AF629A" w:rsidRPr="00A15B90" w:rsidRDefault="00AF629A" w:rsidP="006B1A6A">
            <w:pPr>
              <w:widowControl w:val="0"/>
              <w:contextualSpacing/>
              <w:rPr>
                <w:rFonts w:asciiTheme="minorHAnsi" w:eastAsia="Verdana" w:hAnsiTheme="minorHAnsi" w:cstheme="minorHAnsi"/>
                <w:color w:val="000000" w:themeColor="text1"/>
                <w:sz w:val="20"/>
                <w:szCs w:val="20"/>
                <w:highlight w:val="white"/>
                <w:lang w:eastAsia="en-GB" w:bidi="bn-IN"/>
              </w:rPr>
            </w:pPr>
            <w:r w:rsidRPr="00A15B90">
              <w:rPr>
                <w:rFonts w:asciiTheme="minorHAnsi" w:eastAsia="Verdana" w:hAnsiTheme="minorHAnsi" w:cstheme="minorHAnsi"/>
                <w:b/>
                <w:bCs/>
                <w:color w:val="000000" w:themeColor="text1"/>
                <w:sz w:val="20"/>
                <w:szCs w:val="20"/>
                <w:highlight w:val="white"/>
                <w:lang w:eastAsia="en-GB" w:bidi="bn-IN"/>
              </w:rPr>
              <w:t>{a_rl_nume}</w:t>
            </w:r>
          </w:p>
          <w:p w14:paraId="6C76639C" w14:textId="77777777" w:rsidR="00AF629A" w:rsidRPr="00A15B90"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A15B90">
              <w:rPr>
                <w:rFonts w:asciiTheme="minorHAnsi" w:eastAsia="Verdana" w:hAnsiTheme="minorHAnsi" w:cstheme="minorHAnsi"/>
                <w:color w:val="000000" w:themeColor="text1"/>
                <w:sz w:val="20"/>
                <w:szCs w:val="20"/>
                <w:highlight w:val="white"/>
                <w:lang w:eastAsia="en-GB" w:bidi="bn-IN"/>
              </w:rPr>
              <w:t>Semnătura</w:t>
            </w:r>
            <w:r w:rsidRPr="00A15B90">
              <w:rPr>
                <w:rFonts w:asciiTheme="minorHAnsi" w:eastAsia="Verdana" w:hAnsiTheme="minorHAnsi" w:cstheme="minorHAnsi"/>
                <w:color w:val="000000" w:themeColor="text1"/>
                <w:sz w:val="20"/>
                <w:szCs w:val="20"/>
                <w:lang w:eastAsia="en-GB" w:bidi="bn-IN"/>
              </w:rPr>
              <w:t xml:space="preserve"> {space}</w:t>
            </w:r>
          </w:p>
        </w:tc>
        <w:tc>
          <w:tcPr>
            <w:tcW w:w="4249" w:type="dxa"/>
            <w:tcMar>
              <w:top w:w="100" w:type="dxa"/>
              <w:left w:w="100" w:type="dxa"/>
              <w:bottom w:w="100" w:type="dxa"/>
              <w:right w:w="100" w:type="dxa"/>
            </w:tcMar>
            <w:hideMark/>
          </w:tcPr>
          <w:p w14:paraId="14D85AE0" w14:textId="77777777" w:rsidR="00AF629A" w:rsidRPr="00A15B90"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A15B90">
              <w:rPr>
                <w:rFonts w:asciiTheme="minorHAnsi" w:eastAsia="Verdana" w:hAnsiTheme="minorHAnsi" w:cstheme="minorHAnsi"/>
                <w:color w:val="000000" w:themeColor="text1"/>
                <w:sz w:val="20"/>
                <w:szCs w:val="20"/>
                <w:highlight w:val="white"/>
                <w:lang w:eastAsia="en-GB" w:bidi="bn-IN"/>
              </w:rPr>
              <w:t>Semnătura</w:t>
            </w:r>
            <w:r w:rsidRPr="00A15B90">
              <w:rPr>
                <w:rFonts w:asciiTheme="minorHAnsi" w:eastAsia="Verdana" w:hAnsiTheme="minorHAnsi" w:cstheme="minorHAnsi"/>
                <w:color w:val="000000" w:themeColor="text1"/>
                <w:sz w:val="20"/>
                <w:szCs w:val="20"/>
                <w:lang w:eastAsia="en-GB" w:bidi="bn-IN"/>
              </w:rPr>
              <w:t xml:space="preserve"> {space}</w:t>
            </w:r>
          </w:p>
        </w:tc>
      </w:tr>
    </w:tbl>
    <w:p w14:paraId="72DB0FF4" w14:textId="0178264D" w:rsidR="00CF5454" w:rsidRPr="00A15B90"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sectPr w:rsidR="00CF5454" w:rsidRPr="00A15B90" w:rsidSect="00DD2C23">
      <w:footerReference w:type="default" r:id="rId7"/>
      <w:headerReference w:type="first" r:id="rId8"/>
      <w:footerReference w:type="first" r:id="rId9"/>
      <w:pgSz w:w="11900" w:h="16840"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B9A0C" w14:textId="77777777" w:rsidR="00B354F5" w:rsidRDefault="00B354F5" w:rsidP="00527620">
      <w:r>
        <w:separator/>
      </w:r>
    </w:p>
  </w:endnote>
  <w:endnote w:type="continuationSeparator" w:id="0">
    <w:p w14:paraId="6D462559" w14:textId="77777777" w:rsidR="00B354F5" w:rsidRDefault="00B354F5" w:rsidP="0052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937207285"/>
      <w:docPartObj>
        <w:docPartGallery w:val="Page Numbers (Bottom of Page)"/>
        <w:docPartUnique/>
      </w:docPartObj>
    </w:sdtPr>
    <w:sdtEndPr/>
    <w:sdtContent>
      <w:sdt>
        <w:sdtPr>
          <w:rPr>
            <w:rFonts w:asciiTheme="minorHAnsi" w:hAnsiTheme="minorHAnsi" w:cstheme="minorHAnsi"/>
            <w:sz w:val="20"/>
            <w:szCs w:val="20"/>
          </w:rPr>
          <w:id w:val="2027909024"/>
          <w:docPartObj>
            <w:docPartGallery w:val="Page Numbers (Top of Page)"/>
            <w:docPartUnique/>
          </w:docPartObj>
        </w:sdtPr>
        <w:sdtEndPr/>
        <w:sdtContent>
          <w:p w14:paraId="4E830678" w14:textId="0312C8C0" w:rsidR="005D0C84" w:rsidRPr="005D0C84" w:rsidRDefault="005D0C84">
            <w:pPr>
              <w:pStyle w:val="Footer"/>
              <w:jc w:val="right"/>
              <w:rPr>
                <w:rFonts w:asciiTheme="minorHAnsi" w:hAnsiTheme="minorHAnsi" w:cstheme="minorHAnsi"/>
                <w:sz w:val="20"/>
                <w:szCs w:val="20"/>
              </w:rPr>
            </w:pPr>
            <w:r w:rsidRPr="005D0C84">
              <w:rPr>
                <w:rFonts w:asciiTheme="minorHAnsi" w:hAnsiTheme="minorHAnsi" w:cstheme="minorHAnsi"/>
                <w:sz w:val="20"/>
                <w:szCs w:val="20"/>
              </w:rPr>
              <w:t xml:space="preserve">Pagina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PAGE </w:instrText>
            </w:r>
            <w:r w:rsidRPr="005D0C84">
              <w:rPr>
                <w:rFonts w:asciiTheme="minorHAnsi" w:hAnsiTheme="minorHAnsi" w:cstheme="minorHAnsi"/>
                <w:b/>
                <w:bCs/>
                <w:sz w:val="20"/>
                <w:szCs w:val="20"/>
              </w:rPr>
              <w:fldChar w:fldCharType="separate"/>
            </w:r>
            <w:r w:rsidR="00332CBA">
              <w:rPr>
                <w:rFonts w:asciiTheme="minorHAnsi" w:hAnsiTheme="minorHAnsi" w:cstheme="minorHAnsi"/>
                <w:b/>
                <w:bCs/>
                <w:noProof/>
                <w:sz w:val="20"/>
                <w:szCs w:val="20"/>
              </w:rPr>
              <w:t>3</w:t>
            </w:r>
            <w:r w:rsidRPr="005D0C84">
              <w:rPr>
                <w:rFonts w:asciiTheme="minorHAnsi" w:hAnsiTheme="minorHAnsi" w:cstheme="minorHAnsi"/>
                <w:b/>
                <w:bCs/>
                <w:sz w:val="20"/>
                <w:szCs w:val="20"/>
              </w:rPr>
              <w:fldChar w:fldCharType="end"/>
            </w:r>
            <w:r w:rsidRPr="005D0C84">
              <w:rPr>
                <w:rFonts w:asciiTheme="minorHAnsi" w:hAnsiTheme="minorHAnsi" w:cstheme="minorHAnsi"/>
                <w:sz w:val="20"/>
                <w:szCs w:val="20"/>
              </w:rPr>
              <w:t xml:space="preserve"> din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NUMPAGES  </w:instrText>
            </w:r>
            <w:r w:rsidRPr="005D0C84">
              <w:rPr>
                <w:rFonts w:asciiTheme="minorHAnsi" w:hAnsiTheme="minorHAnsi" w:cstheme="minorHAnsi"/>
                <w:b/>
                <w:bCs/>
                <w:sz w:val="20"/>
                <w:szCs w:val="20"/>
              </w:rPr>
              <w:fldChar w:fldCharType="separate"/>
            </w:r>
            <w:r w:rsidR="00332CBA">
              <w:rPr>
                <w:rFonts w:asciiTheme="minorHAnsi" w:hAnsiTheme="minorHAnsi" w:cstheme="minorHAnsi"/>
                <w:b/>
                <w:bCs/>
                <w:noProof/>
                <w:sz w:val="20"/>
                <w:szCs w:val="20"/>
              </w:rPr>
              <w:t>3</w:t>
            </w:r>
            <w:r w:rsidRPr="005D0C84">
              <w:rPr>
                <w:rFonts w:asciiTheme="minorHAnsi" w:hAnsiTheme="minorHAnsi" w:cstheme="minorHAnsi"/>
                <w:b/>
                <w:bCs/>
                <w:sz w:val="20"/>
                <w:szCs w:val="20"/>
              </w:rPr>
              <w:fldChar w:fldCharType="end"/>
            </w:r>
          </w:p>
        </w:sdtContent>
      </w:sdt>
    </w:sdtContent>
  </w:sdt>
  <w:p w14:paraId="7419373F" w14:textId="77777777" w:rsidR="00527620" w:rsidRPr="005D0C84" w:rsidRDefault="00527620">
    <w:pPr>
      <w:pStyle w:val="Footer"/>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628233196"/>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520974B8" w14:textId="624D69CA" w:rsidR="00397CA0" w:rsidRPr="00397CA0" w:rsidRDefault="00397CA0">
            <w:pPr>
              <w:pStyle w:val="Footer"/>
              <w:jc w:val="right"/>
              <w:rPr>
                <w:rFonts w:asciiTheme="minorHAnsi" w:hAnsiTheme="minorHAnsi" w:cstheme="minorHAnsi"/>
                <w:sz w:val="20"/>
                <w:szCs w:val="20"/>
              </w:rPr>
            </w:pPr>
            <w:r w:rsidRPr="00397CA0">
              <w:rPr>
                <w:rFonts w:asciiTheme="minorHAnsi" w:hAnsiTheme="minorHAnsi" w:cstheme="minorHAnsi"/>
                <w:sz w:val="20"/>
                <w:szCs w:val="20"/>
              </w:rPr>
              <w:t xml:space="preserve">Pagina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PAGE </w:instrText>
            </w:r>
            <w:r w:rsidRPr="00397CA0">
              <w:rPr>
                <w:rFonts w:asciiTheme="minorHAnsi" w:hAnsiTheme="minorHAnsi" w:cstheme="minorHAnsi"/>
                <w:b/>
                <w:bCs/>
                <w:sz w:val="20"/>
                <w:szCs w:val="20"/>
              </w:rPr>
              <w:fldChar w:fldCharType="separate"/>
            </w:r>
            <w:r w:rsidR="00B354F5">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r w:rsidRPr="00397CA0">
              <w:rPr>
                <w:rFonts w:asciiTheme="minorHAnsi" w:hAnsiTheme="minorHAnsi" w:cstheme="minorHAnsi"/>
                <w:sz w:val="20"/>
                <w:szCs w:val="20"/>
              </w:rPr>
              <w:t xml:space="preserve"> din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NUMPAGES  </w:instrText>
            </w:r>
            <w:r w:rsidRPr="00397CA0">
              <w:rPr>
                <w:rFonts w:asciiTheme="minorHAnsi" w:hAnsiTheme="minorHAnsi" w:cstheme="minorHAnsi"/>
                <w:b/>
                <w:bCs/>
                <w:sz w:val="20"/>
                <w:szCs w:val="20"/>
              </w:rPr>
              <w:fldChar w:fldCharType="separate"/>
            </w:r>
            <w:r w:rsidR="00B354F5">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p>
        </w:sdtContent>
      </w:sdt>
    </w:sdtContent>
  </w:sdt>
  <w:p w14:paraId="3613EA44" w14:textId="77777777" w:rsidR="00527620" w:rsidRPr="00397CA0" w:rsidRDefault="00527620">
    <w:pPr>
      <w:pStyle w:val="Foote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E1351" w14:textId="77777777" w:rsidR="00B354F5" w:rsidRDefault="00B354F5" w:rsidP="00527620">
      <w:r>
        <w:separator/>
      </w:r>
    </w:p>
  </w:footnote>
  <w:footnote w:type="continuationSeparator" w:id="0">
    <w:p w14:paraId="7E47D379" w14:textId="77777777" w:rsidR="00B354F5" w:rsidRDefault="00B354F5" w:rsidP="005276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7DD8" w14:textId="5CF9C182"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 xml:space="preserve">Unitatea: </w:t>
    </w:r>
    <w:r w:rsidRPr="00527620">
      <w:rPr>
        <w:rFonts w:ascii="Calibri" w:eastAsia="Arial" w:hAnsi="Calibri" w:cs="Calibri"/>
        <w:b/>
        <w:color w:val="000000"/>
        <w:sz w:val="20"/>
        <w:szCs w:val="20"/>
        <w:lang w:eastAsia="en-GB" w:bidi="bn-IN"/>
      </w:rPr>
      <w:tab/>
    </w:r>
    <w:r w:rsidR="00EE0723">
      <w:rPr>
        <w:rFonts w:ascii="Calibri" w:eastAsia="Calibri" w:hAnsi="Calibri" w:cs="Calibri"/>
        <w:b/>
        <w:color w:val="000000"/>
        <w:sz w:val="20"/>
        <w:szCs w:val="20"/>
        <w:lang w:eastAsia="en-GB" w:bidi="bn-IN"/>
      </w:rPr>
      <w:t>{a_denumire}</w:t>
    </w:r>
  </w:p>
  <w:p w14:paraId="649FAC3F" w14:textId="77777777"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Sediul în:</w:t>
    </w:r>
    <w:r w:rsidRPr="00527620">
      <w:rPr>
        <w:rFonts w:ascii="Calibri" w:eastAsia="Arial" w:hAnsi="Calibri" w:cs="Calibri"/>
        <w:b/>
        <w:color w:val="000000"/>
        <w:sz w:val="20"/>
        <w:szCs w:val="20"/>
        <w:lang w:eastAsia="en-GB" w:bidi="bn-IN"/>
      </w:rPr>
      <w:tab/>
      <w:t>{a_localitate}, {a_judet}, {a_adresa}</w:t>
    </w:r>
  </w:p>
  <w:p w14:paraId="5C9FDDF4" w14:textId="77777777" w:rsidR="00527620" w:rsidRPr="00527620" w:rsidRDefault="00527620" w:rsidP="00527620">
    <w:pPr>
      <w:rPr>
        <w:rFonts w:ascii="Calibri" w:eastAsia="Arial" w:hAnsi="Calibri" w:cs="Calibri"/>
        <w:b/>
        <w:color w:val="000000"/>
        <w:sz w:val="20"/>
        <w:szCs w:val="20"/>
        <w:lang w:eastAsia="en-GB" w:bidi="bn-IN"/>
      </w:rPr>
    </w:pPr>
    <w:r w:rsidRPr="00527620">
      <w:rPr>
        <w:rFonts w:ascii="Calibri" w:eastAsia="Arial" w:hAnsi="Calibri" w:cs="Calibri"/>
        <w:b/>
        <w:color w:val="000000"/>
        <w:sz w:val="20"/>
        <w:szCs w:val="20"/>
        <w:lang w:eastAsia="en-GB" w:bidi="bn-IN"/>
      </w:rPr>
      <w:t>CUI:</w:t>
    </w:r>
    <w:r w:rsidRPr="00527620">
      <w:rPr>
        <w:rFonts w:ascii="Calibri" w:eastAsia="Arial" w:hAnsi="Calibri" w:cs="Calibri"/>
        <w:b/>
        <w:color w:val="000000"/>
        <w:sz w:val="20"/>
        <w:szCs w:val="20"/>
        <w:lang w:eastAsia="en-GB" w:bidi="bn-IN"/>
      </w:rPr>
      <w:tab/>
    </w:r>
    <w:r w:rsidRPr="00527620">
      <w:rPr>
        <w:rFonts w:ascii="Calibri" w:eastAsia="Arial" w:hAnsi="Calibri" w:cs="Calibri"/>
        <w:b/>
        <w:color w:val="000000"/>
        <w:sz w:val="20"/>
        <w:szCs w:val="20"/>
        <w:lang w:eastAsia="en-GB" w:bidi="bn-IN"/>
      </w:rPr>
      <w:tab/>
      <w:t>{a_cui}</w:t>
    </w:r>
  </w:p>
  <w:p w14:paraId="7C12B726" w14:textId="77777777" w:rsidR="00527620" w:rsidRPr="00527620" w:rsidRDefault="00527620" w:rsidP="00527620">
    <w:pPr>
      <w:rPr>
        <w:rFonts w:ascii="Calibri" w:eastAsia="Arial" w:hAnsi="Calibri" w:cs="Calibri"/>
        <w:b/>
        <w:color w:val="000000"/>
        <w:sz w:val="20"/>
        <w:szCs w:val="20"/>
        <w:lang w:eastAsia="en-GB" w:bidi="bn-IN"/>
      </w:rPr>
    </w:pPr>
  </w:p>
  <w:p w14:paraId="13173AB1" w14:textId="77777777" w:rsidR="00527620" w:rsidRDefault="005276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60D5B"/>
    <w:multiLevelType w:val="hybridMultilevel"/>
    <w:tmpl w:val="4104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35C10"/>
    <w:multiLevelType w:val="hybridMultilevel"/>
    <w:tmpl w:val="272E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5654A"/>
    <w:multiLevelType w:val="hybridMultilevel"/>
    <w:tmpl w:val="DDEEAFEA"/>
    <w:lvl w:ilvl="0" w:tplc="F224E9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A133A"/>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1AD8744B"/>
    <w:multiLevelType w:val="hybridMultilevel"/>
    <w:tmpl w:val="EDAA53F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B124728"/>
    <w:multiLevelType w:val="hybridMultilevel"/>
    <w:tmpl w:val="229AB1D8"/>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6" w15:restartNumberingAfterBreak="0">
    <w:nsid w:val="1EF0256D"/>
    <w:multiLevelType w:val="multilevel"/>
    <w:tmpl w:val="DFA08C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204A707C"/>
    <w:multiLevelType w:val="hybridMultilevel"/>
    <w:tmpl w:val="2D00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D581E"/>
    <w:multiLevelType w:val="hybridMultilevel"/>
    <w:tmpl w:val="F47CCB9A"/>
    <w:lvl w:ilvl="0" w:tplc="C3D2D402">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AC57A1"/>
    <w:multiLevelType w:val="multilevel"/>
    <w:tmpl w:val="10BA18BE"/>
    <w:lvl w:ilvl="0">
      <w:start w:val="2"/>
      <w:numFmt w:val="decimal"/>
      <w:lvlText w:val="%1"/>
      <w:lvlJc w:val="left"/>
      <w:pPr>
        <w:ind w:left="360" w:hanging="360"/>
      </w:pPr>
      <w:rPr>
        <w:rFonts w:hint="default"/>
      </w:rPr>
    </w:lvl>
    <w:lvl w:ilvl="1">
      <w:start w:val="1"/>
      <w:numFmt w:val="decimal"/>
      <w:lvlText w:val="%1.%2"/>
      <w:lvlJc w:val="left"/>
      <w:pPr>
        <w:ind w:left="1138" w:hanging="360"/>
      </w:pPr>
      <w:rPr>
        <w:rFonts w:hint="default"/>
      </w:rPr>
    </w:lvl>
    <w:lvl w:ilvl="2">
      <w:start w:val="1"/>
      <w:numFmt w:val="decimal"/>
      <w:lvlText w:val="%1.%2.%3"/>
      <w:lvlJc w:val="left"/>
      <w:pPr>
        <w:ind w:left="2276" w:hanging="720"/>
      </w:pPr>
      <w:rPr>
        <w:rFonts w:hint="default"/>
      </w:rPr>
    </w:lvl>
    <w:lvl w:ilvl="3">
      <w:start w:val="1"/>
      <w:numFmt w:val="decimal"/>
      <w:lvlText w:val="%1.%2.%3.%4"/>
      <w:lvlJc w:val="left"/>
      <w:pPr>
        <w:ind w:left="3054" w:hanging="720"/>
      </w:pPr>
      <w:rPr>
        <w:rFonts w:hint="default"/>
      </w:rPr>
    </w:lvl>
    <w:lvl w:ilvl="4">
      <w:start w:val="1"/>
      <w:numFmt w:val="decimal"/>
      <w:lvlText w:val="%1.%2.%3.%4.%5"/>
      <w:lvlJc w:val="left"/>
      <w:pPr>
        <w:ind w:left="4192" w:hanging="1080"/>
      </w:pPr>
      <w:rPr>
        <w:rFonts w:hint="default"/>
      </w:rPr>
    </w:lvl>
    <w:lvl w:ilvl="5">
      <w:start w:val="1"/>
      <w:numFmt w:val="decimal"/>
      <w:lvlText w:val="%1.%2.%3.%4.%5.%6"/>
      <w:lvlJc w:val="left"/>
      <w:pPr>
        <w:ind w:left="497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86" w:hanging="1440"/>
      </w:pPr>
      <w:rPr>
        <w:rFonts w:hint="default"/>
      </w:rPr>
    </w:lvl>
    <w:lvl w:ilvl="8">
      <w:start w:val="1"/>
      <w:numFmt w:val="decimal"/>
      <w:lvlText w:val="%1.%2.%3.%4.%5.%6.%7.%8.%9"/>
      <w:lvlJc w:val="left"/>
      <w:pPr>
        <w:ind w:left="8024" w:hanging="1800"/>
      </w:pPr>
      <w:rPr>
        <w:rFonts w:hint="default"/>
      </w:rPr>
    </w:lvl>
  </w:abstractNum>
  <w:abstractNum w:abstractNumId="10" w15:restartNumberingAfterBreak="0">
    <w:nsid w:val="30334CBD"/>
    <w:multiLevelType w:val="hybridMultilevel"/>
    <w:tmpl w:val="3E444A24"/>
    <w:lvl w:ilvl="0" w:tplc="5F2EE05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C060B"/>
    <w:multiLevelType w:val="hybridMultilevel"/>
    <w:tmpl w:val="064618F2"/>
    <w:lvl w:ilvl="0" w:tplc="97FC16A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B71A26"/>
    <w:multiLevelType w:val="hybridMultilevel"/>
    <w:tmpl w:val="330E0148"/>
    <w:lvl w:ilvl="0" w:tplc="98EE60C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804E0E"/>
    <w:multiLevelType w:val="hybridMultilevel"/>
    <w:tmpl w:val="7038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1A3E2A"/>
    <w:multiLevelType w:val="hybridMultilevel"/>
    <w:tmpl w:val="1AD4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D847B9"/>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5D2C1820"/>
    <w:multiLevelType w:val="hybridMultilevel"/>
    <w:tmpl w:val="94F62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453951"/>
    <w:multiLevelType w:val="hybridMultilevel"/>
    <w:tmpl w:val="E17CE37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79740F7"/>
    <w:multiLevelType w:val="hybridMultilevel"/>
    <w:tmpl w:val="5DEA6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4"/>
  </w:num>
  <w:num w:numId="4">
    <w:abstractNumId w:val="17"/>
  </w:num>
  <w:num w:numId="5">
    <w:abstractNumId w:val="14"/>
  </w:num>
  <w:num w:numId="6">
    <w:abstractNumId w:val="0"/>
  </w:num>
  <w:num w:numId="7">
    <w:abstractNumId w:val="7"/>
  </w:num>
  <w:num w:numId="8">
    <w:abstractNumId w:val="15"/>
  </w:num>
  <w:num w:numId="9">
    <w:abstractNumId w:val="16"/>
  </w:num>
  <w:num w:numId="10">
    <w:abstractNumId w:val="8"/>
  </w:num>
  <w:num w:numId="11">
    <w:abstractNumId w:val="5"/>
  </w:num>
  <w:num w:numId="12">
    <w:abstractNumId w:val="9"/>
  </w:num>
  <w:num w:numId="13">
    <w:abstractNumId w:val="3"/>
  </w:num>
  <w:num w:numId="14">
    <w:abstractNumId w:val="6"/>
  </w:num>
  <w:num w:numId="15">
    <w:abstractNumId w:val="2"/>
  </w:num>
  <w:num w:numId="16">
    <w:abstractNumId w:val="1"/>
  </w:num>
  <w:num w:numId="17">
    <w:abstractNumId w:val="18"/>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454"/>
    <w:rsid w:val="00011650"/>
    <w:rsid w:val="00013578"/>
    <w:rsid w:val="000139AE"/>
    <w:rsid w:val="00032E08"/>
    <w:rsid w:val="0005518E"/>
    <w:rsid w:val="00056856"/>
    <w:rsid w:val="00062D99"/>
    <w:rsid w:val="00091746"/>
    <w:rsid w:val="000C4329"/>
    <w:rsid w:val="000C71A4"/>
    <w:rsid w:val="00107BC5"/>
    <w:rsid w:val="00122B2A"/>
    <w:rsid w:val="00126EA9"/>
    <w:rsid w:val="00151200"/>
    <w:rsid w:val="001924B2"/>
    <w:rsid w:val="001C5043"/>
    <w:rsid w:val="001D0618"/>
    <w:rsid w:val="00223883"/>
    <w:rsid w:val="00332CBA"/>
    <w:rsid w:val="003408C7"/>
    <w:rsid w:val="003535C0"/>
    <w:rsid w:val="0035413B"/>
    <w:rsid w:val="003616D5"/>
    <w:rsid w:val="00397CA0"/>
    <w:rsid w:val="003D41CC"/>
    <w:rsid w:val="004003C5"/>
    <w:rsid w:val="00450166"/>
    <w:rsid w:val="0045040E"/>
    <w:rsid w:val="004919CC"/>
    <w:rsid w:val="00494ADE"/>
    <w:rsid w:val="004B19C0"/>
    <w:rsid w:val="004C1A53"/>
    <w:rsid w:val="004D56DB"/>
    <w:rsid w:val="004E245D"/>
    <w:rsid w:val="00527620"/>
    <w:rsid w:val="00542423"/>
    <w:rsid w:val="00576A8C"/>
    <w:rsid w:val="005B2B54"/>
    <w:rsid w:val="005B2FFC"/>
    <w:rsid w:val="005D0C84"/>
    <w:rsid w:val="00600661"/>
    <w:rsid w:val="00603674"/>
    <w:rsid w:val="00675CB8"/>
    <w:rsid w:val="006A4C88"/>
    <w:rsid w:val="006B1991"/>
    <w:rsid w:val="006B1A6A"/>
    <w:rsid w:val="006C749B"/>
    <w:rsid w:val="006C7DC0"/>
    <w:rsid w:val="006E0226"/>
    <w:rsid w:val="006E3AA9"/>
    <w:rsid w:val="006F52FE"/>
    <w:rsid w:val="00714BDB"/>
    <w:rsid w:val="0072436B"/>
    <w:rsid w:val="00743218"/>
    <w:rsid w:val="00766077"/>
    <w:rsid w:val="00790944"/>
    <w:rsid w:val="007968BE"/>
    <w:rsid w:val="007F2FCF"/>
    <w:rsid w:val="007F3BDC"/>
    <w:rsid w:val="0080661B"/>
    <w:rsid w:val="00852199"/>
    <w:rsid w:val="00864478"/>
    <w:rsid w:val="008747F6"/>
    <w:rsid w:val="0088607B"/>
    <w:rsid w:val="00892A32"/>
    <w:rsid w:val="008945E1"/>
    <w:rsid w:val="008C36A9"/>
    <w:rsid w:val="008D15D1"/>
    <w:rsid w:val="008E34AE"/>
    <w:rsid w:val="008E4BFC"/>
    <w:rsid w:val="00952383"/>
    <w:rsid w:val="00964130"/>
    <w:rsid w:val="009733EE"/>
    <w:rsid w:val="00977582"/>
    <w:rsid w:val="00990B0F"/>
    <w:rsid w:val="00994F33"/>
    <w:rsid w:val="009C2EAF"/>
    <w:rsid w:val="009E12C3"/>
    <w:rsid w:val="009F7911"/>
    <w:rsid w:val="00A15B90"/>
    <w:rsid w:val="00A20F3A"/>
    <w:rsid w:val="00A60285"/>
    <w:rsid w:val="00A74A02"/>
    <w:rsid w:val="00A94FCE"/>
    <w:rsid w:val="00AC10A7"/>
    <w:rsid w:val="00AF629A"/>
    <w:rsid w:val="00B02219"/>
    <w:rsid w:val="00B354F5"/>
    <w:rsid w:val="00B549AF"/>
    <w:rsid w:val="00B56CA7"/>
    <w:rsid w:val="00B71242"/>
    <w:rsid w:val="00B7314A"/>
    <w:rsid w:val="00B736AC"/>
    <w:rsid w:val="00B9513E"/>
    <w:rsid w:val="00BA7C5B"/>
    <w:rsid w:val="00BD1B41"/>
    <w:rsid w:val="00BE7479"/>
    <w:rsid w:val="00C332C1"/>
    <w:rsid w:val="00C5320F"/>
    <w:rsid w:val="00C81CF4"/>
    <w:rsid w:val="00CB7981"/>
    <w:rsid w:val="00CF0808"/>
    <w:rsid w:val="00CF5454"/>
    <w:rsid w:val="00CF5C0E"/>
    <w:rsid w:val="00D07F40"/>
    <w:rsid w:val="00D12384"/>
    <w:rsid w:val="00D37108"/>
    <w:rsid w:val="00D85077"/>
    <w:rsid w:val="00D86AF8"/>
    <w:rsid w:val="00D955DF"/>
    <w:rsid w:val="00DA5AF6"/>
    <w:rsid w:val="00DD182C"/>
    <w:rsid w:val="00DD2C23"/>
    <w:rsid w:val="00DE04AC"/>
    <w:rsid w:val="00E06ACD"/>
    <w:rsid w:val="00E324A9"/>
    <w:rsid w:val="00E70984"/>
    <w:rsid w:val="00E71460"/>
    <w:rsid w:val="00E75304"/>
    <w:rsid w:val="00E9355B"/>
    <w:rsid w:val="00E93866"/>
    <w:rsid w:val="00EA2C33"/>
    <w:rsid w:val="00EC1FB5"/>
    <w:rsid w:val="00ED5DEA"/>
    <w:rsid w:val="00ED7FEC"/>
    <w:rsid w:val="00EE0723"/>
    <w:rsid w:val="00EE62BE"/>
    <w:rsid w:val="00F46168"/>
    <w:rsid w:val="00F6317B"/>
    <w:rsid w:val="00F66197"/>
    <w:rsid w:val="00FC2822"/>
    <w:rsid w:val="00FC47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F7A0A"/>
  <w15:chartTrackingRefBased/>
  <w15:docId w15:val="{48873CBC-BE90-404C-986D-CF641705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226"/>
    <w:rPr>
      <w:rFonts w:ascii="Times New Roman" w:eastAsia="Times New Roman" w:hAnsi="Times New Roman" w:cs="Times New Roman"/>
    </w:rPr>
  </w:style>
  <w:style w:type="paragraph" w:styleId="Heading4">
    <w:name w:val="heading 4"/>
    <w:basedOn w:val="Normal"/>
    <w:next w:val="Normal"/>
    <w:link w:val="Heading4Char"/>
    <w:qFormat/>
    <w:rsid w:val="00013578"/>
    <w:pPr>
      <w:keepNext/>
      <w:ind w:right="-1681"/>
      <w:outlineLvl w:val="3"/>
    </w:pPr>
    <w:rPr>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5454"/>
    <w:pPr>
      <w:spacing w:before="100" w:beforeAutospacing="1" w:after="100" w:afterAutospacing="1"/>
    </w:pPr>
  </w:style>
  <w:style w:type="paragraph" w:styleId="ListParagraph">
    <w:name w:val="List Paragraph"/>
    <w:basedOn w:val="Normal"/>
    <w:uiPriority w:val="34"/>
    <w:qFormat/>
    <w:rsid w:val="006E0226"/>
    <w:pPr>
      <w:ind w:left="720"/>
      <w:contextualSpacing/>
    </w:pPr>
  </w:style>
  <w:style w:type="character" w:customStyle="1" w:styleId="Heading4Char">
    <w:name w:val="Heading 4 Char"/>
    <w:basedOn w:val="DefaultParagraphFont"/>
    <w:link w:val="Heading4"/>
    <w:rsid w:val="00013578"/>
    <w:rPr>
      <w:rFonts w:ascii="Times New Roman" w:eastAsia="Times New Roman" w:hAnsi="Times New Roman" w:cs="Times New Roman"/>
      <w:b/>
      <w:szCs w:val="20"/>
      <w:lang w:val="en-US"/>
    </w:rPr>
  </w:style>
  <w:style w:type="paragraph" w:styleId="Header">
    <w:name w:val="header"/>
    <w:basedOn w:val="Normal"/>
    <w:link w:val="HeaderChar"/>
    <w:uiPriority w:val="99"/>
    <w:unhideWhenUsed/>
    <w:rsid w:val="00527620"/>
    <w:pPr>
      <w:tabs>
        <w:tab w:val="center" w:pos="4680"/>
        <w:tab w:val="right" w:pos="9360"/>
      </w:tabs>
    </w:pPr>
  </w:style>
  <w:style w:type="character" w:customStyle="1" w:styleId="HeaderChar">
    <w:name w:val="Header Char"/>
    <w:basedOn w:val="DefaultParagraphFont"/>
    <w:link w:val="Header"/>
    <w:uiPriority w:val="99"/>
    <w:rsid w:val="00527620"/>
    <w:rPr>
      <w:rFonts w:ascii="Times New Roman" w:eastAsia="Times New Roman" w:hAnsi="Times New Roman" w:cs="Times New Roman"/>
    </w:rPr>
  </w:style>
  <w:style w:type="paragraph" w:styleId="Footer">
    <w:name w:val="footer"/>
    <w:basedOn w:val="Normal"/>
    <w:link w:val="FooterChar"/>
    <w:uiPriority w:val="99"/>
    <w:unhideWhenUsed/>
    <w:rsid w:val="00527620"/>
    <w:pPr>
      <w:tabs>
        <w:tab w:val="center" w:pos="4680"/>
        <w:tab w:val="right" w:pos="9360"/>
      </w:tabs>
    </w:pPr>
  </w:style>
  <w:style w:type="character" w:customStyle="1" w:styleId="FooterChar">
    <w:name w:val="Footer Char"/>
    <w:basedOn w:val="DefaultParagraphFont"/>
    <w:link w:val="Footer"/>
    <w:uiPriority w:val="99"/>
    <w:rsid w:val="0052762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17940">
      <w:bodyDiv w:val="1"/>
      <w:marLeft w:val="0"/>
      <w:marRight w:val="0"/>
      <w:marTop w:val="0"/>
      <w:marBottom w:val="0"/>
      <w:divBdr>
        <w:top w:val="none" w:sz="0" w:space="0" w:color="auto"/>
        <w:left w:val="none" w:sz="0" w:space="0" w:color="auto"/>
        <w:bottom w:val="none" w:sz="0" w:space="0" w:color="auto"/>
        <w:right w:val="none" w:sz="0" w:space="0" w:color="auto"/>
      </w:divBdr>
    </w:div>
    <w:div w:id="307636383">
      <w:bodyDiv w:val="1"/>
      <w:marLeft w:val="0"/>
      <w:marRight w:val="0"/>
      <w:marTop w:val="0"/>
      <w:marBottom w:val="0"/>
      <w:divBdr>
        <w:top w:val="none" w:sz="0" w:space="0" w:color="auto"/>
        <w:left w:val="none" w:sz="0" w:space="0" w:color="auto"/>
        <w:bottom w:val="none" w:sz="0" w:space="0" w:color="auto"/>
        <w:right w:val="none" w:sz="0" w:space="0" w:color="auto"/>
      </w:divBdr>
    </w:div>
    <w:div w:id="488596364">
      <w:bodyDiv w:val="1"/>
      <w:marLeft w:val="0"/>
      <w:marRight w:val="0"/>
      <w:marTop w:val="0"/>
      <w:marBottom w:val="0"/>
      <w:divBdr>
        <w:top w:val="none" w:sz="0" w:space="0" w:color="auto"/>
        <w:left w:val="none" w:sz="0" w:space="0" w:color="auto"/>
        <w:bottom w:val="none" w:sz="0" w:space="0" w:color="auto"/>
        <w:right w:val="none" w:sz="0" w:space="0" w:color="auto"/>
      </w:divBdr>
    </w:div>
    <w:div w:id="984818380">
      <w:bodyDiv w:val="1"/>
      <w:marLeft w:val="0"/>
      <w:marRight w:val="0"/>
      <w:marTop w:val="0"/>
      <w:marBottom w:val="0"/>
      <w:divBdr>
        <w:top w:val="none" w:sz="0" w:space="0" w:color="auto"/>
        <w:left w:val="none" w:sz="0" w:space="0" w:color="auto"/>
        <w:bottom w:val="none" w:sz="0" w:space="0" w:color="auto"/>
        <w:right w:val="none" w:sz="0" w:space="0" w:color="auto"/>
      </w:divBdr>
    </w:div>
    <w:div w:id="1259021457">
      <w:bodyDiv w:val="1"/>
      <w:marLeft w:val="0"/>
      <w:marRight w:val="0"/>
      <w:marTop w:val="0"/>
      <w:marBottom w:val="0"/>
      <w:divBdr>
        <w:top w:val="none" w:sz="0" w:space="0" w:color="auto"/>
        <w:left w:val="none" w:sz="0" w:space="0" w:color="auto"/>
        <w:bottom w:val="none" w:sz="0" w:space="0" w:color="auto"/>
        <w:right w:val="none" w:sz="0" w:space="0" w:color="auto"/>
      </w:divBdr>
      <w:divsChild>
        <w:div w:id="975716746">
          <w:marLeft w:val="0"/>
          <w:marRight w:val="0"/>
          <w:marTop w:val="0"/>
          <w:marBottom w:val="0"/>
          <w:divBdr>
            <w:top w:val="none" w:sz="0" w:space="0" w:color="auto"/>
            <w:left w:val="none" w:sz="0" w:space="0" w:color="auto"/>
            <w:bottom w:val="none" w:sz="0" w:space="0" w:color="auto"/>
            <w:right w:val="none" w:sz="0" w:space="0" w:color="auto"/>
          </w:divBdr>
        </w:div>
        <w:div w:id="2035687581">
          <w:marLeft w:val="0"/>
          <w:marRight w:val="0"/>
          <w:marTop w:val="0"/>
          <w:marBottom w:val="0"/>
          <w:divBdr>
            <w:top w:val="none" w:sz="0" w:space="0" w:color="auto"/>
            <w:left w:val="none" w:sz="0" w:space="0" w:color="auto"/>
            <w:bottom w:val="none" w:sz="0" w:space="0" w:color="auto"/>
            <w:right w:val="none" w:sz="0" w:space="0" w:color="auto"/>
          </w:divBdr>
        </w:div>
        <w:div w:id="1040397000">
          <w:marLeft w:val="0"/>
          <w:marRight w:val="0"/>
          <w:marTop w:val="0"/>
          <w:marBottom w:val="0"/>
          <w:divBdr>
            <w:top w:val="none" w:sz="0" w:space="0" w:color="auto"/>
            <w:left w:val="none" w:sz="0" w:space="0" w:color="auto"/>
            <w:bottom w:val="none" w:sz="0" w:space="0" w:color="auto"/>
            <w:right w:val="none" w:sz="0" w:space="0" w:color="auto"/>
          </w:divBdr>
        </w:div>
        <w:div w:id="1001395458">
          <w:marLeft w:val="0"/>
          <w:marRight w:val="0"/>
          <w:marTop w:val="0"/>
          <w:marBottom w:val="0"/>
          <w:divBdr>
            <w:top w:val="none" w:sz="0" w:space="0" w:color="auto"/>
            <w:left w:val="none" w:sz="0" w:space="0" w:color="auto"/>
            <w:bottom w:val="none" w:sz="0" w:space="0" w:color="auto"/>
            <w:right w:val="none" w:sz="0" w:space="0" w:color="auto"/>
          </w:divBdr>
        </w:div>
        <w:div w:id="1822963841">
          <w:marLeft w:val="0"/>
          <w:marRight w:val="0"/>
          <w:marTop w:val="0"/>
          <w:marBottom w:val="0"/>
          <w:divBdr>
            <w:top w:val="none" w:sz="0" w:space="0" w:color="auto"/>
            <w:left w:val="none" w:sz="0" w:space="0" w:color="auto"/>
            <w:bottom w:val="none" w:sz="0" w:space="0" w:color="auto"/>
            <w:right w:val="none" w:sz="0" w:space="0" w:color="auto"/>
          </w:divBdr>
        </w:div>
        <w:div w:id="1009987180">
          <w:marLeft w:val="0"/>
          <w:marRight w:val="0"/>
          <w:marTop w:val="0"/>
          <w:marBottom w:val="0"/>
          <w:divBdr>
            <w:top w:val="none" w:sz="0" w:space="0" w:color="auto"/>
            <w:left w:val="none" w:sz="0" w:space="0" w:color="auto"/>
            <w:bottom w:val="none" w:sz="0" w:space="0" w:color="auto"/>
            <w:right w:val="none" w:sz="0" w:space="0" w:color="auto"/>
          </w:divBdr>
        </w:div>
        <w:div w:id="2026858016">
          <w:marLeft w:val="0"/>
          <w:marRight w:val="0"/>
          <w:marTop w:val="0"/>
          <w:marBottom w:val="0"/>
          <w:divBdr>
            <w:top w:val="none" w:sz="0" w:space="0" w:color="auto"/>
            <w:left w:val="none" w:sz="0" w:space="0" w:color="auto"/>
            <w:bottom w:val="none" w:sz="0" w:space="0" w:color="auto"/>
            <w:right w:val="none" w:sz="0" w:space="0" w:color="auto"/>
          </w:divBdr>
        </w:div>
        <w:div w:id="37751433">
          <w:marLeft w:val="0"/>
          <w:marRight w:val="0"/>
          <w:marTop w:val="0"/>
          <w:marBottom w:val="0"/>
          <w:divBdr>
            <w:top w:val="none" w:sz="0" w:space="0" w:color="auto"/>
            <w:left w:val="none" w:sz="0" w:space="0" w:color="auto"/>
            <w:bottom w:val="none" w:sz="0" w:space="0" w:color="auto"/>
            <w:right w:val="none" w:sz="0" w:space="0" w:color="auto"/>
          </w:divBdr>
        </w:div>
        <w:div w:id="780612576">
          <w:marLeft w:val="0"/>
          <w:marRight w:val="0"/>
          <w:marTop w:val="0"/>
          <w:marBottom w:val="0"/>
          <w:divBdr>
            <w:top w:val="none" w:sz="0" w:space="0" w:color="auto"/>
            <w:left w:val="none" w:sz="0" w:space="0" w:color="auto"/>
            <w:bottom w:val="none" w:sz="0" w:space="0" w:color="auto"/>
            <w:right w:val="none" w:sz="0" w:space="0" w:color="auto"/>
          </w:divBdr>
        </w:div>
        <w:div w:id="810097793">
          <w:marLeft w:val="0"/>
          <w:marRight w:val="0"/>
          <w:marTop w:val="0"/>
          <w:marBottom w:val="0"/>
          <w:divBdr>
            <w:top w:val="none" w:sz="0" w:space="0" w:color="auto"/>
            <w:left w:val="none" w:sz="0" w:space="0" w:color="auto"/>
            <w:bottom w:val="none" w:sz="0" w:space="0" w:color="auto"/>
            <w:right w:val="none" w:sz="0" w:space="0" w:color="auto"/>
          </w:divBdr>
        </w:div>
        <w:div w:id="78259407">
          <w:marLeft w:val="0"/>
          <w:marRight w:val="0"/>
          <w:marTop w:val="0"/>
          <w:marBottom w:val="0"/>
          <w:divBdr>
            <w:top w:val="none" w:sz="0" w:space="0" w:color="auto"/>
            <w:left w:val="none" w:sz="0" w:space="0" w:color="auto"/>
            <w:bottom w:val="none" w:sz="0" w:space="0" w:color="auto"/>
            <w:right w:val="none" w:sz="0" w:space="0" w:color="auto"/>
          </w:divBdr>
        </w:div>
        <w:div w:id="419496011">
          <w:marLeft w:val="0"/>
          <w:marRight w:val="0"/>
          <w:marTop w:val="0"/>
          <w:marBottom w:val="0"/>
          <w:divBdr>
            <w:top w:val="none" w:sz="0" w:space="0" w:color="auto"/>
            <w:left w:val="none" w:sz="0" w:space="0" w:color="auto"/>
            <w:bottom w:val="none" w:sz="0" w:space="0" w:color="auto"/>
            <w:right w:val="none" w:sz="0" w:space="0" w:color="auto"/>
          </w:divBdr>
        </w:div>
        <w:div w:id="1229420255">
          <w:marLeft w:val="0"/>
          <w:marRight w:val="0"/>
          <w:marTop w:val="0"/>
          <w:marBottom w:val="0"/>
          <w:divBdr>
            <w:top w:val="none" w:sz="0" w:space="0" w:color="auto"/>
            <w:left w:val="none" w:sz="0" w:space="0" w:color="auto"/>
            <w:bottom w:val="none" w:sz="0" w:space="0" w:color="auto"/>
            <w:right w:val="none" w:sz="0" w:space="0" w:color="auto"/>
          </w:divBdr>
        </w:div>
        <w:div w:id="1731228293">
          <w:marLeft w:val="0"/>
          <w:marRight w:val="0"/>
          <w:marTop w:val="0"/>
          <w:marBottom w:val="0"/>
          <w:divBdr>
            <w:top w:val="none" w:sz="0" w:space="0" w:color="auto"/>
            <w:left w:val="none" w:sz="0" w:space="0" w:color="auto"/>
            <w:bottom w:val="none" w:sz="0" w:space="0" w:color="auto"/>
            <w:right w:val="none" w:sz="0" w:space="0" w:color="auto"/>
          </w:divBdr>
        </w:div>
        <w:div w:id="2119719180">
          <w:marLeft w:val="0"/>
          <w:marRight w:val="0"/>
          <w:marTop w:val="0"/>
          <w:marBottom w:val="0"/>
          <w:divBdr>
            <w:top w:val="none" w:sz="0" w:space="0" w:color="auto"/>
            <w:left w:val="none" w:sz="0" w:space="0" w:color="auto"/>
            <w:bottom w:val="none" w:sz="0" w:space="0" w:color="auto"/>
            <w:right w:val="none" w:sz="0" w:space="0" w:color="auto"/>
          </w:divBdr>
        </w:div>
        <w:div w:id="982000723">
          <w:marLeft w:val="0"/>
          <w:marRight w:val="0"/>
          <w:marTop w:val="0"/>
          <w:marBottom w:val="0"/>
          <w:divBdr>
            <w:top w:val="none" w:sz="0" w:space="0" w:color="auto"/>
            <w:left w:val="none" w:sz="0" w:space="0" w:color="auto"/>
            <w:bottom w:val="none" w:sz="0" w:space="0" w:color="auto"/>
            <w:right w:val="none" w:sz="0" w:space="0" w:color="auto"/>
          </w:divBdr>
        </w:div>
        <w:div w:id="415901685">
          <w:marLeft w:val="0"/>
          <w:marRight w:val="0"/>
          <w:marTop w:val="0"/>
          <w:marBottom w:val="0"/>
          <w:divBdr>
            <w:top w:val="none" w:sz="0" w:space="0" w:color="auto"/>
            <w:left w:val="none" w:sz="0" w:space="0" w:color="auto"/>
            <w:bottom w:val="none" w:sz="0" w:space="0" w:color="auto"/>
            <w:right w:val="none" w:sz="0" w:space="0" w:color="auto"/>
          </w:divBdr>
        </w:div>
        <w:div w:id="1936357131">
          <w:marLeft w:val="0"/>
          <w:marRight w:val="0"/>
          <w:marTop w:val="0"/>
          <w:marBottom w:val="0"/>
          <w:divBdr>
            <w:top w:val="none" w:sz="0" w:space="0" w:color="auto"/>
            <w:left w:val="none" w:sz="0" w:space="0" w:color="auto"/>
            <w:bottom w:val="none" w:sz="0" w:space="0" w:color="auto"/>
            <w:right w:val="none" w:sz="0" w:space="0" w:color="auto"/>
          </w:divBdr>
        </w:div>
        <w:div w:id="318465641">
          <w:marLeft w:val="0"/>
          <w:marRight w:val="0"/>
          <w:marTop w:val="0"/>
          <w:marBottom w:val="0"/>
          <w:divBdr>
            <w:top w:val="none" w:sz="0" w:space="0" w:color="auto"/>
            <w:left w:val="none" w:sz="0" w:space="0" w:color="auto"/>
            <w:bottom w:val="none" w:sz="0" w:space="0" w:color="auto"/>
            <w:right w:val="none" w:sz="0" w:space="0" w:color="auto"/>
          </w:divBdr>
        </w:div>
        <w:div w:id="2126998942">
          <w:marLeft w:val="0"/>
          <w:marRight w:val="0"/>
          <w:marTop w:val="0"/>
          <w:marBottom w:val="0"/>
          <w:divBdr>
            <w:top w:val="none" w:sz="0" w:space="0" w:color="auto"/>
            <w:left w:val="none" w:sz="0" w:space="0" w:color="auto"/>
            <w:bottom w:val="none" w:sz="0" w:space="0" w:color="auto"/>
            <w:right w:val="none" w:sz="0" w:space="0" w:color="auto"/>
          </w:divBdr>
        </w:div>
        <w:div w:id="2003464500">
          <w:marLeft w:val="0"/>
          <w:marRight w:val="0"/>
          <w:marTop w:val="0"/>
          <w:marBottom w:val="0"/>
          <w:divBdr>
            <w:top w:val="none" w:sz="0" w:space="0" w:color="auto"/>
            <w:left w:val="none" w:sz="0" w:space="0" w:color="auto"/>
            <w:bottom w:val="none" w:sz="0" w:space="0" w:color="auto"/>
            <w:right w:val="none" w:sz="0" w:space="0" w:color="auto"/>
          </w:divBdr>
        </w:div>
        <w:div w:id="130364902">
          <w:marLeft w:val="0"/>
          <w:marRight w:val="0"/>
          <w:marTop w:val="0"/>
          <w:marBottom w:val="0"/>
          <w:divBdr>
            <w:top w:val="none" w:sz="0" w:space="0" w:color="auto"/>
            <w:left w:val="none" w:sz="0" w:space="0" w:color="auto"/>
            <w:bottom w:val="none" w:sz="0" w:space="0" w:color="auto"/>
            <w:right w:val="none" w:sz="0" w:space="0" w:color="auto"/>
          </w:divBdr>
        </w:div>
        <w:div w:id="1334143854">
          <w:marLeft w:val="0"/>
          <w:marRight w:val="0"/>
          <w:marTop w:val="0"/>
          <w:marBottom w:val="0"/>
          <w:divBdr>
            <w:top w:val="none" w:sz="0" w:space="0" w:color="auto"/>
            <w:left w:val="none" w:sz="0" w:space="0" w:color="auto"/>
            <w:bottom w:val="none" w:sz="0" w:space="0" w:color="auto"/>
            <w:right w:val="none" w:sz="0" w:space="0" w:color="auto"/>
          </w:divBdr>
        </w:div>
        <w:div w:id="322510902">
          <w:marLeft w:val="0"/>
          <w:marRight w:val="0"/>
          <w:marTop w:val="0"/>
          <w:marBottom w:val="0"/>
          <w:divBdr>
            <w:top w:val="none" w:sz="0" w:space="0" w:color="auto"/>
            <w:left w:val="none" w:sz="0" w:space="0" w:color="auto"/>
            <w:bottom w:val="none" w:sz="0" w:space="0" w:color="auto"/>
            <w:right w:val="none" w:sz="0" w:space="0" w:color="auto"/>
          </w:divBdr>
        </w:div>
        <w:div w:id="981691172">
          <w:marLeft w:val="0"/>
          <w:marRight w:val="0"/>
          <w:marTop w:val="0"/>
          <w:marBottom w:val="0"/>
          <w:divBdr>
            <w:top w:val="none" w:sz="0" w:space="0" w:color="auto"/>
            <w:left w:val="none" w:sz="0" w:space="0" w:color="auto"/>
            <w:bottom w:val="none" w:sz="0" w:space="0" w:color="auto"/>
            <w:right w:val="none" w:sz="0" w:space="0" w:color="auto"/>
          </w:divBdr>
        </w:div>
        <w:div w:id="1602833284">
          <w:marLeft w:val="0"/>
          <w:marRight w:val="0"/>
          <w:marTop w:val="0"/>
          <w:marBottom w:val="0"/>
          <w:divBdr>
            <w:top w:val="none" w:sz="0" w:space="0" w:color="auto"/>
            <w:left w:val="none" w:sz="0" w:space="0" w:color="auto"/>
            <w:bottom w:val="none" w:sz="0" w:space="0" w:color="auto"/>
            <w:right w:val="none" w:sz="0" w:space="0" w:color="auto"/>
          </w:divBdr>
        </w:div>
        <w:div w:id="756025911">
          <w:marLeft w:val="0"/>
          <w:marRight w:val="0"/>
          <w:marTop w:val="0"/>
          <w:marBottom w:val="0"/>
          <w:divBdr>
            <w:top w:val="none" w:sz="0" w:space="0" w:color="auto"/>
            <w:left w:val="none" w:sz="0" w:space="0" w:color="auto"/>
            <w:bottom w:val="none" w:sz="0" w:space="0" w:color="auto"/>
            <w:right w:val="none" w:sz="0" w:space="0" w:color="auto"/>
          </w:divBdr>
        </w:div>
        <w:div w:id="1915893900">
          <w:marLeft w:val="0"/>
          <w:marRight w:val="0"/>
          <w:marTop w:val="0"/>
          <w:marBottom w:val="0"/>
          <w:divBdr>
            <w:top w:val="none" w:sz="0" w:space="0" w:color="auto"/>
            <w:left w:val="none" w:sz="0" w:space="0" w:color="auto"/>
            <w:bottom w:val="none" w:sz="0" w:space="0" w:color="auto"/>
            <w:right w:val="none" w:sz="0" w:space="0" w:color="auto"/>
          </w:divBdr>
        </w:div>
        <w:div w:id="1708679833">
          <w:marLeft w:val="0"/>
          <w:marRight w:val="0"/>
          <w:marTop w:val="0"/>
          <w:marBottom w:val="0"/>
          <w:divBdr>
            <w:top w:val="none" w:sz="0" w:space="0" w:color="auto"/>
            <w:left w:val="none" w:sz="0" w:space="0" w:color="auto"/>
            <w:bottom w:val="none" w:sz="0" w:space="0" w:color="auto"/>
            <w:right w:val="none" w:sz="0" w:space="0" w:color="auto"/>
          </w:divBdr>
        </w:div>
        <w:div w:id="754932831">
          <w:marLeft w:val="0"/>
          <w:marRight w:val="0"/>
          <w:marTop w:val="0"/>
          <w:marBottom w:val="0"/>
          <w:divBdr>
            <w:top w:val="none" w:sz="0" w:space="0" w:color="auto"/>
            <w:left w:val="none" w:sz="0" w:space="0" w:color="auto"/>
            <w:bottom w:val="none" w:sz="0" w:space="0" w:color="auto"/>
            <w:right w:val="none" w:sz="0" w:space="0" w:color="auto"/>
          </w:divBdr>
        </w:div>
        <w:div w:id="1543202999">
          <w:marLeft w:val="0"/>
          <w:marRight w:val="0"/>
          <w:marTop w:val="0"/>
          <w:marBottom w:val="0"/>
          <w:divBdr>
            <w:top w:val="none" w:sz="0" w:space="0" w:color="auto"/>
            <w:left w:val="none" w:sz="0" w:space="0" w:color="auto"/>
            <w:bottom w:val="none" w:sz="0" w:space="0" w:color="auto"/>
            <w:right w:val="none" w:sz="0" w:space="0" w:color="auto"/>
          </w:divBdr>
        </w:div>
        <w:div w:id="1597983086">
          <w:marLeft w:val="0"/>
          <w:marRight w:val="0"/>
          <w:marTop w:val="0"/>
          <w:marBottom w:val="0"/>
          <w:divBdr>
            <w:top w:val="none" w:sz="0" w:space="0" w:color="auto"/>
            <w:left w:val="none" w:sz="0" w:space="0" w:color="auto"/>
            <w:bottom w:val="none" w:sz="0" w:space="0" w:color="auto"/>
            <w:right w:val="none" w:sz="0" w:space="0" w:color="auto"/>
          </w:divBdr>
        </w:div>
        <w:div w:id="825240563">
          <w:marLeft w:val="0"/>
          <w:marRight w:val="0"/>
          <w:marTop w:val="0"/>
          <w:marBottom w:val="0"/>
          <w:divBdr>
            <w:top w:val="none" w:sz="0" w:space="0" w:color="auto"/>
            <w:left w:val="none" w:sz="0" w:space="0" w:color="auto"/>
            <w:bottom w:val="none" w:sz="0" w:space="0" w:color="auto"/>
            <w:right w:val="none" w:sz="0" w:space="0" w:color="auto"/>
          </w:divBdr>
        </w:div>
        <w:div w:id="713505488">
          <w:marLeft w:val="0"/>
          <w:marRight w:val="0"/>
          <w:marTop w:val="0"/>
          <w:marBottom w:val="0"/>
          <w:divBdr>
            <w:top w:val="none" w:sz="0" w:space="0" w:color="auto"/>
            <w:left w:val="none" w:sz="0" w:space="0" w:color="auto"/>
            <w:bottom w:val="none" w:sz="0" w:space="0" w:color="auto"/>
            <w:right w:val="none" w:sz="0" w:space="0" w:color="auto"/>
          </w:divBdr>
        </w:div>
      </w:divsChild>
    </w:div>
    <w:div w:id="177636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Euro Smart DPO</cp:lastModifiedBy>
  <cp:revision>2</cp:revision>
  <cp:lastPrinted>2023-03-17T12:26:00Z</cp:lastPrinted>
  <dcterms:created xsi:type="dcterms:W3CDTF">2026-09-23T10:27:00Z</dcterms:created>
  <dcterms:modified xsi:type="dcterms:W3CDTF">2026-09-23T10:27:00Z</dcterms:modified>
</cp:coreProperties>
</file>