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B67C8F" w:rsidRPr="00A93AB0" w:rsidRDefault="00CF5454" w:rsidP="006B1A6A">
      <w:pPr>
        <w:contextualSpacing/>
        <w:jc w:val="center"/>
        <w:rPr>
          <w:rFonts w:asciiTheme="minorHAnsi" w:hAnsiTheme="minorHAnsi" w:cstheme="minorHAnsi"/>
          <w:b/>
          <w:color w:val="000000" w:themeColor="text1"/>
          <w:sz w:val="20"/>
          <w:szCs w:val="20"/>
        </w:rPr>
      </w:pPr>
      <w:r w:rsidRPr="00A93AB0">
        <w:rPr>
          <w:rFonts w:asciiTheme="minorHAnsi" w:hAnsiTheme="minorHAnsi" w:cstheme="minorHAnsi"/>
          <w:b/>
          <w:color w:val="000000" w:themeColor="text1"/>
          <w:sz w:val="20"/>
          <w:szCs w:val="20"/>
        </w:rPr>
        <w:t>FIȘA POSTULUI</w:t>
      </w:r>
    </w:p>
    <w:p w14:paraId="3D07BDF5" w14:textId="77777777" w:rsidR="00ED7FEC" w:rsidRPr="00A93AB0" w:rsidRDefault="00CF5454" w:rsidP="006B1A6A">
      <w:pPr>
        <w:contextualSpacing/>
        <w:jc w:val="center"/>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Anexa la contractul individual de muncă înregistrat în Registrul General de Evidență a Salariaților sub</w:t>
      </w:r>
    </w:p>
    <w:p w14:paraId="4E4E2F2D" w14:textId="7C0092AC" w:rsidR="00CF5454" w:rsidRPr="00A93AB0" w:rsidRDefault="00CF5454" w:rsidP="006B1A6A">
      <w:pPr>
        <w:contextualSpacing/>
        <w:jc w:val="center"/>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nr.</w:t>
      </w:r>
      <w:r w:rsidR="00B736AC" w:rsidRPr="00A93AB0">
        <w:rPr>
          <w:rFonts w:asciiTheme="minorHAnsi" w:hAnsiTheme="minorHAnsi" w:cstheme="minorHAnsi"/>
          <w:color w:val="000000" w:themeColor="text1"/>
          <w:sz w:val="20"/>
          <w:szCs w:val="20"/>
        </w:rPr>
        <w:t xml:space="preserve"> </w:t>
      </w:r>
      <w:r w:rsidR="00B736AC" w:rsidRPr="00A93AB0">
        <w:rPr>
          <w:rFonts w:asciiTheme="minorHAnsi" w:hAnsiTheme="minorHAnsi" w:cstheme="minorHAnsi"/>
          <w:b/>
          <w:bCs/>
          <w:color w:val="000000" w:themeColor="text1"/>
          <w:sz w:val="20"/>
          <w:szCs w:val="20"/>
        </w:rPr>
        <w:t>{c_numar}</w:t>
      </w:r>
      <w:r w:rsidRPr="00A93AB0">
        <w:rPr>
          <w:rFonts w:asciiTheme="minorHAnsi" w:hAnsiTheme="minorHAnsi" w:cstheme="minorHAnsi"/>
          <w:color w:val="000000" w:themeColor="text1"/>
          <w:sz w:val="20"/>
          <w:szCs w:val="20"/>
        </w:rPr>
        <w:t xml:space="preserve"> din data de</w:t>
      </w:r>
      <w:r w:rsidR="00B736AC" w:rsidRPr="00A93AB0">
        <w:rPr>
          <w:rFonts w:asciiTheme="minorHAnsi" w:hAnsiTheme="minorHAnsi" w:cstheme="minorHAnsi"/>
          <w:color w:val="000000" w:themeColor="text1"/>
          <w:sz w:val="20"/>
          <w:szCs w:val="20"/>
        </w:rPr>
        <w:t xml:space="preserve"> </w:t>
      </w:r>
      <w:r w:rsidR="00B736AC" w:rsidRPr="00A93AB0">
        <w:rPr>
          <w:rFonts w:asciiTheme="minorHAnsi" w:hAnsiTheme="minorHAnsi" w:cstheme="minorHAnsi"/>
          <w:b/>
          <w:bCs/>
          <w:color w:val="000000" w:themeColor="text1"/>
          <w:sz w:val="20"/>
          <w:szCs w:val="20"/>
        </w:rPr>
        <w:t>{c_data}</w:t>
      </w:r>
    </w:p>
    <w:p w14:paraId="2874ABA3" w14:textId="77777777" w:rsidR="00CF5454" w:rsidRPr="00A93AB0" w:rsidRDefault="00CF5454" w:rsidP="006B1A6A">
      <w:pPr>
        <w:contextualSpacing/>
        <w:rPr>
          <w:rFonts w:asciiTheme="minorHAnsi" w:hAnsiTheme="minorHAnsi" w:cstheme="minorHAnsi"/>
          <w:color w:val="000000" w:themeColor="text1"/>
          <w:sz w:val="20"/>
          <w:szCs w:val="20"/>
        </w:rPr>
      </w:pPr>
    </w:p>
    <w:p w14:paraId="1EE96156" w14:textId="77777777" w:rsidR="00CF5454" w:rsidRPr="00A93AB0" w:rsidRDefault="00CF5454" w:rsidP="006B1A6A">
      <w:pPr>
        <w:contextualSpacing/>
        <w:rPr>
          <w:rFonts w:asciiTheme="minorHAnsi" w:hAnsiTheme="minorHAnsi" w:cstheme="minorHAnsi"/>
          <w:color w:val="000000" w:themeColor="text1"/>
          <w:sz w:val="20"/>
          <w:szCs w:val="20"/>
        </w:rPr>
      </w:pPr>
    </w:p>
    <w:p w14:paraId="7A47E0E7" w14:textId="08486289" w:rsidR="00CF5454" w:rsidRPr="00A93AB0"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Nume și prenume titular:</w:t>
      </w:r>
      <w:r w:rsidRPr="00A93AB0">
        <w:rPr>
          <w:rFonts w:asciiTheme="minorHAnsi" w:hAnsiTheme="minorHAnsi" w:cstheme="minorHAnsi"/>
          <w:color w:val="000000" w:themeColor="text1"/>
          <w:sz w:val="20"/>
          <w:szCs w:val="20"/>
        </w:rPr>
        <w:t xml:space="preserve"> </w:t>
      </w:r>
      <w:r w:rsidR="00450166" w:rsidRPr="00A93AB0">
        <w:rPr>
          <w:rFonts w:asciiTheme="minorHAnsi" w:hAnsiTheme="minorHAnsi" w:cstheme="minorHAnsi"/>
          <w:b/>
          <w:bCs/>
          <w:color w:val="000000" w:themeColor="text1"/>
          <w:sz w:val="20"/>
          <w:szCs w:val="20"/>
        </w:rPr>
        <w:t>{s_nume} {s_prenume}</w:t>
      </w:r>
    </w:p>
    <w:p w14:paraId="328BF4C1" w14:textId="5CE7F933" w:rsidR="000139AE" w:rsidRPr="00A93AB0"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A93AB0">
        <w:rPr>
          <w:rFonts w:asciiTheme="minorHAnsi" w:hAnsiTheme="minorHAnsi" w:cstheme="minorHAnsi"/>
          <w:b/>
          <w:color w:val="000000" w:themeColor="text1"/>
          <w:sz w:val="20"/>
          <w:szCs w:val="20"/>
        </w:rPr>
        <w:t xml:space="preserve">I. </w:t>
      </w:r>
      <w:r w:rsidR="00CF5454" w:rsidRPr="00A93AB0">
        <w:rPr>
          <w:rFonts w:asciiTheme="minorHAnsi" w:hAnsiTheme="minorHAnsi" w:cstheme="minorHAnsi"/>
          <w:b/>
          <w:color w:val="000000" w:themeColor="text1"/>
          <w:sz w:val="20"/>
          <w:szCs w:val="20"/>
        </w:rPr>
        <w:t>Identificarea și definirea postului</w:t>
      </w:r>
    </w:p>
    <w:p w14:paraId="3C21019F" w14:textId="230FFB1F" w:rsidR="00FC47C9" w:rsidRPr="00A93AB0"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A93AB0">
        <w:rPr>
          <w:rFonts w:asciiTheme="minorHAnsi" w:hAnsiTheme="minorHAnsi" w:cstheme="minorHAnsi"/>
          <w:color w:val="000000" w:themeColor="text1"/>
          <w:sz w:val="20"/>
          <w:szCs w:val="20"/>
        </w:rPr>
        <w:br/>
      </w:r>
      <w:r w:rsidRPr="00A93AB0">
        <w:rPr>
          <w:rFonts w:asciiTheme="minorHAnsi" w:hAnsiTheme="minorHAnsi" w:cstheme="minorHAnsi"/>
          <w:b/>
          <w:color w:val="000000" w:themeColor="text1"/>
          <w:sz w:val="20"/>
          <w:szCs w:val="20"/>
        </w:rPr>
        <w:t>1. Denumire post:</w:t>
      </w:r>
      <w:r w:rsidRPr="00A93AB0">
        <w:rPr>
          <w:rFonts w:asciiTheme="minorHAnsi" w:hAnsiTheme="minorHAnsi" w:cstheme="minorHAnsi"/>
          <w:color w:val="000000" w:themeColor="text1"/>
          <w:sz w:val="20"/>
          <w:szCs w:val="20"/>
        </w:rPr>
        <w:t xml:space="preserve"> </w:t>
      </w:r>
      <w:r w:rsidR="006918D7" w:rsidRPr="00A93AB0">
        <w:rPr>
          <w:rFonts w:asciiTheme="minorHAnsi" w:hAnsiTheme="minorHAnsi" w:cstheme="minorHAnsi"/>
          <w:b/>
          <w:color w:val="000000" w:themeColor="text1"/>
          <w:sz w:val="20"/>
          <w:szCs w:val="20"/>
          <w:u w:val="single"/>
        </w:rPr>
        <w:t>Cercetător în informatică</w:t>
      </w:r>
    </w:p>
    <w:p w14:paraId="3D4CB64A" w14:textId="7DC5093F" w:rsidR="00FC47C9" w:rsidRPr="00A93AB0"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Denumire internă post</w:t>
      </w:r>
      <w:r w:rsidRPr="00A93AB0">
        <w:rPr>
          <w:rFonts w:asciiTheme="minorHAnsi" w:hAnsiTheme="minorHAnsi" w:cstheme="minorHAnsi"/>
          <w:color w:val="000000" w:themeColor="text1"/>
          <w:sz w:val="20"/>
          <w:szCs w:val="20"/>
        </w:rPr>
        <w:t xml:space="preserve">: </w:t>
      </w:r>
      <w:r w:rsidR="008C6C32" w:rsidRPr="00A93AB0">
        <w:rPr>
          <w:rFonts w:asciiTheme="minorHAnsi" w:hAnsiTheme="minorHAnsi" w:cstheme="minorHAnsi"/>
          <w:b/>
          <w:bCs/>
          <w:color w:val="000000" w:themeColor="text1"/>
          <w:sz w:val="20"/>
          <w:szCs w:val="20"/>
        </w:rPr>
        <w:t>{c_functie_interna}</w:t>
      </w:r>
      <w:r w:rsidR="00450166"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(denumire personalizată, specifică unității – unde este cazul)</w:t>
      </w:r>
    </w:p>
    <w:p w14:paraId="42F9FF23" w14:textId="0BE4BC64" w:rsidR="00FC47C9" w:rsidRPr="00A93AB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 xml:space="preserve">2. Cod COR: </w:t>
      </w:r>
      <w:r w:rsidR="006918D7" w:rsidRPr="00A93AB0">
        <w:rPr>
          <w:rFonts w:asciiTheme="minorHAnsi" w:hAnsiTheme="minorHAnsi" w:cstheme="minorHAnsi"/>
          <w:b/>
          <w:color w:val="000000" w:themeColor="text1"/>
          <w:sz w:val="20"/>
          <w:szCs w:val="20"/>
        </w:rPr>
        <w:t>214917</w:t>
      </w:r>
      <w:r w:rsidR="00F46168" w:rsidRPr="00A93AB0">
        <w:rPr>
          <w:rFonts w:asciiTheme="minorHAnsi" w:hAnsiTheme="minorHAnsi" w:cstheme="minorHAnsi"/>
          <w:b/>
          <w:color w:val="000000" w:themeColor="text1"/>
          <w:sz w:val="20"/>
          <w:szCs w:val="20"/>
        </w:rPr>
        <w:t xml:space="preserve"> </w:t>
      </w:r>
      <w:r w:rsidRPr="00A93AB0">
        <w:rPr>
          <w:rFonts w:asciiTheme="minorHAnsi" w:hAnsiTheme="minorHAnsi" w:cstheme="minorHAnsi"/>
          <w:color w:val="000000" w:themeColor="text1"/>
          <w:sz w:val="20"/>
          <w:szCs w:val="20"/>
        </w:rPr>
        <w:t>(conform Clasificării ocupațiilor din România)</w:t>
      </w:r>
    </w:p>
    <w:p w14:paraId="2109E30A" w14:textId="67D5C5F4" w:rsidR="00F6317B" w:rsidRPr="00A93AB0"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3</w:t>
      </w:r>
      <w:r w:rsidR="00CF5454" w:rsidRPr="00A93AB0">
        <w:rPr>
          <w:rFonts w:asciiTheme="minorHAnsi" w:hAnsiTheme="minorHAnsi" w:cstheme="minorHAnsi"/>
          <w:b/>
          <w:color w:val="000000" w:themeColor="text1"/>
          <w:sz w:val="20"/>
          <w:szCs w:val="20"/>
        </w:rPr>
        <w:t>. Nivelul postului</w:t>
      </w:r>
      <w:r w:rsidR="00CF5454" w:rsidRPr="00A93AB0">
        <w:rPr>
          <w:rFonts w:asciiTheme="minorHAnsi" w:hAnsiTheme="minorHAnsi" w:cstheme="minorHAnsi"/>
          <w:color w:val="000000" w:themeColor="text1"/>
          <w:sz w:val="20"/>
          <w:szCs w:val="20"/>
        </w:rPr>
        <w:t xml:space="preserve">: </w:t>
      </w:r>
      <w:r w:rsidR="00AF3810" w:rsidRPr="00A93AB0">
        <w:rPr>
          <w:rFonts w:asciiTheme="minorHAnsi" w:hAnsiTheme="minorHAnsi" w:cstheme="minorHAnsi"/>
          <w:color w:val="000000" w:themeColor="text1"/>
          <w:sz w:val="20"/>
          <w:szCs w:val="20"/>
        </w:rPr>
        <w:t>execuție</w:t>
      </w:r>
      <w:r w:rsidR="00F6317B" w:rsidRPr="00A93AB0">
        <w:rPr>
          <w:rFonts w:asciiTheme="minorHAnsi" w:hAnsiTheme="minorHAnsi" w:cstheme="minorHAnsi"/>
          <w:color w:val="000000" w:themeColor="text1"/>
          <w:sz w:val="20"/>
          <w:szCs w:val="20"/>
        </w:rPr>
        <w:t>.</w:t>
      </w:r>
      <w:r w:rsidR="00CF5454" w:rsidRPr="00A93AB0">
        <w:rPr>
          <w:rFonts w:asciiTheme="minorHAnsi" w:hAnsiTheme="minorHAnsi" w:cstheme="minorHAnsi"/>
          <w:color w:val="000000" w:themeColor="text1"/>
          <w:sz w:val="20"/>
          <w:szCs w:val="20"/>
        </w:rPr>
        <w:t xml:space="preserve"> </w:t>
      </w:r>
    </w:p>
    <w:p w14:paraId="295315BC" w14:textId="6336B58B" w:rsidR="00D37108" w:rsidRPr="00A93AB0"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4</w:t>
      </w:r>
      <w:r w:rsidR="00CF5454" w:rsidRPr="00A93AB0">
        <w:rPr>
          <w:rFonts w:asciiTheme="minorHAnsi" w:hAnsiTheme="minorHAnsi" w:cstheme="minorHAnsi"/>
          <w:b/>
          <w:color w:val="000000" w:themeColor="text1"/>
          <w:sz w:val="20"/>
          <w:szCs w:val="20"/>
        </w:rPr>
        <w:t>. Relații cu celelalte posturi:</w:t>
      </w:r>
    </w:p>
    <w:p w14:paraId="3E49BB18" w14:textId="4C658640" w:rsidR="005F7286" w:rsidRPr="00A93AB0" w:rsidRDefault="00B7314A"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u w:val="single"/>
        </w:rPr>
        <w:t>I</w:t>
      </w:r>
      <w:r w:rsidR="00CF5454" w:rsidRPr="00A93AB0">
        <w:rPr>
          <w:rFonts w:asciiTheme="minorHAnsi" w:hAnsiTheme="minorHAnsi" w:cstheme="minorHAnsi"/>
          <w:b/>
          <w:color w:val="000000" w:themeColor="text1"/>
          <w:sz w:val="20"/>
          <w:szCs w:val="20"/>
          <w:u w:val="single"/>
        </w:rPr>
        <w:t>erarhice:</w:t>
      </w:r>
      <w:r w:rsidR="00CF5454" w:rsidRPr="00A93AB0">
        <w:rPr>
          <w:rFonts w:asciiTheme="minorHAnsi" w:hAnsiTheme="minorHAnsi" w:cstheme="minorHAnsi"/>
          <w:color w:val="000000" w:themeColor="text1"/>
          <w:sz w:val="20"/>
          <w:szCs w:val="20"/>
        </w:rPr>
        <w:t xml:space="preserve"> </w:t>
      </w:r>
      <w:r w:rsidR="00F46168" w:rsidRPr="00A93AB0">
        <w:rPr>
          <w:rFonts w:asciiTheme="minorHAnsi" w:hAnsiTheme="minorHAnsi" w:cstheme="minorHAnsi"/>
          <w:color w:val="000000" w:themeColor="text1"/>
          <w:sz w:val="20"/>
          <w:szCs w:val="20"/>
        </w:rPr>
        <w:t xml:space="preserve">este subordonat </w:t>
      </w:r>
      <w:r w:rsidR="00531052" w:rsidRPr="00A93AB0">
        <w:rPr>
          <w:rFonts w:asciiTheme="minorHAnsi" w:hAnsiTheme="minorHAnsi" w:cstheme="minorHAnsi"/>
          <w:color w:val="000000" w:themeColor="text1"/>
          <w:sz w:val="20"/>
          <w:szCs w:val="20"/>
        </w:rPr>
        <w:t>conducătorului structurii de cercetare</w:t>
      </w:r>
      <w:r w:rsidR="00044253" w:rsidRPr="00A93AB0">
        <w:rPr>
          <w:rFonts w:asciiTheme="minorHAnsi" w:hAnsiTheme="minorHAnsi" w:cstheme="minorHAnsi"/>
          <w:color w:val="000000" w:themeColor="text1"/>
          <w:sz w:val="20"/>
          <w:szCs w:val="20"/>
        </w:rPr>
        <w:t>;</w:t>
      </w:r>
    </w:p>
    <w:p w14:paraId="28357C76" w14:textId="7454253F" w:rsidR="00BA0F50" w:rsidRPr="00A93AB0" w:rsidRDefault="00AC1A3D"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u w:val="single"/>
        </w:rPr>
        <w:t>funcționale</w:t>
      </w:r>
      <w:r w:rsidR="00BA0F50" w:rsidRPr="00A93AB0">
        <w:rPr>
          <w:rFonts w:asciiTheme="minorHAnsi" w:hAnsiTheme="minorHAnsi" w:cstheme="minorHAnsi"/>
          <w:b/>
          <w:color w:val="000000" w:themeColor="text1"/>
          <w:sz w:val="20"/>
          <w:szCs w:val="20"/>
          <w:u w:val="single"/>
        </w:rPr>
        <w:t>:</w:t>
      </w:r>
      <w:r w:rsidR="00BA0F50" w:rsidRPr="00A93AB0">
        <w:rPr>
          <w:rFonts w:asciiTheme="minorHAnsi" w:hAnsiTheme="minorHAnsi" w:cstheme="minorHAnsi"/>
          <w:color w:val="000000" w:themeColor="text1"/>
          <w:sz w:val="20"/>
          <w:szCs w:val="20"/>
        </w:rPr>
        <w:t xml:space="preserve"> cu </w:t>
      </w:r>
      <w:r w:rsidR="00531052" w:rsidRPr="00A93AB0">
        <w:rPr>
          <w:rFonts w:asciiTheme="minorHAnsi" w:hAnsiTheme="minorHAnsi" w:cstheme="minorHAnsi"/>
          <w:color w:val="000000" w:themeColor="text1"/>
          <w:sz w:val="20"/>
          <w:szCs w:val="20"/>
        </w:rPr>
        <w:t>personalul din cadrul departamentului de cercetare-dezvoltare, informatică, management de proiect și cu alte structuri ale organizației, după caz.</w:t>
      </w:r>
    </w:p>
    <w:p w14:paraId="2F516FDB" w14:textId="54E9A57B" w:rsidR="00576421" w:rsidRPr="00A93AB0"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5</w:t>
      </w:r>
      <w:r w:rsidR="00CF5454" w:rsidRPr="00A93AB0">
        <w:rPr>
          <w:rFonts w:asciiTheme="minorHAnsi" w:hAnsiTheme="minorHAnsi" w:cstheme="minorHAnsi"/>
          <w:b/>
          <w:color w:val="000000" w:themeColor="text1"/>
          <w:sz w:val="20"/>
          <w:szCs w:val="20"/>
        </w:rPr>
        <w:t>. Scopul postului:</w:t>
      </w:r>
      <w:r w:rsidR="00CF5454" w:rsidRPr="00A93AB0">
        <w:rPr>
          <w:rFonts w:asciiTheme="minorHAnsi" w:hAnsiTheme="minorHAnsi" w:cstheme="minorHAnsi"/>
          <w:color w:val="000000" w:themeColor="text1"/>
          <w:sz w:val="20"/>
          <w:szCs w:val="20"/>
        </w:rPr>
        <w:t xml:space="preserve"> </w:t>
      </w:r>
      <w:r w:rsidR="008C36A9" w:rsidRPr="00A93AB0">
        <w:rPr>
          <w:rFonts w:asciiTheme="minorHAnsi" w:hAnsiTheme="minorHAnsi" w:cstheme="minorHAnsi"/>
          <w:color w:val="000000" w:themeColor="text1"/>
          <w:sz w:val="20"/>
          <w:szCs w:val="20"/>
        </w:rPr>
        <w:t xml:space="preserve">Titularul postului are rolul de a </w:t>
      </w:r>
      <w:r w:rsidR="006A5CD5" w:rsidRPr="00A93AB0">
        <w:rPr>
          <w:rFonts w:asciiTheme="minorHAnsi" w:hAnsiTheme="minorHAnsi" w:cstheme="minorHAnsi"/>
          <w:color w:val="000000" w:themeColor="text1"/>
          <w:sz w:val="20"/>
          <w:szCs w:val="20"/>
        </w:rPr>
        <w:t xml:space="preserve">realiza activități de cercetare, analiză, dezvoltare și experimentare în domeniul informaticii, în vederea dezvoltării de soluții, tehnologii, metode și produse informatice inovatoare, precum și contribuția la proiecte de cercetare-dezvoltare desfășurate de organizație. </w:t>
      </w:r>
    </w:p>
    <w:p w14:paraId="2BD2F4C5" w14:textId="77777777" w:rsidR="008E34AE" w:rsidRPr="00A93AB0"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6FB82EE6" w14:textId="1A243143" w:rsidR="00DE04AC" w:rsidRPr="00A93AB0" w:rsidRDefault="00CF5454" w:rsidP="00044253">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A93AB0">
        <w:rPr>
          <w:rFonts w:asciiTheme="minorHAnsi" w:hAnsiTheme="minorHAnsi" w:cstheme="minorHAnsi"/>
          <w:b/>
          <w:color w:val="000000" w:themeColor="text1"/>
          <w:sz w:val="20"/>
          <w:szCs w:val="20"/>
        </w:rPr>
        <w:t xml:space="preserve">II. </w:t>
      </w:r>
      <w:r w:rsidR="00B56CA7" w:rsidRPr="00A93AB0">
        <w:rPr>
          <w:rFonts w:asciiTheme="minorHAnsi" w:hAnsiTheme="minorHAnsi" w:cstheme="minorHAnsi"/>
          <w:b/>
          <w:color w:val="000000" w:themeColor="text1"/>
          <w:sz w:val="20"/>
          <w:szCs w:val="20"/>
        </w:rPr>
        <w:t xml:space="preserve">1. </w:t>
      </w:r>
      <w:r w:rsidRPr="00A93AB0">
        <w:rPr>
          <w:rFonts w:asciiTheme="minorHAnsi" w:hAnsiTheme="minorHAnsi" w:cstheme="minorHAnsi"/>
          <w:b/>
          <w:color w:val="000000" w:themeColor="text1"/>
          <w:sz w:val="20"/>
          <w:szCs w:val="20"/>
        </w:rPr>
        <w:t>Atribu</w:t>
      </w:r>
      <w:r w:rsidR="009E12C3" w:rsidRPr="00A93AB0">
        <w:rPr>
          <w:rFonts w:asciiTheme="minorHAnsi" w:hAnsiTheme="minorHAnsi" w:cstheme="minorHAnsi"/>
          <w:b/>
          <w:color w:val="000000" w:themeColor="text1"/>
          <w:sz w:val="20"/>
          <w:szCs w:val="20"/>
        </w:rPr>
        <w:t>ț</w:t>
      </w:r>
      <w:r w:rsidRPr="00A93AB0">
        <w:rPr>
          <w:rFonts w:asciiTheme="minorHAnsi" w:hAnsiTheme="minorHAnsi" w:cstheme="minorHAnsi"/>
          <w:b/>
          <w:color w:val="000000" w:themeColor="text1"/>
          <w:sz w:val="20"/>
          <w:szCs w:val="20"/>
        </w:rPr>
        <w:t xml:space="preserve">ii </w:t>
      </w:r>
      <w:r w:rsidR="009E12C3" w:rsidRPr="00A93AB0">
        <w:rPr>
          <w:rFonts w:asciiTheme="minorHAnsi" w:hAnsiTheme="minorHAnsi" w:cstheme="minorHAnsi"/>
          <w:b/>
          <w:color w:val="000000" w:themeColor="text1"/>
          <w:sz w:val="20"/>
          <w:szCs w:val="20"/>
        </w:rPr>
        <w:t>ș</w:t>
      </w:r>
      <w:r w:rsidRPr="00A93AB0">
        <w:rPr>
          <w:rFonts w:asciiTheme="minorHAnsi" w:hAnsiTheme="minorHAnsi" w:cstheme="minorHAnsi"/>
          <w:b/>
          <w:color w:val="000000" w:themeColor="text1"/>
          <w:sz w:val="20"/>
          <w:szCs w:val="20"/>
        </w:rPr>
        <w:t>i responsabilit</w:t>
      </w:r>
      <w:r w:rsidR="009E12C3" w:rsidRPr="00A93AB0">
        <w:rPr>
          <w:rFonts w:asciiTheme="minorHAnsi" w:hAnsiTheme="minorHAnsi" w:cstheme="minorHAnsi"/>
          <w:b/>
          <w:color w:val="000000" w:themeColor="text1"/>
          <w:sz w:val="20"/>
          <w:szCs w:val="20"/>
        </w:rPr>
        <w:t>ăț</w:t>
      </w:r>
      <w:r w:rsidRPr="00A93AB0">
        <w:rPr>
          <w:rFonts w:asciiTheme="minorHAnsi" w:hAnsiTheme="minorHAnsi" w:cstheme="minorHAnsi"/>
          <w:b/>
          <w:color w:val="000000" w:themeColor="text1"/>
          <w:sz w:val="20"/>
          <w:szCs w:val="20"/>
        </w:rPr>
        <w:t>i ale postului</w:t>
      </w:r>
    </w:p>
    <w:p w14:paraId="3508160A" w14:textId="77777777" w:rsidR="006A5CD5" w:rsidRPr="00A93AB0" w:rsidRDefault="006E0226"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w:t>
      </w:r>
      <w:r w:rsidR="009C2EAF"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participe la definirea obiectivelor și direcțiilor de cercetare în domeniul informaticii;</w:t>
      </w:r>
    </w:p>
    <w:p w14:paraId="4E74F4FA"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efectueze activități de cercetare fundamentală și/sau aplicativă în domeniul de specializare;</w:t>
      </w:r>
    </w:p>
    <w:p w14:paraId="55853B24"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analizeze probleme, tehnologii și concepte informatice relevante pentru tematica proiectelor de cercetare;</w:t>
      </w:r>
    </w:p>
    <w:p w14:paraId="0FC84418"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formuleze ipoteze, metode și soluții pentru problemele de cercetare identificate;</w:t>
      </w:r>
    </w:p>
    <w:p w14:paraId="08B29381"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proiecteze și să realizeze experimente pentru testarea ipotezelor și validarea soluțiilor propuse;</w:t>
      </w:r>
    </w:p>
    <w:p w14:paraId="491DCB45"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colecteze, să prelucreze și să analizeze datele rezultate din activitățile de cercetare;</w:t>
      </w:r>
    </w:p>
    <w:p w14:paraId="127D5D5D"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interpreteze rezultatele experimentelor și să formuleze concluzii;</w:t>
      </w:r>
    </w:p>
    <w:p w14:paraId="2B4B0C4D"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identifice limitele soluțiilor analizate și să propună direcții de îmbunătățire;</w:t>
      </w:r>
    </w:p>
    <w:p w14:paraId="375E7DA9"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urmărească evoluțiile științifice și tehnologice relevante pentru domeniul de cercetare;</w:t>
      </w:r>
    </w:p>
    <w:p w14:paraId="2A6EA6A1" w14:textId="77777777"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studieze literatura de specialitate, publicațiile științifice, standardele și documentația tehnică relevantă;</w:t>
      </w:r>
    </w:p>
    <w:p w14:paraId="2CA58B47" w14:textId="009B8FE8" w:rsidR="006A5CD5" w:rsidRPr="00A93AB0" w:rsidRDefault="006A5CD5"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color w:val="000000" w:themeColor="text1"/>
          <w:sz w:val="20"/>
          <w:szCs w:val="20"/>
        </w:rPr>
        <w:t>să contribuie la dezvoltarea și fundamentarea unor noi metode, algoritmi, m</w:t>
      </w:r>
      <w:r w:rsidR="002F6D0D" w:rsidRPr="00A93AB0">
        <w:rPr>
          <w:rFonts w:asciiTheme="minorHAnsi" w:hAnsiTheme="minorHAnsi" w:cstheme="minorHAnsi"/>
          <w:color w:val="000000" w:themeColor="text1"/>
          <w:sz w:val="20"/>
          <w:szCs w:val="20"/>
        </w:rPr>
        <w:t>odele și tehnologii informatice;</w:t>
      </w:r>
    </w:p>
    <w:p w14:paraId="15EF8BF3"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proiecteze și să dezvolte prototipuri și modele informatice în scop experimental;</w:t>
      </w:r>
    </w:p>
    <w:p w14:paraId="0F9BC4C5"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implementeze algoritmi, modele și metode rezultate din activitățile de cercetare;</w:t>
      </w:r>
    </w:p>
    <w:p w14:paraId="3779BD12"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testeze și să evalueze soluțiile informatice dezvoltate;</w:t>
      </w:r>
    </w:p>
    <w:p w14:paraId="2E52C04E"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identifice și să remedieze problemele tehnice apărute în timpul dezvoltării și testării;</w:t>
      </w:r>
    </w:p>
    <w:p w14:paraId="12538C44"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optimizeze algoritmi, aplicații și soluții informatice în funcție de rezultatele obținute;</w:t>
      </w:r>
    </w:p>
    <w:p w14:paraId="74B594A8"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compare soluțiile dezvoltate cu metode și tehnologii existente;</w:t>
      </w:r>
    </w:p>
    <w:p w14:paraId="32B77ADE"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documenteze metodele, algoritmii, arhitecturile și soluțiile dezvoltate;</w:t>
      </w:r>
    </w:p>
    <w:p w14:paraId="5344EDA0"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contribuie la realizarea demonstratoarelor și prototipurilor aferente proiectelor de ce</w:t>
      </w:r>
      <w:r w:rsidRPr="00A93AB0">
        <w:rPr>
          <w:rFonts w:asciiTheme="minorHAnsi" w:hAnsiTheme="minorHAnsi" w:cstheme="minorHAnsi"/>
          <w:color w:val="000000" w:themeColor="text1"/>
          <w:sz w:val="20"/>
          <w:szCs w:val="20"/>
        </w:rPr>
        <w:t>rcetare-dezvoltare;</w:t>
      </w:r>
    </w:p>
    <w:p w14:paraId="2B7FF174"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participe la elaborarea și implementarea proiectelor de cercetare-dezvoltare;</w:t>
      </w:r>
    </w:p>
    <w:p w14:paraId="7EAB6E3A"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îndeplinească activitățile și sarcinile prevăzute în cadrul proiectelor în care este implicat;</w:t>
      </w:r>
    </w:p>
    <w:p w14:paraId="30F5FA25"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contribuie la stabilirea metodologiilor și etapelor de cercetare;</w:t>
      </w:r>
    </w:p>
    <w:p w14:paraId="1C3FFD54"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termenele și obiectivele stabilite în cadrul proiectelor;</w:t>
      </w:r>
    </w:p>
    <w:p w14:paraId="05EF75AE"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participe la întâlniri tehnice și științifice aferente proiectelor;</w:t>
      </w:r>
    </w:p>
    <w:p w14:paraId="59C1EB1A"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colaboreze cu membrii echipelor de cercetare și cu partenerii proiectelor;</w:t>
      </w:r>
    </w:p>
    <w:p w14:paraId="442D93D4"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contribuie la elaborarea rapoartelor tehnice și științifice;</w:t>
      </w:r>
    </w:p>
    <w:p w14:paraId="3E578522"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furnizeze informațiile și documentele necesare monitorizării și evaluării activităților de cercetare;</w:t>
      </w:r>
    </w:p>
    <w:p w14:paraId="51F5D3B4" w14:textId="4D699DE6" w:rsidR="006A5CD5"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participe la diseminarea rezult</w:t>
      </w:r>
      <w:r w:rsidRPr="00A93AB0">
        <w:rPr>
          <w:rFonts w:asciiTheme="minorHAnsi" w:hAnsiTheme="minorHAnsi" w:cstheme="minorHAnsi"/>
          <w:color w:val="000000" w:themeColor="text1"/>
          <w:sz w:val="20"/>
          <w:szCs w:val="20"/>
        </w:rPr>
        <w:t>atelor proiectelor de cercetare;</w:t>
      </w:r>
    </w:p>
    <w:p w14:paraId="23B025A0"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redacteze rapoarte, studii, documentații tehnice și materiale științifice;</w:t>
      </w:r>
    </w:p>
    <w:p w14:paraId="18C9D35D"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contribuie la elaborarea și publicarea de articole și lucrări științifice;</w:t>
      </w:r>
    </w:p>
    <w:p w14:paraId="2B6F016B"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participe la conferințe, seminare, workshopuri și alte evenimente de specialitate;</w:t>
      </w:r>
    </w:p>
    <w:p w14:paraId="3B4F3C24"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prezinte rezultatele cercetării în cadrul organizației și, după caz, în cadrul evenimentelor științifice;</w:t>
      </w:r>
    </w:p>
    <w:p w14:paraId="02B1FC11"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contribuie la identificarea posibilităților de valorificare a rezultatelor cercetării;</w:t>
      </w:r>
    </w:p>
    <w:p w14:paraId="61CA48DB"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lastRenderedPageBreak/>
        <w:t xml:space="preserve">- </w:t>
      </w:r>
      <w:r w:rsidR="006A5CD5" w:rsidRPr="00A93AB0">
        <w:rPr>
          <w:rFonts w:asciiTheme="minorHAnsi" w:hAnsiTheme="minorHAnsi" w:cstheme="minorHAnsi"/>
          <w:color w:val="000000" w:themeColor="text1"/>
          <w:sz w:val="20"/>
          <w:szCs w:val="20"/>
        </w:rPr>
        <w:t>să contribuie la elaborarea documentațiilor necesare protejării și valorificării rezultatelor cercetării, inclusiv, după caz, a invențiilor, metodelor sau so</w:t>
      </w:r>
      <w:r w:rsidRPr="00A93AB0">
        <w:rPr>
          <w:rFonts w:asciiTheme="minorHAnsi" w:hAnsiTheme="minorHAnsi" w:cstheme="minorHAnsi"/>
          <w:color w:val="000000" w:themeColor="text1"/>
          <w:sz w:val="20"/>
          <w:szCs w:val="20"/>
        </w:rPr>
        <w:t>luțiilor informatice dezvoltate;</w:t>
      </w:r>
    </w:p>
    <w:p w14:paraId="05511F6B"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utilizeze corespunzător infrastructura hardware și software pusă la dispoziție pentru activitatea de cercetare;</w:t>
      </w:r>
    </w:p>
    <w:p w14:paraId="07827581"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utilizeze instrumentele și platformele informatice necesare desfășurării activităților;</w:t>
      </w:r>
    </w:p>
    <w:p w14:paraId="3D8B7EDC"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procedurile interne privind utilizarea echipamentelor și resurselor informatice;</w:t>
      </w:r>
    </w:p>
    <w:p w14:paraId="14836B3A"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protejeze datele, programele, echipamentele și informațiile la care are acces în exercitarea atribuțiilor;</w:t>
      </w:r>
    </w:p>
    <w:p w14:paraId="5894F776"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regulile privind securitatea informatică și protecția datelor;</w:t>
      </w:r>
    </w:p>
    <w:p w14:paraId="5323A7A4"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raporteze incidentele, defecțiunile și vulnerabilitățile identificate</w:t>
      </w:r>
      <w:r w:rsidRPr="00A93AB0">
        <w:rPr>
          <w:rFonts w:asciiTheme="minorHAnsi" w:hAnsiTheme="minorHAnsi" w:cstheme="minorHAnsi"/>
          <w:color w:val="000000" w:themeColor="text1"/>
          <w:sz w:val="20"/>
          <w:szCs w:val="20"/>
        </w:rPr>
        <w:t xml:space="preserve"> în cadrul sistemelor utilizate;</w:t>
      </w:r>
    </w:p>
    <w:p w14:paraId="057CB280"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colaboreze cu specialiști din alte domenii pentru realizarea obiectivelor de cercetare;</w:t>
      </w:r>
    </w:p>
    <w:p w14:paraId="63AC28DE"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participe la activități interdisciplinare și la schimbul de cunoștințe și experiență;</w:t>
      </w:r>
    </w:p>
    <w:p w14:paraId="4E341DDA"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ofere suport tehnic și științific în domeniul său de competență;</w:t>
      </w:r>
    </w:p>
    <w:p w14:paraId="5FD56B33"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formuleze propuneri și soluții pentru problemele tehnice identificate în cadrul proiectelor;</w:t>
      </w:r>
    </w:p>
    <w:p w14:paraId="2048E1D0"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participe la sesiuni interne de prezentare, analiză și evaluare a rezultatelor cercetării;</w:t>
      </w:r>
    </w:p>
    <w:p w14:paraId="509B9697" w14:textId="319992FD" w:rsidR="006A5CD5"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contribuie la dezvoltarea și transferul de cu</w:t>
      </w:r>
      <w:r w:rsidRPr="00A93AB0">
        <w:rPr>
          <w:rFonts w:asciiTheme="minorHAnsi" w:hAnsiTheme="minorHAnsi" w:cstheme="minorHAnsi"/>
          <w:color w:val="000000" w:themeColor="text1"/>
          <w:sz w:val="20"/>
          <w:szCs w:val="20"/>
        </w:rPr>
        <w:t>noștințe în cadrul organizației;</w:t>
      </w:r>
    </w:p>
    <w:p w14:paraId="28207DEF" w14:textId="05B4B5BA" w:rsidR="006A5CD5" w:rsidRPr="006A5CD5"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metodologia și procedurile stabilite pentru activitățile de cercetare;</w:t>
      </w:r>
    </w:p>
    <w:p w14:paraId="018BF2A0" w14:textId="79ACCAFB" w:rsidR="006A5CD5" w:rsidRPr="006A5CD5"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verifice corectitudinea și calitatea rezultatelor obținute;</w:t>
      </w:r>
    </w:p>
    <w:p w14:paraId="70E78B76" w14:textId="51BBF4DD" w:rsidR="006A5CD5" w:rsidRPr="006A5CD5"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documenteze în mod corespunzător activitățile și rezultatele cercetării;</w:t>
      </w:r>
    </w:p>
    <w:p w14:paraId="7DDE1591" w14:textId="2782827F" w:rsidR="006A5CD5" w:rsidRPr="006A5CD5"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standardele profesionale și științifice aplicabile domeniului;</w:t>
      </w:r>
    </w:p>
    <w:p w14:paraId="48D8469A"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identifice riscurile și problemele care pot afecta realizarea obiectivelor și să le comunice superiorului ierarhic;</w:t>
      </w:r>
    </w:p>
    <w:p w14:paraId="3FE424C9" w14:textId="63F30F4A" w:rsidR="006A5CD5"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w:t>
      </w:r>
      <w:r w:rsidR="006A5CD5" w:rsidRPr="00A93AB0">
        <w:rPr>
          <w:rFonts w:asciiTheme="minorHAnsi" w:hAnsiTheme="minorHAnsi" w:cstheme="minorHAnsi"/>
          <w:color w:val="000000" w:themeColor="text1"/>
          <w:sz w:val="20"/>
          <w:szCs w:val="20"/>
        </w:rPr>
        <w:t>ă propună măsuri pentru îmbunătățirea calității activit</w:t>
      </w:r>
      <w:r w:rsidRPr="00A93AB0">
        <w:rPr>
          <w:rFonts w:asciiTheme="minorHAnsi" w:hAnsiTheme="minorHAnsi" w:cstheme="minorHAnsi"/>
          <w:color w:val="000000" w:themeColor="text1"/>
          <w:sz w:val="20"/>
          <w:szCs w:val="20"/>
        </w:rPr>
        <w:t>ăților desfășurate;</w:t>
      </w:r>
    </w:p>
    <w:p w14:paraId="35529E5B"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regulamentul intern, procedurile și politicile organizației;</w:t>
      </w:r>
    </w:p>
    <w:p w14:paraId="3F4390BA" w14:textId="77777777" w:rsidR="002F6D0D" w:rsidRPr="00A93AB0" w:rsidRDefault="002F6D0D" w:rsidP="00A93AB0">
      <w:pPr>
        <w:jc w:val="both"/>
        <w:rPr>
          <w:rFonts w:asciiTheme="minorHAnsi" w:hAnsiTheme="minorHAnsi" w:cstheme="minorHAnsi"/>
          <w:color w:val="000000" w:themeColor="text1"/>
          <w:sz w:val="20"/>
          <w:szCs w:val="20"/>
        </w:rPr>
      </w:pPr>
      <w:bookmarkStart w:id="0" w:name="_GoBack"/>
      <w:bookmarkEnd w:id="0"/>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păstreze confidențialitatea informațiilor și documentelor la care are acces;</w:t>
      </w:r>
    </w:p>
    <w:p w14:paraId="148A8DA1"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legislația aplicabilă activității desfășurate;</w:t>
      </w:r>
    </w:p>
    <w:p w14:paraId="7917C676"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utilizeze cu responsabilitate bunurile și resursele organizației;</w:t>
      </w:r>
    </w:p>
    <w:p w14:paraId="3924B2DB"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îndeplinească și alte sarcini dispuse de superiorul ierarhic, în limitele competențelor profesional</w:t>
      </w:r>
      <w:r w:rsidRPr="00A93AB0">
        <w:rPr>
          <w:rFonts w:asciiTheme="minorHAnsi" w:hAnsiTheme="minorHAnsi" w:cstheme="minorHAnsi"/>
          <w:color w:val="000000" w:themeColor="text1"/>
          <w:sz w:val="20"/>
          <w:szCs w:val="20"/>
        </w:rPr>
        <w:t>e și ale legislației aplicabile;</w:t>
      </w:r>
    </w:p>
    <w:p w14:paraId="66A2E74F"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păstreze confidențialitatea datelor și informațiilor obținute în exercitarea atribuțiilor;</w:t>
      </w:r>
    </w:p>
    <w:p w14:paraId="26A74E03"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nu divulge către persoane neautorizate informații tehnice, comerciale, științifice sau organizaționale;</w:t>
      </w:r>
    </w:p>
    <w:p w14:paraId="7132897C"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respecte politicile și procedurile interne privind securitatea informației;</w:t>
      </w:r>
    </w:p>
    <w:p w14:paraId="3A74ADE4"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utilizeze conturile, parolele și drepturile de acces numai în scop profesional;</w:t>
      </w:r>
    </w:p>
    <w:p w14:paraId="67B2BB2E"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6A5CD5">
        <w:rPr>
          <w:rFonts w:asciiTheme="minorHAnsi" w:hAnsiTheme="minorHAnsi" w:cstheme="minorHAnsi"/>
          <w:color w:val="000000" w:themeColor="text1"/>
          <w:sz w:val="20"/>
          <w:szCs w:val="20"/>
        </w:rPr>
        <w:t>să informeze superiorul ierarhic cu privire la orice incident de securitate sa</w:t>
      </w:r>
      <w:r w:rsidRPr="00A93AB0">
        <w:rPr>
          <w:rFonts w:asciiTheme="minorHAnsi" w:hAnsiTheme="minorHAnsi" w:cstheme="minorHAnsi"/>
          <w:color w:val="000000" w:themeColor="text1"/>
          <w:sz w:val="20"/>
          <w:szCs w:val="20"/>
        </w:rPr>
        <w:t>u acces neautorizat identificat;</w:t>
      </w:r>
    </w:p>
    <w:p w14:paraId="4B0429CD" w14:textId="77777777" w:rsidR="002F6D0D" w:rsidRPr="00A93AB0" w:rsidRDefault="002F6D0D"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006A5CD5" w:rsidRPr="00A93AB0">
        <w:rPr>
          <w:rFonts w:asciiTheme="minorHAnsi" w:hAnsiTheme="minorHAnsi" w:cstheme="minorHAnsi"/>
          <w:color w:val="000000" w:themeColor="text1"/>
          <w:sz w:val="20"/>
          <w:szCs w:val="20"/>
        </w:rPr>
        <w:t>să respecte prevederile aplicabile privind protecț</w:t>
      </w:r>
      <w:r w:rsidRPr="00A93AB0">
        <w:rPr>
          <w:rFonts w:asciiTheme="minorHAnsi" w:hAnsiTheme="minorHAnsi" w:cstheme="minorHAnsi"/>
          <w:color w:val="000000" w:themeColor="text1"/>
          <w:sz w:val="20"/>
          <w:szCs w:val="20"/>
        </w:rPr>
        <w:t>ia datelor cu caracter personal;</w:t>
      </w:r>
    </w:p>
    <w:p w14:paraId="7812DE26" w14:textId="1AC6785C" w:rsidR="00EA2C33" w:rsidRPr="00A93AB0" w:rsidRDefault="00EA2C33" w:rsidP="00A93AB0">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respecte cu strictețe regulile de protecția muncii și P.S.I. din obiectivul unde desfășoară serviciul;</w:t>
      </w:r>
    </w:p>
    <w:p w14:paraId="06E14847" w14:textId="77777777" w:rsidR="00EA2C33" w:rsidRPr="00A93AB0" w:rsidRDefault="00EA2C33" w:rsidP="00A93AB0">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acorde ajutor, atât cât este rațional posibil, oricărui alt salariat, aflat într-o situație de pericol;</w:t>
      </w:r>
    </w:p>
    <w:p w14:paraId="587A2346" w14:textId="77777777" w:rsidR="00EA2C33" w:rsidRPr="00A93AB0" w:rsidRDefault="00EA2C33" w:rsidP="00A93AB0">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refuze întemeiat executarea unei sarcini de muncă dacă aceasta ar pune în pericol de accidentare sau îmbolnăvire profesională persoana sa sau alți colegi;</w:t>
      </w:r>
    </w:p>
    <w:p w14:paraId="5B2101E7" w14:textId="77777777" w:rsidR="00467A4B" w:rsidRPr="00A93AB0" w:rsidRDefault="00467A4B" w:rsidP="00A93AB0">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respecte atribuțiile stabilite în fișa postului, precum și alte sarcini stabilite de conducătorul ierarhic superior;</w:t>
      </w:r>
    </w:p>
    <w:p w14:paraId="1C52E1F2" w14:textId="476F0A5F" w:rsidR="00467A4B" w:rsidRPr="00A93AB0" w:rsidRDefault="00467A4B" w:rsidP="00A93AB0">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respecte confidențialitatea informațiilor obținute cu ocazia exercitării atribuț</w:t>
      </w:r>
      <w:r w:rsidR="00BE06C1" w:rsidRPr="00A93AB0">
        <w:rPr>
          <w:rFonts w:asciiTheme="minorHAnsi" w:hAnsiTheme="minorHAnsi" w:cstheme="minorHAnsi"/>
          <w:color w:val="000000" w:themeColor="text1"/>
          <w:sz w:val="20"/>
          <w:szCs w:val="20"/>
        </w:rPr>
        <w:t>iilor și sarcinilor de serviciu.</w:t>
      </w:r>
    </w:p>
    <w:p w14:paraId="32B2D163" w14:textId="40E07A02" w:rsidR="00467A4B" w:rsidRPr="00A93AB0"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11179FF4" w14:textId="77777777" w:rsidR="00467A4B" w:rsidRPr="00A93AB0"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shd w:val="clear" w:color="auto" w:fill="FFFFFF"/>
        </w:rPr>
      </w:pPr>
      <w:r w:rsidRPr="00A93AB0">
        <w:rPr>
          <w:rFonts w:asciiTheme="minorHAnsi" w:hAnsiTheme="minorHAnsi" w:cstheme="minorHAnsi"/>
          <w:b/>
          <w:color w:val="000000" w:themeColor="text1"/>
          <w:sz w:val="20"/>
          <w:szCs w:val="20"/>
          <w:shd w:val="clear" w:color="auto" w:fill="FFFFFF"/>
        </w:rPr>
        <w:t>Obligații și răspunderi în domeniul securității și sănătății în muncă:</w:t>
      </w:r>
    </w:p>
    <w:p w14:paraId="52601713"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shd w:val="clear" w:color="auto" w:fill="FFFFFF"/>
        </w:rPr>
        <w:t xml:space="preserve">- </w:t>
      </w:r>
      <w:r w:rsidRPr="00A93AB0">
        <w:rPr>
          <w:rFonts w:asciiTheme="minorHAnsi" w:hAnsiTheme="minorHAnsi" w:cstheme="minorHAnsi"/>
          <w:color w:val="000000" w:themeColor="text1"/>
          <w:sz w:val="20"/>
          <w:szCs w:val="20"/>
        </w:rPr>
        <w:t>să îndeplinească întocmai îndatoririle de serviciu, să prevină orice fapta care ar putea sa pună în pericol securitatea personalului și integritatea echipamentului de muncă, să înlăture orice situații care ar putea constitui o sursă de pericol;</w:t>
      </w:r>
    </w:p>
    <w:p w14:paraId="4B622006"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nu introducă sau sa consume în unitate băuturi alcoolice ori să faciliteze săvârșirea acestor fapte și să nu fumeze decât în locuri special amenajate, fiind strict interzisă ignorarea acestor pericole;</w:t>
      </w:r>
    </w:p>
    <w:p w14:paraId="0E736425"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nu efectueze operații, în special intervenții la mașini în mișcare din proprie inițiativă, fără informarea prealabilă a șefilor ierarhici;</w:t>
      </w:r>
    </w:p>
    <w:p w14:paraId="7BD58A5F"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utilizeze echipamentul individual de protecție din dotare corespunzător scopului pentru care a fost acordat;</w:t>
      </w:r>
    </w:p>
    <w:p w14:paraId="4A2A61C9"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utilizeze corect echipamentul individual de protecție acordat și, după utilizare, să îl înapoieze sau să îl pună la locul destinat pentru păstrare;</w:t>
      </w:r>
    </w:p>
    <w:p w14:paraId="56F63ED9"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nu părăsească locul de muncă fără aprobarea conducătorului locului de muncă, în timpul lucrului să se preocupe permanent de buna desfășurare a activității;</w:t>
      </w:r>
    </w:p>
    <w:p w14:paraId="3FD5FB13"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respecte regulile de acces în unitate, să nu primească persoane străine la locul de muncă decât în conformitate cu dispozițiile în vigoare;</w:t>
      </w:r>
    </w:p>
    <w:p w14:paraId="0F0DE57E"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 să coopereze cu angajatorul și/sau angajații cu atribuții specifice în domeniul securității în muncă, atât timp cât este necesar pentru a da angajatorului posibilitatea să se  asigure că toate condițiile de muncă sunt corespunzătoare și nu prezintă riscuri pentru securitate și sănătate la locul său de muncă;</w:t>
      </w:r>
    </w:p>
    <w:p w14:paraId="2329C13B" w14:textId="77777777" w:rsidR="00467A4B" w:rsidRPr="00A93AB0" w:rsidRDefault="00467A4B" w:rsidP="00467A4B">
      <w:pPr>
        <w:jc w:val="both"/>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să coopereze cu angajatorul, atât cât este necesar pentru realizarea oricărei sarcini sau cerințe impuse de autoritatea competentă pentru prevenirea accidentelor și îmbolnăvirilor profesionale.</w:t>
      </w:r>
    </w:p>
    <w:p w14:paraId="13E6BF97" w14:textId="77777777" w:rsidR="00467A4B" w:rsidRPr="00A93AB0" w:rsidRDefault="00467A4B" w:rsidP="00467A4B">
      <w:pPr>
        <w:jc w:val="both"/>
        <w:rPr>
          <w:rFonts w:asciiTheme="minorHAnsi" w:hAnsiTheme="minorHAnsi" w:cstheme="minorHAnsi"/>
          <w:color w:val="000000" w:themeColor="text1"/>
          <w:sz w:val="20"/>
          <w:szCs w:val="20"/>
        </w:rPr>
      </w:pPr>
    </w:p>
    <w:p w14:paraId="1650BE74" w14:textId="77777777" w:rsidR="00467A4B" w:rsidRPr="00A93AB0" w:rsidRDefault="00467A4B" w:rsidP="00467A4B">
      <w:pPr>
        <w:rPr>
          <w:rFonts w:asciiTheme="minorHAnsi" w:hAnsiTheme="minorHAnsi" w:cstheme="minorHAnsi"/>
          <w:b/>
          <w:color w:val="000000" w:themeColor="text1"/>
          <w:sz w:val="20"/>
          <w:szCs w:val="20"/>
          <w:u w:val="single"/>
        </w:rPr>
      </w:pPr>
      <w:r w:rsidRPr="00A93AB0">
        <w:rPr>
          <w:rFonts w:asciiTheme="minorHAnsi" w:hAnsiTheme="minorHAnsi" w:cstheme="minorHAnsi"/>
          <w:b/>
          <w:color w:val="000000" w:themeColor="text1"/>
          <w:sz w:val="20"/>
          <w:szCs w:val="20"/>
          <w:u w:val="single"/>
        </w:rPr>
        <w:t>III. Condiții de lucru ale postului:</w:t>
      </w:r>
    </w:p>
    <w:p w14:paraId="32A71D44" w14:textId="77777777" w:rsidR="00467A4B" w:rsidRPr="00A93AB0" w:rsidRDefault="00467A4B" w:rsidP="00467A4B">
      <w:pPr>
        <w:rPr>
          <w:rFonts w:asciiTheme="minorHAnsi" w:hAnsiTheme="minorHAnsi" w:cstheme="minorHAnsi"/>
          <w:color w:val="000000" w:themeColor="text1"/>
          <w:sz w:val="20"/>
          <w:szCs w:val="20"/>
        </w:rPr>
      </w:pPr>
    </w:p>
    <w:p w14:paraId="501A8B39" w14:textId="77777777" w:rsidR="00467A4B" w:rsidRPr="00A93AB0" w:rsidRDefault="00467A4B" w:rsidP="00467A4B">
      <w:pPr>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 xml:space="preserve">– </w:t>
      </w:r>
      <w:r w:rsidRPr="00A93AB0">
        <w:rPr>
          <w:rFonts w:asciiTheme="minorHAnsi" w:hAnsiTheme="minorHAnsi" w:cstheme="minorHAnsi"/>
          <w:b/>
          <w:bCs/>
          <w:color w:val="000000" w:themeColor="text1"/>
          <w:sz w:val="20"/>
          <w:szCs w:val="20"/>
        </w:rPr>
        <w:t>{space}{space}</w:t>
      </w:r>
      <w:r w:rsidRPr="00A93AB0">
        <w:rPr>
          <w:rFonts w:asciiTheme="minorHAnsi" w:hAnsiTheme="minorHAnsi" w:cstheme="minorHAnsi"/>
          <w:color w:val="000000" w:themeColor="text1"/>
          <w:sz w:val="20"/>
          <w:szCs w:val="20"/>
        </w:rPr>
        <w:t xml:space="preserve"> (locul desfășurării al activității);</w:t>
      </w:r>
      <w:r w:rsidRPr="00A93AB0">
        <w:rPr>
          <w:rFonts w:asciiTheme="minorHAnsi" w:hAnsiTheme="minorHAnsi" w:cstheme="minorHAnsi"/>
          <w:color w:val="000000" w:themeColor="text1"/>
          <w:sz w:val="20"/>
          <w:szCs w:val="20"/>
        </w:rPr>
        <w:br/>
        <w:t xml:space="preserve">– </w:t>
      </w:r>
      <w:r w:rsidRPr="00A93AB0">
        <w:rPr>
          <w:rFonts w:asciiTheme="minorHAnsi" w:hAnsiTheme="minorHAnsi" w:cstheme="minorHAnsi"/>
          <w:b/>
          <w:bCs/>
          <w:color w:val="000000" w:themeColor="text1"/>
          <w:sz w:val="20"/>
          <w:szCs w:val="20"/>
        </w:rPr>
        <w:t>{space}{space}</w:t>
      </w:r>
      <w:r w:rsidRPr="00A93AB0">
        <w:rPr>
          <w:rFonts w:asciiTheme="minorHAnsi" w:hAnsiTheme="minorHAnsi" w:cstheme="minorHAnsi"/>
          <w:color w:val="000000" w:themeColor="text1"/>
          <w:sz w:val="20"/>
          <w:szCs w:val="20"/>
        </w:rPr>
        <w:t xml:space="preserve"> (programul de muncă);</w:t>
      </w:r>
      <w:r w:rsidRPr="00A93AB0">
        <w:rPr>
          <w:rFonts w:asciiTheme="minorHAnsi" w:hAnsiTheme="minorHAnsi" w:cstheme="minorHAnsi"/>
          <w:color w:val="000000" w:themeColor="text1"/>
          <w:sz w:val="20"/>
          <w:szCs w:val="20"/>
        </w:rPr>
        <w:br/>
        <w:t xml:space="preserve">– </w:t>
      </w:r>
      <w:r w:rsidRPr="00A93AB0">
        <w:rPr>
          <w:rFonts w:asciiTheme="minorHAnsi" w:hAnsiTheme="minorHAnsi" w:cstheme="minorHAnsi"/>
          <w:b/>
          <w:bCs/>
          <w:color w:val="000000" w:themeColor="text1"/>
          <w:sz w:val="20"/>
          <w:szCs w:val="20"/>
        </w:rPr>
        <w:t>{space}{space}</w:t>
      </w:r>
      <w:r w:rsidRPr="00A93AB0">
        <w:rPr>
          <w:rFonts w:asciiTheme="minorHAnsi" w:hAnsiTheme="minorHAnsi" w:cstheme="minorHAnsi"/>
          <w:color w:val="000000" w:themeColor="text1"/>
          <w:sz w:val="20"/>
          <w:szCs w:val="20"/>
        </w:rPr>
        <w:t xml:space="preserve"> (dotarea materială: birou, calculator, imprimantă, etc.);</w:t>
      </w:r>
      <w:r w:rsidRPr="00A93AB0">
        <w:rPr>
          <w:rFonts w:asciiTheme="minorHAnsi" w:hAnsiTheme="minorHAnsi" w:cstheme="minorHAnsi"/>
          <w:color w:val="000000" w:themeColor="text1"/>
          <w:sz w:val="20"/>
          <w:szCs w:val="20"/>
        </w:rPr>
        <w:br/>
        <w:t xml:space="preserve">– </w:t>
      </w:r>
      <w:r w:rsidRPr="00A93AB0">
        <w:rPr>
          <w:rFonts w:asciiTheme="minorHAnsi" w:hAnsiTheme="minorHAnsi" w:cstheme="minorHAnsi"/>
          <w:b/>
          <w:bCs/>
          <w:color w:val="000000" w:themeColor="text1"/>
          <w:sz w:val="20"/>
          <w:szCs w:val="20"/>
        </w:rPr>
        <w:t>{space}{space}</w:t>
      </w:r>
      <w:r w:rsidRPr="00A93AB0">
        <w:rPr>
          <w:rFonts w:asciiTheme="minorHAnsi" w:hAnsiTheme="minorHAnsi" w:cstheme="minorHAnsi"/>
          <w:color w:val="000000" w:themeColor="text1"/>
          <w:sz w:val="20"/>
          <w:szCs w:val="20"/>
        </w:rPr>
        <w:t xml:space="preserve"> (deplasări);</w:t>
      </w:r>
      <w:r w:rsidRPr="00A93AB0">
        <w:rPr>
          <w:rFonts w:asciiTheme="minorHAnsi" w:hAnsiTheme="minorHAnsi" w:cstheme="minorHAnsi"/>
          <w:color w:val="000000" w:themeColor="text1"/>
          <w:sz w:val="20"/>
          <w:szCs w:val="20"/>
        </w:rPr>
        <w:br/>
        <w:t xml:space="preserve">– </w:t>
      </w:r>
      <w:r w:rsidRPr="00A93AB0">
        <w:rPr>
          <w:rFonts w:asciiTheme="minorHAnsi" w:hAnsiTheme="minorHAnsi" w:cstheme="minorHAnsi"/>
          <w:b/>
          <w:bCs/>
          <w:color w:val="000000" w:themeColor="text1"/>
          <w:sz w:val="20"/>
          <w:szCs w:val="20"/>
        </w:rPr>
        <w:t>{space}{space}</w:t>
      </w:r>
      <w:r w:rsidRPr="00A93AB0">
        <w:rPr>
          <w:rFonts w:asciiTheme="minorHAnsi" w:hAnsiTheme="minorHAnsi" w:cstheme="minorHAnsi"/>
          <w:color w:val="000000" w:themeColor="text1"/>
          <w:sz w:val="20"/>
          <w:szCs w:val="20"/>
        </w:rPr>
        <w:t xml:space="preserve"> (condiții de muncă: umiditate, frig, etc.);</w:t>
      </w:r>
      <w:r w:rsidRPr="00A93AB0">
        <w:rPr>
          <w:rFonts w:asciiTheme="minorHAnsi" w:hAnsiTheme="minorHAnsi" w:cstheme="minorHAnsi"/>
          <w:color w:val="000000" w:themeColor="text1"/>
          <w:sz w:val="20"/>
          <w:szCs w:val="20"/>
        </w:rPr>
        <w:br/>
        <w:t xml:space="preserve">– </w:t>
      </w:r>
      <w:r w:rsidRPr="00A93AB0">
        <w:rPr>
          <w:rFonts w:asciiTheme="minorHAnsi" w:hAnsiTheme="minorHAnsi" w:cstheme="minorHAnsi"/>
          <w:b/>
          <w:bCs/>
          <w:color w:val="000000" w:themeColor="text1"/>
          <w:sz w:val="20"/>
          <w:szCs w:val="20"/>
        </w:rPr>
        <w:t>{space}{space}</w:t>
      </w:r>
      <w:r w:rsidRPr="00A93AB0">
        <w:rPr>
          <w:rFonts w:asciiTheme="minorHAnsi" w:hAnsiTheme="minorHAnsi" w:cstheme="minorHAnsi"/>
          <w:color w:val="000000" w:themeColor="text1"/>
          <w:sz w:val="20"/>
          <w:szCs w:val="20"/>
        </w:rPr>
        <w:t xml:space="preserve"> (condiții de formare profesională);</w:t>
      </w:r>
      <w:r w:rsidRPr="00A93AB0">
        <w:rPr>
          <w:rFonts w:asciiTheme="minorHAnsi" w:hAnsiTheme="minorHAnsi" w:cstheme="minorHAnsi"/>
          <w:color w:val="000000" w:themeColor="text1"/>
          <w:sz w:val="20"/>
          <w:szCs w:val="20"/>
        </w:rPr>
        <w:br/>
        <w:t xml:space="preserve">– </w:t>
      </w:r>
      <w:r w:rsidRPr="00A93AB0">
        <w:rPr>
          <w:rFonts w:asciiTheme="minorHAnsi" w:hAnsiTheme="minorHAnsi" w:cstheme="minorHAnsi"/>
          <w:b/>
          <w:bCs/>
          <w:color w:val="000000" w:themeColor="text1"/>
          <w:sz w:val="20"/>
          <w:szCs w:val="20"/>
        </w:rPr>
        <w:t>{space}{space}</w:t>
      </w:r>
      <w:r w:rsidRPr="00A93AB0">
        <w:rPr>
          <w:rFonts w:asciiTheme="minorHAnsi" w:hAnsiTheme="minorHAnsi" w:cstheme="minorHAnsi"/>
          <w:color w:val="000000" w:themeColor="text1"/>
          <w:sz w:val="20"/>
          <w:szCs w:val="20"/>
        </w:rPr>
        <w:t xml:space="preserve"> (condiții de promovare);</w:t>
      </w:r>
      <w:r w:rsidRPr="00A93AB0">
        <w:rPr>
          <w:rFonts w:asciiTheme="minorHAnsi" w:hAnsiTheme="minorHAnsi" w:cstheme="minorHAnsi"/>
          <w:color w:val="000000" w:themeColor="text1"/>
          <w:sz w:val="20"/>
          <w:szCs w:val="20"/>
        </w:rPr>
        <w:br/>
        <w:t xml:space="preserve">– </w:t>
      </w:r>
      <w:r w:rsidRPr="00A93AB0">
        <w:rPr>
          <w:rFonts w:asciiTheme="minorHAnsi" w:hAnsiTheme="minorHAnsi" w:cstheme="minorHAnsi"/>
          <w:b/>
          <w:bCs/>
          <w:color w:val="000000" w:themeColor="text1"/>
          <w:sz w:val="20"/>
          <w:szCs w:val="20"/>
        </w:rPr>
        <w:t>{space}{space}</w:t>
      </w:r>
    </w:p>
    <w:p w14:paraId="58B83858" w14:textId="77777777" w:rsidR="00DE04AC" w:rsidRPr="00A93AB0"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Pr="00A93AB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A93AB0">
        <w:rPr>
          <w:rFonts w:asciiTheme="minorHAnsi" w:hAnsiTheme="minorHAnsi" w:cstheme="minorHAnsi"/>
          <w:b/>
          <w:color w:val="000000" w:themeColor="text1"/>
          <w:sz w:val="20"/>
          <w:szCs w:val="20"/>
        </w:rPr>
        <w:t>IV. Specifica</w:t>
      </w:r>
      <w:r w:rsidR="00FC47C9" w:rsidRPr="00A93AB0">
        <w:rPr>
          <w:rFonts w:asciiTheme="minorHAnsi" w:hAnsiTheme="minorHAnsi" w:cstheme="minorHAnsi"/>
          <w:b/>
          <w:color w:val="000000" w:themeColor="text1"/>
          <w:sz w:val="20"/>
          <w:szCs w:val="20"/>
        </w:rPr>
        <w:t>ț</w:t>
      </w:r>
      <w:r w:rsidRPr="00A93AB0">
        <w:rPr>
          <w:rFonts w:asciiTheme="minorHAnsi" w:hAnsiTheme="minorHAnsi" w:cstheme="minorHAnsi"/>
          <w:b/>
          <w:color w:val="000000" w:themeColor="text1"/>
          <w:sz w:val="20"/>
          <w:szCs w:val="20"/>
        </w:rPr>
        <w:t>iile postului:</w:t>
      </w:r>
    </w:p>
    <w:p w14:paraId="47FAD2FB" w14:textId="77777777" w:rsidR="00DE04AC" w:rsidRPr="00A93AB0"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2566118C" w14:textId="77777777" w:rsidR="00A93AB0" w:rsidRDefault="00CF5454" w:rsidP="00A93AB0">
      <w:pPr>
        <w:pStyle w:val="NormalWeb"/>
        <w:shd w:val="clear" w:color="auto" w:fill="FFFFFF"/>
        <w:spacing w:before="0" w:beforeAutospacing="0" w:after="225" w:afterAutospacing="0"/>
        <w:contextualSpacing/>
        <w:jc w:val="both"/>
        <w:textAlignment w:val="baseline"/>
        <w:rPr>
          <w:rFonts w:asciiTheme="minorHAnsi" w:hAnsiTheme="minorHAnsi" w:cstheme="minorHAnsi"/>
          <w:sz w:val="20"/>
          <w:szCs w:val="20"/>
        </w:rPr>
      </w:pPr>
      <w:r w:rsidRPr="00A93AB0">
        <w:rPr>
          <w:rFonts w:asciiTheme="minorHAnsi" w:hAnsiTheme="minorHAnsi" w:cstheme="minorHAnsi"/>
          <w:b/>
          <w:color w:val="000000" w:themeColor="text1"/>
          <w:sz w:val="20"/>
          <w:szCs w:val="20"/>
        </w:rPr>
        <w:t xml:space="preserve">– </w:t>
      </w:r>
      <w:r w:rsidR="00766077" w:rsidRPr="00A93AB0">
        <w:rPr>
          <w:rFonts w:asciiTheme="minorHAnsi" w:hAnsiTheme="minorHAnsi" w:cstheme="minorHAnsi"/>
          <w:b/>
          <w:color w:val="000000" w:themeColor="text1"/>
          <w:sz w:val="20"/>
          <w:szCs w:val="20"/>
          <w:u w:val="single"/>
        </w:rPr>
        <w:t>NIVEL DE STUDII</w:t>
      </w:r>
      <w:r w:rsidRPr="00A93AB0">
        <w:rPr>
          <w:rFonts w:asciiTheme="minorHAnsi" w:hAnsiTheme="minorHAnsi" w:cstheme="minorHAnsi"/>
          <w:b/>
          <w:color w:val="000000" w:themeColor="text1"/>
          <w:sz w:val="20"/>
          <w:szCs w:val="20"/>
        </w:rPr>
        <w:t>:</w:t>
      </w:r>
      <w:r w:rsidRPr="00A93AB0">
        <w:rPr>
          <w:rFonts w:asciiTheme="minorHAnsi" w:hAnsiTheme="minorHAnsi" w:cstheme="minorHAnsi"/>
          <w:color w:val="000000" w:themeColor="text1"/>
          <w:sz w:val="20"/>
          <w:szCs w:val="20"/>
        </w:rPr>
        <w:t xml:space="preserve"> </w:t>
      </w:r>
      <w:r w:rsidR="00A93AB0" w:rsidRPr="00A93AB0">
        <w:rPr>
          <w:rFonts w:asciiTheme="minorHAnsi" w:hAnsiTheme="minorHAnsi" w:cstheme="minorHAnsi"/>
          <w:sz w:val="20"/>
          <w:szCs w:val="20"/>
        </w:rPr>
        <w:t>Studii superioare în domeniul informaticii, calculatoarelor, tehnologiei informației sau într-un domeniu relevant pentru activitatea de cercetare.</w:t>
      </w:r>
    </w:p>
    <w:p w14:paraId="679E582A" w14:textId="026ADDB9" w:rsidR="00B71242" w:rsidRPr="00A93AB0" w:rsidRDefault="00CF5454" w:rsidP="00A93AB0">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 xml:space="preserve">– </w:t>
      </w:r>
      <w:r w:rsidR="00766077" w:rsidRPr="00A93AB0">
        <w:rPr>
          <w:rFonts w:asciiTheme="minorHAnsi" w:hAnsiTheme="minorHAnsi" w:cstheme="minorHAnsi"/>
          <w:b/>
          <w:color w:val="000000" w:themeColor="text1"/>
          <w:sz w:val="20"/>
          <w:szCs w:val="20"/>
          <w:u w:val="single"/>
        </w:rPr>
        <w:t>CURSURI DE PREGĂTIRE</w:t>
      </w:r>
      <w:r w:rsidRPr="00A93AB0">
        <w:rPr>
          <w:rFonts w:asciiTheme="minorHAnsi" w:hAnsiTheme="minorHAnsi" w:cstheme="minorHAnsi"/>
          <w:b/>
          <w:color w:val="000000" w:themeColor="text1"/>
          <w:sz w:val="20"/>
          <w:szCs w:val="20"/>
        </w:rPr>
        <w:t>:</w:t>
      </w:r>
      <w:r w:rsidR="00766077" w:rsidRPr="00A93AB0">
        <w:rPr>
          <w:rFonts w:asciiTheme="minorHAnsi" w:hAnsiTheme="minorHAnsi" w:cstheme="minorHAnsi"/>
          <w:color w:val="000000" w:themeColor="text1"/>
          <w:sz w:val="20"/>
          <w:szCs w:val="20"/>
        </w:rPr>
        <w:t xml:space="preserve"> </w:t>
      </w:r>
      <w:r w:rsidR="00044253" w:rsidRPr="00A93AB0">
        <w:rPr>
          <w:rFonts w:asciiTheme="minorHAnsi" w:hAnsiTheme="minorHAnsi" w:cstheme="minorHAnsi"/>
          <w:color w:val="000000" w:themeColor="text1"/>
          <w:sz w:val="20"/>
          <w:szCs w:val="20"/>
        </w:rPr>
        <w:t>Cursuri în domeniu.</w:t>
      </w:r>
    </w:p>
    <w:p w14:paraId="12C1AB07" w14:textId="523C1FD7" w:rsidR="00766077" w:rsidRPr="00A93AB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A93AB0">
        <w:rPr>
          <w:rFonts w:asciiTheme="minorHAnsi" w:hAnsiTheme="minorHAnsi" w:cstheme="minorHAnsi"/>
          <w:b/>
          <w:color w:val="000000" w:themeColor="text1"/>
          <w:sz w:val="20"/>
          <w:szCs w:val="20"/>
        </w:rPr>
        <w:t xml:space="preserve">– </w:t>
      </w:r>
      <w:r w:rsidR="00FC47C9" w:rsidRPr="00A93AB0">
        <w:rPr>
          <w:rFonts w:asciiTheme="minorHAnsi" w:hAnsiTheme="minorHAnsi" w:cstheme="minorHAnsi"/>
          <w:b/>
          <w:color w:val="000000" w:themeColor="text1"/>
          <w:sz w:val="20"/>
          <w:szCs w:val="20"/>
          <w:u w:val="single"/>
        </w:rPr>
        <w:t xml:space="preserve">CUNOȘTINȚE: </w:t>
      </w:r>
    </w:p>
    <w:p w14:paraId="0291C244" w14:textId="1CBD1B76" w:rsidR="00B301FF" w:rsidRDefault="00A93AB0"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de informatică și tehnologii informaționale;</w:t>
      </w:r>
    </w:p>
    <w:p w14:paraId="1DD33DA2" w14:textId="1EA0376E" w:rsidR="00A93AB0" w:rsidRDefault="00A93AB0"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Să cunoască metode și tehnici de cercetare; </w:t>
      </w:r>
    </w:p>
    <w:p w14:paraId="037B4BDC" w14:textId="668C1A02" w:rsidR="00A93AB0" w:rsidRDefault="00A93AB0"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Să cunoască metode de analiză și interpretare a datelor; </w:t>
      </w:r>
    </w:p>
    <w:p w14:paraId="4FCCE100" w14:textId="47387761" w:rsidR="00A93AB0" w:rsidRDefault="00A93AB0"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Să dețină cunoștințe privind dezvoltarea și testarea soluțiilor software;</w:t>
      </w:r>
    </w:p>
    <w:p w14:paraId="5C48A1E6" w14:textId="75D6E63F" w:rsidR="00A93AB0" w:rsidRPr="00A93AB0" w:rsidRDefault="00A93AB0"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Să cunoască instrumentele și tehnologiile relevante. </w:t>
      </w:r>
    </w:p>
    <w:p w14:paraId="1273EC84" w14:textId="48E18A24" w:rsidR="00766077" w:rsidRPr="00A93AB0" w:rsidRDefault="00CF5454" w:rsidP="005B2B54">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b/>
          <w:color w:val="000000" w:themeColor="text1"/>
          <w:sz w:val="20"/>
          <w:szCs w:val="20"/>
        </w:rPr>
        <w:t xml:space="preserve">– </w:t>
      </w:r>
      <w:r w:rsidR="00766077" w:rsidRPr="00A93AB0">
        <w:rPr>
          <w:rFonts w:asciiTheme="minorHAnsi" w:hAnsiTheme="minorHAnsi" w:cstheme="minorHAnsi"/>
          <w:b/>
          <w:color w:val="000000" w:themeColor="text1"/>
          <w:sz w:val="20"/>
          <w:szCs w:val="20"/>
          <w:u w:val="single"/>
        </w:rPr>
        <w:t>EXPERIENȚĂ:</w:t>
      </w:r>
      <w:r w:rsidRPr="00A93AB0">
        <w:rPr>
          <w:rFonts w:asciiTheme="minorHAnsi" w:hAnsiTheme="minorHAnsi" w:cstheme="minorHAnsi"/>
          <w:b/>
          <w:color w:val="000000" w:themeColor="text1"/>
          <w:sz w:val="20"/>
          <w:szCs w:val="20"/>
        </w:rPr>
        <w:t xml:space="preserve"> </w:t>
      </w:r>
    </w:p>
    <w:p w14:paraId="04453C01" w14:textId="77777777" w:rsidR="00766077" w:rsidRPr="00A93AB0"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În specialitate: minim .... ani;</w:t>
      </w:r>
    </w:p>
    <w:p w14:paraId="6F1BA0BE" w14:textId="77777777" w:rsidR="00766077" w:rsidRPr="00A93AB0"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A93AB0">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A93AB0" w:rsidRDefault="00CF5454" w:rsidP="00044253">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A93AB0">
        <w:rPr>
          <w:rFonts w:asciiTheme="minorHAnsi" w:hAnsiTheme="minorHAnsi" w:cstheme="minorHAnsi"/>
          <w:b/>
          <w:color w:val="000000" w:themeColor="text1"/>
          <w:sz w:val="20"/>
          <w:szCs w:val="20"/>
        </w:rPr>
        <w:t xml:space="preserve">– </w:t>
      </w:r>
      <w:r w:rsidR="000139AE" w:rsidRPr="00A93AB0">
        <w:rPr>
          <w:rFonts w:asciiTheme="minorHAnsi" w:hAnsiTheme="minorHAnsi" w:cstheme="minorHAnsi"/>
          <w:b/>
          <w:color w:val="000000" w:themeColor="text1"/>
          <w:sz w:val="20"/>
          <w:szCs w:val="20"/>
          <w:u w:val="single"/>
        </w:rPr>
        <w:t>APTITUDINI și ABILITĂȚI</w:t>
      </w:r>
      <w:r w:rsidRPr="00A93AB0">
        <w:rPr>
          <w:rFonts w:asciiTheme="minorHAnsi" w:hAnsiTheme="minorHAnsi" w:cstheme="minorHAnsi"/>
          <w:b/>
          <w:color w:val="000000" w:themeColor="text1"/>
          <w:sz w:val="20"/>
          <w:szCs w:val="20"/>
          <w:u w:val="single"/>
        </w:rPr>
        <w:t>:</w:t>
      </w:r>
      <w:r w:rsidRPr="00A93AB0">
        <w:rPr>
          <w:rFonts w:asciiTheme="minorHAnsi" w:hAnsiTheme="minorHAnsi" w:cstheme="minorHAnsi"/>
          <w:b/>
          <w:color w:val="000000" w:themeColor="text1"/>
          <w:sz w:val="20"/>
          <w:szCs w:val="20"/>
        </w:rPr>
        <w:t xml:space="preserve"> </w:t>
      </w:r>
    </w:p>
    <w:p w14:paraId="35A0D452" w14:textId="77777777" w:rsidR="00A93AB0" w:rsidRDefault="00A93AB0" w:rsidP="00A93AB0">
      <w:pPr>
        <w:pStyle w:val="ListParagraph"/>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w:t>
      </w:r>
      <w:r w:rsidRPr="00A93AB0">
        <w:rPr>
          <w:rFonts w:asciiTheme="minorHAnsi" w:hAnsiTheme="minorHAnsi" w:cstheme="minorHAnsi"/>
          <w:color w:val="000000" w:themeColor="text1"/>
          <w:sz w:val="20"/>
          <w:szCs w:val="20"/>
        </w:rPr>
        <w:t>apacitate de analiză și sinteză;</w:t>
      </w:r>
    </w:p>
    <w:p w14:paraId="0A06EE49" w14:textId="77777777" w:rsidR="00A93AB0" w:rsidRDefault="00A93AB0" w:rsidP="00A93AB0">
      <w:pPr>
        <w:pStyle w:val="ListParagraph"/>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w:t>
      </w:r>
      <w:r w:rsidRPr="00A93AB0">
        <w:rPr>
          <w:rFonts w:asciiTheme="minorHAnsi" w:hAnsiTheme="minorHAnsi" w:cstheme="minorHAnsi"/>
          <w:color w:val="000000" w:themeColor="text1"/>
          <w:sz w:val="20"/>
          <w:szCs w:val="20"/>
        </w:rPr>
        <w:t>ândire logică și orientare către identificarea soluțiilor;</w:t>
      </w:r>
    </w:p>
    <w:p w14:paraId="65B2DC9C" w14:textId="77777777" w:rsidR="00A93AB0" w:rsidRDefault="00A93AB0" w:rsidP="00A93AB0">
      <w:pPr>
        <w:pStyle w:val="ListParagraph"/>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w:t>
      </w:r>
      <w:r w:rsidRPr="00A93AB0">
        <w:rPr>
          <w:rFonts w:asciiTheme="minorHAnsi" w:hAnsiTheme="minorHAnsi" w:cstheme="minorHAnsi"/>
          <w:color w:val="000000" w:themeColor="text1"/>
          <w:sz w:val="20"/>
          <w:szCs w:val="20"/>
        </w:rPr>
        <w:t>apacitate de cercetare și documentare;</w:t>
      </w:r>
    </w:p>
    <w:p w14:paraId="163CDD0D" w14:textId="77777777" w:rsidR="00A93AB0" w:rsidRDefault="00A93AB0" w:rsidP="00A93AB0">
      <w:pPr>
        <w:pStyle w:val="ListParagraph"/>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w:t>
      </w:r>
      <w:r w:rsidRPr="00A93AB0">
        <w:rPr>
          <w:rFonts w:asciiTheme="minorHAnsi" w:hAnsiTheme="minorHAnsi" w:cstheme="minorHAnsi"/>
          <w:color w:val="000000" w:themeColor="text1"/>
          <w:sz w:val="20"/>
          <w:szCs w:val="20"/>
        </w:rPr>
        <w:t>apacitate de redactare și prezentare a rezultatelor;</w:t>
      </w:r>
    </w:p>
    <w:p w14:paraId="58B28429" w14:textId="77777777" w:rsidR="00A93AB0" w:rsidRDefault="00A93AB0" w:rsidP="00A93AB0">
      <w:pPr>
        <w:pStyle w:val="ListParagraph"/>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w:t>
      </w:r>
      <w:r w:rsidRPr="00A93AB0">
        <w:rPr>
          <w:rFonts w:asciiTheme="minorHAnsi" w:hAnsiTheme="minorHAnsi" w:cstheme="minorHAnsi"/>
          <w:color w:val="000000" w:themeColor="text1"/>
          <w:sz w:val="20"/>
          <w:szCs w:val="20"/>
        </w:rPr>
        <w:t>apacitate de lucru individual și în echipă;</w:t>
      </w:r>
    </w:p>
    <w:p w14:paraId="04F32B75" w14:textId="77777777" w:rsidR="00A93AB0" w:rsidRDefault="00A93AB0" w:rsidP="00A93AB0">
      <w:pPr>
        <w:pStyle w:val="ListParagraph"/>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w:t>
      </w:r>
      <w:r w:rsidRPr="00A93AB0">
        <w:rPr>
          <w:rFonts w:asciiTheme="minorHAnsi" w:hAnsiTheme="minorHAnsi" w:cstheme="minorHAnsi"/>
          <w:color w:val="000000" w:themeColor="text1"/>
          <w:sz w:val="20"/>
          <w:szCs w:val="20"/>
        </w:rPr>
        <w:t>tenție la detalii;</w:t>
      </w:r>
    </w:p>
    <w:p w14:paraId="6D2DE3D7" w14:textId="40AC185B" w:rsidR="00AF629A" w:rsidRPr="00A93AB0" w:rsidRDefault="00A93AB0" w:rsidP="00A93AB0">
      <w:pPr>
        <w:pStyle w:val="ListParagraph"/>
        <w:numPr>
          <w:ilvl w:val="0"/>
          <w:numId w:val="25"/>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w:t>
      </w:r>
      <w:r w:rsidRPr="00A93AB0">
        <w:rPr>
          <w:rFonts w:asciiTheme="minorHAnsi" w:hAnsiTheme="minorHAnsi" w:cstheme="minorHAnsi"/>
          <w:color w:val="000000" w:themeColor="text1"/>
          <w:sz w:val="20"/>
          <w:szCs w:val="20"/>
        </w:rPr>
        <w:t>apacitate de organizare și respectare a termenelor.</w:t>
      </w:r>
    </w:p>
    <w:tbl>
      <w:tblPr>
        <w:tblW w:w="9030" w:type="dxa"/>
        <w:tblLayout w:type="fixed"/>
        <w:tblLook w:val="0600" w:firstRow="0" w:lastRow="0" w:firstColumn="0" w:lastColumn="0" w:noHBand="1" w:noVBand="1"/>
      </w:tblPr>
      <w:tblGrid>
        <w:gridCol w:w="4781"/>
        <w:gridCol w:w="4249"/>
      </w:tblGrid>
      <w:tr w:rsidR="00A93AB0" w:rsidRPr="00A93AB0" w14:paraId="78F81895" w14:textId="77777777" w:rsidTr="00AC10A7">
        <w:tc>
          <w:tcPr>
            <w:tcW w:w="4781" w:type="dxa"/>
            <w:tcMar>
              <w:top w:w="100" w:type="dxa"/>
              <w:left w:w="100" w:type="dxa"/>
              <w:bottom w:w="100" w:type="dxa"/>
              <w:right w:w="100" w:type="dxa"/>
            </w:tcMar>
            <w:hideMark/>
          </w:tcPr>
          <w:p w14:paraId="17314A68" w14:textId="77777777" w:rsidR="00AF629A" w:rsidRPr="00A93AB0"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A93AB0">
              <w:rPr>
                <w:rFonts w:asciiTheme="minorHAnsi" w:eastAsia="Verdana" w:hAnsiTheme="minorHAnsi" w:cstheme="minorHAnsi"/>
                <w:color w:val="000000" w:themeColor="text1"/>
                <w:sz w:val="20"/>
                <w:szCs w:val="20"/>
                <w:highlight w:val="white"/>
                <w:lang w:eastAsia="en-GB" w:bidi="bn-IN"/>
              </w:rPr>
              <w:t>Angajator,</w:t>
            </w:r>
          </w:p>
        </w:tc>
        <w:tc>
          <w:tcPr>
            <w:tcW w:w="4249" w:type="dxa"/>
            <w:tcMar>
              <w:top w:w="100" w:type="dxa"/>
              <w:left w:w="100" w:type="dxa"/>
              <w:bottom w:w="100" w:type="dxa"/>
              <w:right w:w="100" w:type="dxa"/>
            </w:tcMar>
            <w:hideMark/>
          </w:tcPr>
          <w:p w14:paraId="59003B84" w14:textId="7E95B4B1" w:rsidR="00AF629A" w:rsidRPr="00A93AB0"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A93AB0">
              <w:rPr>
                <w:rFonts w:asciiTheme="minorHAnsi" w:hAnsiTheme="minorHAnsi" w:cstheme="minorHAnsi"/>
                <w:color w:val="000000" w:themeColor="text1"/>
                <w:sz w:val="20"/>
                <w:szCs w:val="20"/>
              </w:rPr>
              <w:t>Am luat la cunoștință,</w:t>
            </w:r>
          </w:p>
        </w:tc>
      </w:tr>
      <w:tr w:rsidR="00A93AB0" w:rsidRPr="00A93AB0" w14:paraId="327B7C65" w14:textId="77777777" w:rsidTr="00AC10A7">
        <w:tc>
          <w:tcPr>
            <w:tcW w:w="4781" w:type="dxa"/>
            <w:tcMar>
              <w:top w:w="100" w:type="dxa"/>
              <w:left w:w="100" w:type="dxa"/>
              <w:bottom w:w="100" w:type="dxa"/>
              <w:right w:w="100" w:type="dxa"/>
            </w:tcMar>
            <w:hideMark/>
          </w:tcPr>
          <w:p w14:paraId="60D3FFF7" w14:textId="13B7B16E" w:rsidR="00AF629A" w:rsidRPr="00A93AB0" w:rsidRDefault="00BE06C1" w:rsidP="006B1A6A">
            <w:pPr>
              <w:widowControl w:val="0"/>
              <w:contextualSpacing/>
              <w:rPr>
                <w:rFonts w:asciiTheme="minorHAnsi" w:eastAsia="Arial" w:hAnsiTheme="minorHAnsi" w:cstheme="minorHAnsi"/>
                <w:color w:val="000000" w:themeColor="text1"/>
                <w:sz w:val="20"/>
                <w:szCs w:val="20"/>
                <w:lang w:eastAsia="en-GB" w:bidi="bn-IN"/>
              </w:rPr>
            </w:pPr>
            <w:r w:rsidRPr="00A93AB0">
              <w:rPr>
                <w:rFonts w:asciiTheme="minorHAnsi" w:eastAsia="Verdana" w:hAnsiTheme="minorHAnsi" w:cstheme="minorHAnsi"/>
                <w:b/>
                <w:color w:val="000000" w:themeColor="text1"/>
                <w:sz w:val="20"/>
                <w:szCs w:val="20"/>
                <w:highlight w:val="white"/>
                <w:lang w:eastAsia="en-GB" w:bidi="bn-IN"/>
              </w:rPr>
              <w:t>{a_denumire}</w:t>
            </w:r>
          </w:p>
        </w:tc>
        <w:tc>
          <w:tcPr>
            <w:tcW w:w="4249" w:type="dxa"/>
            <w:tcMar>
              <w:top w:w="100" w:type="dxa"/>
              <w:left w:w="100" w:type="dxa"/>
              <w:bottom w:w="100" w:type="dxa"/>
              <w:right w:w="100" w:type="dxa"/>
            </w:tcMar>
            <w:hideMark/>
          </w:tcPr>
          <w:p w14:paraId="400FA00A" w14:textId="6A2FF664" w:rsidR="00AF629A" w:rsidRPr="00A93AB0" w:rsidRDefault="00AF629A" w:rsidP="006B1A6A">
            <w:pPr>
              <w:widowControl w:val="0"/>
              <w:contextualSpacing/>
              <w:rPr>
                <w:rFonts w:asciiTheme="minorHAnsi" w:eastAsia="Arial" w:hAnsiTheme="minorHAnsi" w:cstheme="minorHAnsi"/>
                <w:color w:val="000000" w:themeColor="text1"/>
                <w:sz w:val="20"/>
                <w:szCs w:val="20"/>
                <w:lang w:eastAsia="en-GB" w:bidi="bn-IN"/>
              </w:rPr>
            </w:pPr>
            <w:r w:rsidRPr="00A93AB0">
              <w:rPr>
                <w:rFonts w:asciiTheme="minorHAnsi" w:eastAsia="Verdana" w:hAnsiTheme="minorHAnsi" w:cstheme="minorHAnsi"/>
                <w:b/>
                <w:color w:val="000000" w:themeColor="text1"/>
                <w:sz w:val="20"/>
                <w:szCs w:val="20"/>
                <w:highlight w:val="white"/>
                <w:lang w:eastAsia="en-GB" w:bidi="bn-IN"/>
              </w:rPr>
              <w:t>Titularul postului: {s_nume} {s_prenume}</w:t>
            </w:r>
          </w:p>
        </w:tc>
      </w:tr>
      <w:tr w:rsidR="00AF629A" w:rsidRPr="00A93AB0" w14:paraId="4B22F8F3" w14:textId="77777777" w:rsidTr="00AC10A7">
        <w:tc>
          <w:tcPr>
            <w:tcW w:w="4781" w:type="dxa"/>
            <w:tcMar>
              <w:top w:w="100" w:type="dxa"/>
              <w:left w:w="100" w:type="dxa"/>
              <w:bottom w:w="100" w:type="dxa"/>
              <w:right w:w="100" w:type="dxa"/>
            </w:tcMar>
            <w:hideMark/>
          </w:tcPr>
          <w:p w14:paraId="46600396" w14:textId="77777777" w:rsidR="00AF629A" w:rsidRPr="00A93AB0" w:rsidRDefault="00AF629A" w:rsidP="006B1A6A">
            <w:pPr>
              <w:widowControl w:val="0"/>
              <w:contextualSpacing/>
              <w:rPr>
                <w:rFonts w:asciiTheme="minorHAnsi" w:eastAsia="Verdana" w:hAnsiTheme="minorHAnsi" w:cstheme="minorHAnsi"/>
                <w:color w:val="000000" w:themeColor="text1"/>
                <w:sz w:val="20"/>
                <w:szCs w:val="20"/>
                <w:highlight w:val="white"/>
                <w:lang w:eastAsia="en-GB" w:bidi="bn-IN"/>
              </w:rPr>
            </w:pPr>
            <w:r w:rsidRPr="00A93AB0">
              <w:rPr>
                <w:rFonts w:asciiTheme="minorHAnsi" w:eastAsia="Verdana" w:hAnsiTheme="minorHAnsi" w:cstheme="minorHAnsi"/>
                <w:b/>
                <w:bCs/>
                <w:color w:val="000000" w:themeColor="text1"/>
                <w:sz w:val="20"/>
                <w:szCs w:val="20"/>
                <w:highlight w:val="white"/>
                <w:lang w:eastAsia="en-GB" w:bidi="bn-IN"/>
              </w:rPr>
              <w:t>{a_rl_nume}</w:t>
            </w:r>
          </w:p>
          <w:p w14:paraId="6C76639C" w14:textId="77777777" w:rsidR="00AF629A" w:rsidRPr="00A93AB0"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A93AB0">
              <w:rPr>
                <w:rFonts w:asciiTheme="minorHAnsi" w:eastAsia="Verdana" w:hAnsiTheme="minorHAnsi" w:cstheme="minorHAnsi"/>
                <w:color w:val="000000" w:themeColor="text1"/>
                <w:sz w:val="20"/>
                <w:szCs w:val="20"/>
                <w:highlight w:val="white"/>
                <w:lang w:eastAsia="en-GB" w:bidi="bn-IN"/>
              </w:rPr>
              <w:t>Semnătura</w:t>
            </w:r>
            <w:r w:rsidRPr="00A93AB0">
              <w:rPr>
                <w:rFonts w:asciiTheme="minorHAnsi" w:eastAsia="Verdana" w:hAnsiTheme="minorHAnsi" w:cstheme="minorHAnsi"/>
                <w:color w:val="000000" w:themeColor="text1"/>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A93AB0"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A93AB0">
              <w:rPr>
                <w:rFonts w:asciiTheme="minorHAnsi" w:eastAsia="Verdana" w:hAnsiTheme="minorHAnsi" w:cstheme="minorHAnsi"/>
                <w:color w:val="000000" w:themeColor="text1"/>
                <w:sz w:val="20"/>
                <w:szCs w:val="20"/>
                <w:highlight w:val="white"/>
                <w:lang w:eastAsia="en-GB" w:bidi="bn-IN"/>
              </w:rPr>
              <w:t>Semnătura</w:t>
            </w:r>
            <w:r w:rsidRPr="00A93AB0">
              <w:rPr>
                <w:rFonts w:asciiTheme="minorHAnsi" w:eastAsia="Verdana" w:hAnsiTheme="minorHAnsi" w:cstheme="minorHAnsi"/>
                <w:color w:val="000000" w:themeColor="text1"/>
                <w:sz w:val="20"/>
                <w:szCs w:val="20"/>
                <w:lang w:eastAsia="en-GB" w:bidi="bn-IN"/>
              </w:rPr>
              <w:t xml:space="preserve"> {space}</w:t>
            </w:r>
          </w:p>
        </w:tc>
      </w:tr>
    </w:tbl>
    <w:p w14:paraId="72DB0FF4" w14:textId="0178264D" w:rsidR="00CF5454" w:rsidRPr="00A93AB0"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A93AB0" w:rsidSect="001F3841">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F3E3F" w14:textId="77777777" w:rsidR="002E0FB2" w:rsidRDefault="002E0FB2" w:rsidP="00527620">
      <w:r>
        <w:separator/>
      </w:r>
    </w:p>
  </w:endnote>
  <w:endnote w:type="continuationSeparator" w:id="0">
    <w:p w14:paraId="6A6D4790" w14:textId="77777777" w:rsidR="002E0FB2" w:rsidRDefault="002E0FB2"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150BD566"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A93AB0">
              <w:rPr>
                <w:rFonts w:asciiTheme="minorHAnsi" w:hAnsiTheme="minorHAnsi" w:cstheme="minorHAnsi"/>
                <w:b/>
                <w:bCs/>
                <w:noProof/>
                <w:sz w:val="20"/>
                <w:szCs w:val="20"/>
              </w:rPr>
              <w:t>2</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A93AB0">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06C8BA71"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2E0FB2">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2E0FB2">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2EE5" w14:textId="77777777" w:rsidR="002E0FB2" w:rsidRDefault="002E0FB2" w:rsidP="00527620">
      <w:r>
        <w:separator/>
      </w:r>
    </w:p>
  </w:footnote>
  <w:footnote w:type="continuationSeparator" w:id="0">
    <w:p w14:paraId="3A0E847B" w14:textId="77777777" w:rsidR="002E0FB2" w:rsidRDefault="002E0FB2"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33105BF8"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BE06C1">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3B79A9"/>
    <w:multiLevelType w:val="hybridMultilevel"/>
    <w:tmpl w:val="44D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E609E"/>
    <w:multiLevelType w:val="hybridMultilevel"/>
    <w:tmpl w:val="B1DA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D2009"/>
    <w:multiLevelType w:val="multilevel"/>
    <w:tmpl w:val="4EAA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72F82"/>
    <w:multiLevelType w:val="multilevel"/>
    <w:tmpl w:val="A1BE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2"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1E07A45"/>
    <w:multiLevelType w:val="hybridMultilevel"/>
    <w:tmpl w:val="E582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4"/>
  </w:num>
  <w:num w:numId="4">
    <w:abstractNumId w:val="22"/>
  </w:num>
  <w:num w:numId="5">
    <w:abstractNumId w:val="17"/>
  </w:num>
  <w:num w:numId="6">
    <w:abstractNumId w:val="0"/>
  </w:num>
  <w:num w:numId="7">
    <w:abstractNumId w:val="8"/>
  </w:num>
  <w:num w:numId="8">
    <w:abstractNumId w:val="19"/>
  </w:num>
  <w:num w:numId="9">
    <w:abstractNumId w:val="20"/>
  </w:num>
  <w:num w:numId="10">
    <w:abstractNumId w:val="9"/>
  </w:num>
  <w:num w:numId="11">
    <w:abstractNumId w:val="5"/>
  </w:num>
  <w:num w:numId="12">
    <w:abstractNumId w:val="10"/>
  </w:num>
  <w:num w:numId="13">
    <w:abstractNumId w:val="3"/>
  </w:num>
  <w:num w:numId="14">
    <w:abstractNumId w:val="7"/>
  </w:num>
  <w:num w:numId="15">
    <w:abstractNumId w:val="2"/>
  </w:num>
  <w:num w:numId="16">
    <w:abstractNumId w:val="1"/>
  </w:num>
  <w:num w:numId="17">
    <w:abstractNumId w:val="24"/>
  </w:num>
  <w:num w:numId="18">
    <w:abstractNumId w:val="11"/>
  </w:num>
  <w:num w:numId="19">
    <w:abstractNumId w:val="14"/>
  </w:num>
  <w:num w:numId="20">
    <w:abstractNumId w:val="21"/>
  </w:num>
  <w:num w:numId="21">
    <w:abstractNumId w:val="6"/>
  </w:num>
  <w:num w:numId="22">
    <w:abstractNumId w:val="23"/>
  </w:num>
  <w:num w:numId="23">
    <w:abstractNumId w:val="18"/>
  </w:num>
  <w:num w:numId="24">
    <w:abstractNumId w:val="1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7941"/>
    <w:rsid w:val="00032E08"/>
    <w:rsid w:val="00044253"/>
    <w:rsid w:val="0005518E"/>
    <w:rsid w:val="00062D99"/>
    <w:rsid w:val="00065445"/>
    <w:rsid w:val="000B77CF"/>
    <w:rsid w:val="000C71A4"/>
    <w:rsid w:val="00107BC5"/>
    <w:rsid w:val="001227C8"/>
    <w:rsid w:val="00122B2A"/>
    <w:rsid w:val="00126EA9"/>
    <w:rsid w:val="001924B2"/>
    <w:rsid w:val="001D0618"/>
    <w:rsid w:val="001D1DDD"/>
    <w:rsid w:val="001F3841"/>
    <w:rsid w:val="00223883"/>
    <w:rsid w:val="002C1D8D"/>
    <w:rsid w:val="002E0FB2"/>
    <w:rsid w:val="002E438C"/>
    <w:rsid w:val="002F6D0D"/>
    <w:rsid w:val="003408C7"/>
    <w:rsid w:val="0035413B"/>
    <w:rsid w:val="00397CA0"/>
    <w:rsid w:val="003C15BB"/>
    <w:rsid w:val="003D41CC"/>
    <w:rsid w:val="003E3DED"/>
    <w:rsid w:val="004003C5"/>
    <w:rsid w:val="00450166"/>
    <w:rsid w:val="0045040E"/>
    <w:rsid w:val="00467A4B"/>
    <w:rsid w:val="004A1BB2"/>
    <w:rsid w:val="004B19C0"/>
    <w:rsid w:val="004C1A53"/>
    <w:rsid w:val="004D56DB"/>
    <w:rsid w:val="004E245D"/>
    <w:rsid w:val="00527620"/>
    <w:rsid w:val="00531052"/>
    <w:rsid w:val="00542423"/>
    <w:rsid w:val="00550C51"/>
    <w:rsid w:val="00576421"/>
    <w:rsid w:val="00576A8C"/>
    <w:rsid w:val="00595C9E"/>
    <w:rsid w:val="005B2B54"/>
    <w:rsid w:val="005B2FFC"/>
    <w:rsid w:val="005D0C84"/>
    <w:rsid w:val="005F7286"/>
    <w:rsid w:val="00600661"/>
    <w:rsid w:val="00603674"/>
    <w:rsid w:val="00653EC3"/>
    <w:rsid w:val="00675CB8"/>
    <w:rsid w:val="00685BCF"/>
    <w:rsid w:val="006918D7"/>
    <w:rsid w:val="006A124C"/>
    <w:rsid w:val="006A4C88"/>
    <w:rsid w:val="006A5CD5"/>
    <w:rsid w:val="006B1991"/>
    <w:rsid w:val="006B1A6A"/>
    <w:rsid w:val="006E0226"/>
    <w:rsid w:val="006E3AA9"/>
    <w:rsid w:val="006F52FE"/>
    <w:rsid w:val="00714BDB"/>
    <w:rsid w:val="0072436B"/>
    <w:rsid w:val="00743218"/>
    <w:rsid w:val="00766077"/>
    <w:rsid w:val="00784310"/>
    <w:rsid w:val="00790944"/>
    <w:rsid w:val="007F2FCF"/>
    <w:rsid w:val="007F3BDC"/>
    <w:rsid w:val="007F735A"/>
    <w:rsid w:val="0080661B"/>
    <w:rsid w:val="00864478"/>
    <w:rsid w:val="008747F6"/>
    <w:rsid w:val="0088607B"/>
    <w:rsid w:val="00892A32"/>
    <w:rsid w:val="00893892"/>
    <w:rsid w:val="008945E1"/>
    <w:rsid w:val="008C36A9"/>
    <w:rsid w:val="008C6C32"/>
    <w:rsid w:val="008D15D1"/>
    <w:rsid w:val="008E34AE"/>
    <w:rsid w:val="008E4BFC"/>
    <w:rsid w:val="009711AD"/>
    <w:rsid w:val="009733EE"/>
    <w:rsid w:val="00977582"/>
    <w:rsid w:val="00990B0F"/>
    <w:rsid w:val="00994F33"/>
    <w:rsid w:val="009C2EAF"/>
    <w:rsid w:val="009D056C"/>
    <w:rsid w:val="009E12C3"/>
    <w:rsid w:val="009F7911"/>
    <w:rsid w:val="00A64DCA"/>
    <w:rsid w:val="00A72B02"/>
    <w:rsid w:val="00A74A02"/>
    <w:rsid w:val="00A93AB0"/>
    <w:rsid w:val="00A94FCE"/>
    <w:rsid w:val="00AC10A7"/>
    <w:rsid w:val="00AC1A3D"/>
    <w:rsid w:val="00AF3810"/>
    <w:rsid w:val="00AF629A"/>
    <w:rsid w:val="00B02219"/>
    <w:rsid w:val="00B02AF0"/>
    <w:rsid w:val="00B301FF"/>
    <w:rsid w:val="00B56CA7"/>
    <w:rsid w:val="00B67C8F"/>
    <w:rsid w:val="00B71242"/>
    <w:rsid w:val="00B7314A"/>
    <w:rsid w:val="00B736AC"/>
    <w:rsid w:val="00B9513E"/>
    <w:rsid w:val="00B962FF"/>
    <w:rsid w:val="00BA0F50"/>
    <w:rsid w:val="00BB7B56"/>
    <w:rsid w:val="00BD1B41"/>
    <w:rsid w:val="00BE06C1"/>
    <w:rsid w:val="00BE7479"/>
    <w:rsid w:val="00C1302A"/>
    <w:rsid w:val="00C332C1"/>
    <w:rsid w:val="00C5320F"/>
    <w:rsid w:val="00C940C8"/>
    <w:rsid w:val="00CB6FCF"/>
    <w:rsid w:val="00CD3658"/>
    <w:rsid w:val="00CF0808"/>
    <w:rsid w:val="00CF5454"/>
    <w:rsid w:val="00CF5C0E"/>
    <w:rsid w:val="00D12384"/>
    <w:rsid w:val="00D37108"/>
    <w:rsid w:val="00D57A67"/>
    <w:rsid w:val="00D85077"/>
    <w:rsid w:val="00D86AF8"/>
    <w:rsid w:val="00D921BE"/>
    <w:rsid w:val="00D97E23"/>
    <w:rsid w:val="00DA5AF6"/>
    <w:rsid w:val="00DD1559"/>
    <w:rsid w:val="00DD182C"/>
    <w:rsid w:val="00DE04AC"/>
    <w:rsid w:val="00E06ACD"/>
    <w:rsid w:val="00E12E7A"/>
    <w:rsid w:val="00E324A9"/>
    <w:rsid w:val="00E70984"/>
    <w:rsid w:val="00E71460"/>
    <w:rsid w:val="00E75304"/>
    <w:rsid w:val="00E9355B"/>
    <w:rsid w:val="00E93866"/>
    <w:rsid w:val="00EA2C33"/>
    <w:rsid w:val="00EC1FB5"/>
    <w:rsid w:val="00ED5DEA"/>
    <w:rsid w:val="00ED7FEC"/>
    <w:rsid w:val="00EE62BE"/>
    <w:rsid w:val="00F02161"/>
    <w:rsid w:val="00F22A55"/>
    <w:rsid w:val="00F46168"/>
    <w:rsid w:val="00F6317B"/>
    <w:rsid w:val="00F66197"/>
    <w:rsid w:val="00FC2822"/>
    <w:rsid w:val="00FC47C9"/>
    <w:rsid w:val="00FE65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3">
    <w:name w:val="heading 3"/>
    <w:basedOn w:val="Normal"/>
    <w:next w:val="Normal"/>
    <w:link w:val="Heading3Char"/>
    <w:uiPriority w:val="9"/>
    <w:semiHidden/>
    <w:unhideWhenUsed/>
    <w:qFormat/>
    <w:rsid w:val="006A5CD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6A5CD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4289">
      <w:bodyDiv w:val="1"/>
      <w:marLeft w:val="0"/>
      <w:marRight w:val="0"/>
      <w:marTop w:val="0"/>
      <w:marBottom w:val="0"/>
      <w:divBdr>
        <w:top w:val="none" w:sz="0" w:space="0" w:color="auto"/>
        <w:left w:val="none" w:sz="0" w:space="0" w:color="auto"/>
        <w:bottom w:val="none" w:sz="0" w:space="0" w:color="auto"/>
        <w:right w:val="none" w:sz="0" w:space="0" w:color="auto"/>
      </w:divBdr>
    </w:div>
    <w:div w:id="150026723">
      <w:bodyDiv w:val="1"/>
      <w:marLeft w:val="0"/>
      <w:marRight w:val="0"/>
      <w:marTop w:val="0"/>
      <w:marBottom w:val="0"/>
      <w:divBdr>
        <w:top w:val="none" w:sz="0" w:space="0" w:color="auto"/>
        <w:left w:val="none" w:sz="0" w:space="0" w:color="auto"/>
        <w:bottom w:val="none" w:sz="0" w:space="0" w:color="auto"/>
        <w:right w:val="none" w:sz="0" w:space="0" w:color="auto"/>
      </w:divBdr>
    </w:div>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273754321">
      <w:bodyDiv w:val="1"/>
      <w:marLeft w:val="0"/>
      <w:marRight w:val="0"/>
      <w:marTop w:val="0"/>
      <w:marBottom w:val="0"/>
      <w:divBdr>
        <w:top w:val="none" w:sz="0" w:space="0" w:color="auto"/>
        <w:left w:val="none" w:sz="0" w:space="0" w:color="auto"/>
        <w:bottom w:val="none" w:sz="0" w:space="0" w:color="auto"/>
        <w:right w:val="none" w:sz="0" w:space="0" w:color="auto"/>
      </w:divBdr>
    </w:div>
    <w:div w:id="447742182">
      <w:bodyDiv w:val="1"/>
      <w:marLeft w:val="0"/>
      <w:marRight w:val="0"/>
      <w:marTop w:val="0"/>
      <w:marBottom w:val="0"/>
      <w:divBdr>
        <w:top w:val="none" w:sz="0" w:space="0" w:color="auto"/>
        <w:left w:val="none" w:sz="0" w:space="0" w:color="auto"/>
        <w:bottom w:val="none" w:sz="0" w:space="0" w:color="auto"/>
        <w:right w:val="none" w:sz="0" w:space="0" w:color="auto"/>
      </w:divBdr>
    </w:div>
    <w:div w:id="449470466">
      <w:bodyDiv w:val="1"/>
      <w:marLeft w:val="0"/>
      <w:marRight w:val="0"/>
      <w:marTop w:val="0"/>
      <w:marBottom w:val="0"/>
      <w:divBdr>
        <w:top w:val="none" w:sz="0" w:space="0" w:color="auto"/>
        <w:left w:val="none" w:sz="0" w:space="0" w:color="auto"/>
        <w:bottom w:val="none" w:sz="0" w:space="0" w:color="auto"/>
        <w:right w:val="none" w:sz="0" w:space="0" w:color="auto"/>
      </w:divBdr>
    </w:div>
    <w:div w:id="529104539">
      <w:bodyDiv w:val="1"/>
      <w:marLeft w:val="0"/>
      <w:marRight w:val="0"/>
      <w:marTop w:val="0"/>
      <w:marBottom w:val="0"/>
      <w:divBdr>
        <w:top w:val="none" w:sz="0" w:space="0" w:color="auto"/>
        <w:left w:val="none" w:sz="0" w:space="0" w:color="auto"/>
        <w:bottom w:val="none" w:sz="0" w:space="0" w:color="auto"/>
        <w:right w:val="none" w:sz="0" w:space="0" w:color="auto"/>
      </w:divBdr>
    </w:div>
    <w:div w:id="598833312">
      <w:bodyDiv w:val="1"/>
      <w:marLeft w:val="0"/>
      <w:marRight w:val="0"/>
      <w:marTop w:val="0"/>
      <w:marBottom w:val="0"/>
      <w:divBdr>
        <w:top w:val="none" w:sz="0" w:space="0" w:color="auto"/>
        <w:left w:val="none" w:sz="0" w:space="0" w:color="auto"/>
        <w:bottom w:val="none" w:sz="0" w:space="0" w:color="auto"/>
        <w:right w:val="none" w:sz="0" w:space="0" w:color="auto"/>
      </w:divBdr>
    </w:div>
    <w:div w:id="1035275977">
      <w:bodyDiv w:val="1"/>
      <w:marLeft w:val="0"/>
      <w:marRight w:val="0"/>
      <w:marTop w:val="0"/>
      <w:marBottom w:val="0"/>
      <w:divBdr>
        <w:top w:val="none" w:sz="0" w:space="0" w:color="auto"/>
        <w:left w:val="none" w:sz="0" w:space="0" w:color="auto"/>
        <w:bottom w:val="none" w:sz="0" w:space="0" w:color="auto"/>
        <w:right w:val="none" w:sz="0" w:space="0" w:color="auto"/>
      </w:divBdr>
    </w:div>
    <w:div w:id="1089503114">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262834421">
      <w:bodyDiv w:val="1"/>
      <w:marLeft w:val="0"/>
      <w:marRight w:val="0"/>
      <w:marTop w:val="0"/>
      <w:marBottom w:val="0"/>
      <w:divBdr>
        <w:top w:val="none" w:sz="0" w:space="0" w:color="auto"/>
        <w:left w:val="none" w:sz="0" w:space="0" w:color="auto"/>
        <w:bottom w:val="none" w:sz="0" w:space="0" w:color="auto"/>
        <w:right w:val="none" w:sz="0" w:space="0" w:color="auto"/>
      </w:divBdr>
    </w:div>
    <w:div w:id="1430002899">
      <w:bodyDiv w:val="1"/>
      <w:marLeft w:val="0"/>
      <w:marRight w:val="0"/>
      <w:marTop w:val="0"/>
      <w:marBottom w:val="0"/>
      <w:divBdr>
        <w:top w:val="none" w:sz="0" w:space="0" w:color="auto"/>
        <w:left w:val="none" w:sz="0" w:space="0" w:color="auto"/>
        <w:bottom w:val="none" w:sz="0" w:space="0" w:color="auto"/>
        <w:right w:val="none" w:sz="0" w:space="0" w:color="auto"/>
      </w:divBdr>
    </w:div>
    <w:div w:id="1770004206">
      <w:bodyDiv w:val="1"/>
      <w:marLeft w:val="0"/>
      <w:marRight w:val="0"/>
      <w:marTop w:val="0"/>
      <w:marBottom w:val="0"/>
      <w:divBdr>
        <w:top w:val="none" w:sz="0" w:space="0" w:color="auto"/>
        <w:left w:val="none" w:sz="0" w:space="0" w:color="auto"/>
        <w:bottom w:val="none" w:sz="0" w:space="0" w:color="auto"/>
        <w:right w:val="none" w:sz="0" w:space="0" w:color="auto"/>
      </w:divBdr>
    </w:div>
    <w:div w:id="1773284062">
      <w:bodyDiv w:val="1"/>
      <w:marLeft w:val="0"/>
      <w:marRight w:val="0"/>
      <w:marTop w:val="0"/>
      <w:marBottom w:val="0"/>
      <w:divBdr>
        <w:top w:val="none" w:sz="0" w:space="0" w:color="auto"/>
        <w:left w:val="none" w:sz="0" w:space="0" w:color="auto"/>
        <w:bottom w:val="none" w:sz="0" w:space="0" w:color="auto"/>
        <w:right w:val="none" w:sz="0" w:space="0" w:color="auto"/>
      </w:divBdr>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3</cp:revision>
  <cp:lastPrinted>2023-03-17T12:26:00Z</cp:lastPrinted>
  <dcterms:created xsi:type="dcterms:W3CDTF">2026-08-24T16:28:00Z</dcterms:created>
  <dcterms:modified xsi:type="dcterms:W3CDTF">2026-08-24T17:13:00Z</dcterms:modified>
</cp:coreProperties>
</file>