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F0F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32B12932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36DF134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61668A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176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Biolog</w:t>
      </w:r>
    </w:p>
    <w:p w14:paraId="3D4CB64A" w14:textId="0053254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5D82" w:rsidRPr="00B726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{c_functie_interna}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C14D24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E176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213114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(conform Clasificării ocupațiilor din România)</w:t>
      </w:r>
    </w:p>
    <w:p w14:paraId="2109E30A" w14:textId="63C685FB" w:rsidR="00F6317B" w:rsidRPr="001924B2" w:rsidRDefault="006F6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E4D9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56E7C552" w:rsidR="00D37108" w:rsidRPr="001924B2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7582B73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ierarhice: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subordonează </w:t>
      </w:r>
      <w:r w:rsidR="005D3EF5">
        <w:rPr>
          <w:rFonts w:asciiTheme="minorHAnsi" w:hAnsiTheme="minorHAnsi" w:cstheme="minorHAnsi"/>
          <w:color w:val="000000" w:themeColor="text1"/>
          <w:sz w:val="20"/>
          <w:szCs w:val="20"/>
        </w:rPr>
        <w:t>șefului de laborator/directorului de departament/managerului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3FCAC72E" w:rsidR="00D37108" w:rsidRPr="001924B2" w:rsidRDefault="005D3EF5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personal medical, chimiști, tehnicieni, specialiști mediu, autorități de control.</w:t>
      </w:r>
    </w:p>
    <w:p w14:paraId="1A670D1A" w14:textId="26900ACF" w:rsidR="00D12384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359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5D3E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desfășurarea activităților de analiză, cercetare, monitorizare și evaluare biologică, în vederea obținerii de date științifice corecte, cu respectarea normelor legale și de a susține procesele decizionale ale instituției/organizației.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B6A650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6F63A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BF8F65" w14:textId="4F5D0BA0" w:rsidR="002225A8" w:rsidRDefault="006E0226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5D3EF5">
        <w:rPr>
          <w:rFonts w:asciiTheme="minorHAnsi" w:hAnsiTheme="minorHAnsi" w:cstheme="minorHAnsi"/>
          <w:color w:val="000000"/>
          <w:sz w:val="20"/>
          <w:szCs w:val="20"/>
        </w:rPr>
        <w:t>efectueze analize biologice, microbiologice, biochimice sau ecologice, conform domeniului de activitate;</w:t>
      </w:r>
    </w:p>
    <w:p w14:paraId="3F93DBA8" w14:textId="6FFACC0A" w:rsidR="005D3EF5" w:rsidRDefault="005D3EF5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recolteze, să pregătească și să prelucreze probe biologice (apă, sol, aer, produse biologice, probe clinice etc.);</w:t>
      </w:r>
    </w:p>
    <w:p w14:paraId="037287C2" w14:textId="6DB39FE0" w:rsidR="005D3EF5" w:rsidRDefault="005D3EF5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86C33">
        <w:rPr>
          <w:rFonts w:asciiTheme="minorHAnsi" w:hAnsiTheme="minorHAnsi" w:cstheme="minorHAnsi"/>
          <w:color w:val="000000"/>
          <w:sz w:val="20"/>
          <w:szCs w:val="20"/>
        </w:rPr>
        <w:t>să utilizeze aparatura și echipamentele de laborator specifice (microscoape, incubatoare, etc.);</w:t>
      </w:r>
    </w:p>
    <w:p w14:paraId="1F094FC9" w14:textId="0479795E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rezultatele analizelor și să întocmească rapoarte de specialitate;</w:t>
      </w:r>
    </w:p>
    <w:p w14:paraId="4331C166" w14:textId="7CFA93B5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studii, documentații și note tehnice cu caracter biologic; </w:t>
      </w:r>
    </w:p>
    <w:p w14:paraId="34018370" w14:textId="5F0815DD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activități de cercetare științifică și proiecte de dezvoltare; </w:t>
      </w:r>
    </w:p>
    <w:p w14:paraId="543BAFD4" w14:textId="6DDA1CDF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contribuie la elaborarea metodologiilor de lucru și a procedurilor operaționale; </w:t>
      </w:r>
    </w:p>
    <w:p w14:paraId="63928C59" w14:textId="7E1EC6A4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parametrii biologici și evoluția factorilor de mediu sau biologici studiați;</w:t>
      </w:r>
    </w:p>
    <w:p w14:paraId="7DB77BDC" w14:textId="01AA3E0C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propună soluții și măsuri de îmbunătățire pe baza analizelor efectuate; </w:t>
      </w:r>
    </w:p>
    <w:p w14:paraId="7B1B0B14" w14:textId="46059DCF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legislația în vigoare, standardele naționale și internaționale aplicabile domeniului;</w:t>
      </w:r>
    </w:p>
    <w:p w14:paraId="6083F7EC" w14:textId="2C12801D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respectarea normelor de securitate, protecția muncii și protecția mediului; </w:t>
      </w:r>
    </w:p>
    <w:p w14:paraId="06A1E6B2" w14:textId="6EBF71FE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audituri interne și externe, controale și inspecții de specialitate; </w:t>
      </w:r>
    </w:p>
    <w:p w14:paraId="4185013A" w14:textId="2F6F3832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țină evidența probelor, reactivilor și materialelor consumabile; </w:t>
      </w:r>
    </w:p>
    <w:p w14:paraId="58CBA7E9" w14:textId="0D24A2FE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completeze registre, fișe de lucru și baze de date specifice; </w:t>
      </w:r>
    </w:p>
    <w:p w14:paraId="518D9D99" w14:textId="35F53FE8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rapoarte periodice de activitate și statistici; </w:t>
      </w:r>
    </w:p>
    <w:p w14:paraId="1CA1823F" w14:textId="0107BBF0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alte compartimente pentru realizarea obiectivelor comune; </w:t>
      </w:r>
    </w:p>
    <w:p w14:paraId="20C19804" w14:textId="1A7E3F27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instruiri, cursuri de perfecționare și schimburi de experiență;</w:t>
      </w:r>
    </w:p>
    <w:p w14:paraId="59F79418" w14:textId="4DAF7433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și acuratețea analizelor efectuate;</w:t>
      </w:r>
    </w:p>
    <w:p w14:paraId="5F09B0AD" w14:textId="5177E8B5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de utilizarea corespunzătoare a echipamentelor și materialelor; </w:t>
      </w:r>
    </w:p>
    <w:p w14:paraId="30491203" w14:textId="572DFCBB" w:rsidR="00486C33" w:rsidRDefault="00486C33" w:rsidP="005D3EF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de respectarea termenelor de predare a lucrărilor; </w:t>
      </w:r>
    </w:p>
    <w:p w14:paraId="4CD323A8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l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regulile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P.S.I. din obiectivul unde desf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oar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serviciul;</w:t>
      </w:r>
    </w:p>
    <w:p w14:paraId="44375FD9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acorde ajutor,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ra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ional posibil,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rui alt salariat, aflat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ntr-o situa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ie de pericol;</w:t>
      </w:r>
    </w:p>
    <w:p w14:paraId="6B03012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nsu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easc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normele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instruc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iunile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m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surile de aplicare a acestora; </w:t>
      </w:r>
    </w:p>
    <w:p w14:paraId="6759833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coopereze cu persoanele cu atribu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specifice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domeniul securit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timp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necesar, pentru realizarea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rei sarcini sau cerin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impuse de autoritate competent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pentru prevenirea accidentelor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bolilor profesionale; </w:t>
      </w:r>
    </w:p>
    <w:p w14:paraId="12A038C6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refuze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ntemeiat executarea unei sarcini de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dac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aceasta ar pune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n pericol de accidentare sau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mboln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vire profesional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persoana sa sau a celorlal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colegi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3849D12" w14:textId="0969713A" w:rsidR="006F63AD" w:rsidRDefault="00013578" w:rsidP="00740E8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740E8B">
        <w:rPr>
          <w:rFonts w:asciiTheme="minorHAnsi" w:hAnsiTheme="minorHAnsi" w:cstheme="minorHAnsi"/>
          <w:color w:val="000000"/>
          <w:sz w:val="20"/>
          <w:szCs w:val="20"/>
        </w:rPr>
        <w:t xml:space="preserve"> efectueze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alte activit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ăți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leg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tur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ndeplinirea sarcinilor de serviciu precizate de persoanele care au acest drept. </w:t>
      </w:r>
    </w:p>
    <w:p w14:paraId="2D2971FF" w14:textId="77777777" w:rsidR="00486C33" w:rsidRPr="00740E8B" w:rsidRDefault="00486C33" w:rsidP="00740E8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3C637DFB" w14:textId="77777777" w:rsidR="006F63AD" w:rsidRDefault="006F63AD" w:rsidP="006F63AD">
      <w:pPr>
        <w:pStyle w:val="NormalWeb"/>
        <w:shd w:val="clear" w:color="auto" w:fill="FFFFFF"/>
        <w:spacing w:before="0" w:beforeAutospacing="0" w:after="225" w:afterAutospacing="0"/>
        <w:ind w:left="36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14:paraId="1910AE45" w14:textId="1AFA9694" w:rsidR="006F63AD" w:rsidRPr="006F63AD" w:rsidRDefault="006F63AD" w:rsidP="006F63A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F63A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muncă:</w:t>
      </w:r>
    </w:p>
    <w:p w14:paraId="2FFA590C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3236DBE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D9E1B4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588889F" w14:textId="77777777" w:rsidR="006F63AD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1EE06EA" w14:textId="77777777" w:rsidR="006F63AD" w:rsidRPr="00196FFF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38C1FF7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21B32238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70348FDD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0E618CF4" w14:textId="28722C0E" w:rsidR="00740E8B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AD9921" w14:textId="77777777" w:rsidR="00D37108" w:rsidRPr="001924B2" w:rsidRDefault="00D37108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B8FE2F" w14:textId="77777777" w:rsidR="006F63AD" w:rsidRPr="00F37BB6" w:rsidRDefault="006F63AD" w:rsidP="006F63A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2DFC0587" w14:textId="77777777" w:rsidR="006F63AD" w:rsidRDefault="006F63AD" w:rsidP="006F63AD"/>
    <w:p w14:paraId="1E1B16DC" w14:textId="5C262AB3" w:rsidR="00A44053" w:rsidRPr="00087F55" w:rsidRDefault="006F63AD" w:rsidP="006F63AD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2D2DACB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2E206561" w14:textId="77777777" w:rsidR="00087F55" w:rsidRPr="00087F55" w:rsidRDefault="00087F5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1AB07" w14:textId="378B59E9" w:rsidR="00766077" w:rsidRPr="006B26C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86C33">
        <w:rPr>
          <w:rFonts w:asciiTheme="minorHAnsi" w:hAnsiTheme="minorHAnsi" w:cstheme="minorHAnsi"/>
          <w:color w:val="000000" w:themeColor="text1"/>
          <w:sz w:val="20"/>
          <w:szCs w:val="20"/>
        </w:rPr>
        <w:t>superioare de specialitate</w:t>
      </w:r>
      <w:r w:rsidR="00740E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777C4">
        <w:rPr>
          <w:rFonts w:asciiTheme="minorHAnsi" w:hAnsiTheme="minorHAnsi" w:cstheme="minorHAnsi"/>
          <w:color w:val="000000" w:themeColor="text1"/>
          <w:sz w:val="20"/>
          <w:szCs w:val="20"/>
        </w:rPr>
        <w:t>Cursuri sau atestate în domeniu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9A526EE" w14:textId="235C1BB0" w:rsidR="002225A8" w:rsidRDefault="00D456F2" w:rsidP="00A777C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225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777C4">
        <w:rPr>
          <w:rFonts w:asciiTheme="minorHAnsi" w:hAnsiTheme="minorHAnsi" w:cstheme="minorHAnsi"/>
          <w:color w:val="000000" w:themeColor="text1"/>
          <w:sz w:val="20"/>
          <w:szCs w:val="20"/>
        </w:rPr>
        <w:t>solide de biologie generală și de specialitate;</w:t>
      </w:r>
    </w:p>
    <w:p w14:paraId="1F9F02EF" w14:textId="6314A9F6" w:rsidR="00A777C4" w:rsidRDefault="00A777C4" w:rsidP="00A777C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Utilizare PC (pachet Office, baze de date, softuri de specialitate).</w:t>
      </w:r>
      <w:bookmarkStart w:id="0" w:name="_GoBack"/>
      <w:bookmarkEnd w:id="0"/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CF6ABF9" w14:textId="1EC18C1A" w:rsidR="002225A8" w:rsidRDefault="00A777C4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 de analiză și interpretare a datelor; </w:t>
      </w:r>
    </w:p>
    <w:p w14:paraId="0228912C" w14:textId="04FE2EDD" w:rsidR="00A777C4" w:rsidRDefault="00A777C4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rigurozitate științifică;</w:t>
      </w:r>
    </w:p>
    <w:p w14:paraId="265881C5" w14:textId="65E8CB6E" w:rsidR="00A777C4" w:rsidRDefault="00A777C4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lucru în echipă și comunicare profesională.</w:t>
      </w:r>
    </w:p>
    <w:p w14:paraId="6D2DE3D7" w14:textId="77511745" w:rsidR="00AF629A" w:rsidRPr="001924B2" w:rsidRDefault="002225A8" w:rsidP="002225A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467D73" w:rsidR="00AF629A" w:rsidRPr="00AF629A" w:rsidRDefault="002E0FB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72FF0561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 w:rsidR="00065D8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lang w:eastAsia="en-GB" w:bidi="bn-IN"/>
              </w:rPr>
              <w:t xml:space="preserve">: </w:t>
            </w:r>
            <w:r w:rsidR="00065D82"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E11B" w14:textId="77777777" w:rsidR="00065D82" w:rsidRPr="00AF629A" w:rsidRDefault="00065D82" w:rsidP="00065D82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789A3" w14:textId="77777777" w:rsidR="00611F2E" w:rsidRDefault="00611F2E" w:rsidP="00527620">
      <w:r>
        <w:separator/>
      </w:r>
    </w:p>
  </w:endnote>
  <w:endnote w:type="continuationSeparator" w:id="0">
    <w:p w14:paraId="1DB8097E" w14:textId="77777777" w:rsidR="00611F2E" w:rsidRDefault="00611F2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AFE42E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777C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777C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024BAA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1F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1F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9057C" w14:textId="77777777" w:rsidR="00611F2E" w:rsidRDefault="00611F2E" w:rsidP="00527620">
      <w:r>
        <w:separator/>
      </w:r>
    </w:p>
  </w:footnote>
  <w:footnote w:type="continuationSeparator" w:id="0">
    <w:p w14:paraId="24D8C070" w14:textId="77777777" w:rsidR="00611F2E" w:rsidRDefault="00611F2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699E" w14:textId="7164D370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0FB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063B0D0" w14:textId="77777777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B82C9F1" w14:textId="77777777" w:rsidR="00065D82" w:rsidRPr="00527620" w:rsidRDefault="00065D82" w:rsidP="00065D82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6C5F"/>
    <w:rsid w:val="00051D60"/>
    <w:rsid w:val="00065D82"/>
    <w:rsid w:val="00072F76"/>
    <w:rsid w:val="00087F55"/>
    <w:rsid w:val="000E79E6"/>
    <w:rsid w:val="00107BC5"/>
    <w:rsid w:val="00122B2A"/>
    <w:rsid w:val="00126EA9"/>
    <w:rsid w:val="00147F04"/>
    <w:rsid w:val="001924B2"/>
    <w:rsid w:val="001A1E4A"/>
    <w:rsid w:val="001D0618"/>
    <w:rsid w:val="00200796"/>
    <w:rsid w:val="00214098"/>
    <w:rsid w:val="002225A8"/>
    <w:rsid w:val="002359FD"/>
    <w:rsid w:val="002C5386"/>
    <w:rsid w:val="002E0FB1"/>
    <w:rsid w:val="0035413B"/>
    <w:rsid w:val="00397CA0"/>
    <w:rsid w:val="004003C5"/>
    <w:rsid w:val="00450166"/>
    <w:rsid w:val="00486C33"/>
    <w:rsid w:val="004C1A53"/>
    <w:rsid w:val="00527620"/>
    <w:rsid w:val="00576A8C"/>
    <w:rsid w:val="005B2B54"/>
    <w:rsid w:val="005B2FFC"/>
    <w:rsid w:val="005D0C84"/>
    <w:rsid w:val="005D3EF5"/>
    <w:rsid w:val="00600661"/>
    <w:rsid w:val="00603674"/>
    <w:rsid w:val="00611F2E"/>
    <w:rsid w:val="0066743F"/>
    <w:rsid w:val="006A32DB"/>
    <w:rsid w:val="006A4C88"/>
    <w:rsid w:val="006B1991"/>
    <w:rsid w:val="006B1A6A"/>
    <w:rsid w:val="006B26C5"/>
    <w:rsid w:val="006E0226"/>
    <w:rsid w:val="006E1769"/>
    <w:rsid w:val="006E3AA9"/>
    <w:rsid w:val="006F52FE"/>
    <w:rsid w:val="006F63AD"/>
    <w:rsid w:val="00714BDB"/>
    <w:rsid w:val="0072436B"/>
    <w:rsid w:val="00740E8B"/>
    <w:rsid w:val="00743218"/>
    <w:rsid w:val="00766077"/>
    <w:rsid w:val="00790944"/>
    <w:rsid w:val="007A1D06"/>
    <w:rsid w:val="007C6CA0"/>
    <w:rsid w:val="007F2FCF"/>
    <w:rsid w:val="007F3BDC"/>
    <w:rsid w:val="00857B24"/>
    <w:rsid w:val="00864478"/>
    <w:rsid w:val="008747F6"/>
    <w:rsid w:val="0088607B"/>
    <w:rsid w:val="008C36A9"/>
    <w:rsid w:val="008E34AE"/>
    <w:rsid w:val="009733EE"/>
    <w:rsid w:val="00977582"/>
    <w:rsid w:val="00985DCF"/>
    <w:rsid w:val="00996745"/>
    <w:rsid w:val="009E12C3"/>
    <w:rsid w:val="009F7911"/>
    <w:rsid w:val="00A145A0"/>
    <w:rsid w:val="00A44053"/>
    <w:rsid w:val="00A74A02"/>
    <w:rsid w:val="00A777C4"/>
    <w:rsid w:val="00AC10A7"/>
    <w:rsid w:val="00AF0F4F"/>
    <w:rsid w:val="00AF629A"/>
    <w:rsid w:val="00B736AC"/>
    <w:rsid w:val="00B9513E"/>
    <w:rsid w:val="00BD1B41"/>
    <w:rsid w:val="00BD4E44"/>
    <w:rsid w:val="00BE4D92"/>
    <w:rsid w:val="00BE5E52"/>
    <w:rsid w:val="00BE7479"/>
    <w:rsid w:val="00C265D8"/>
    <w:rsid w:val="00C60109"/>
    <w:rsid w:val="00CF0808"/>
    <w:rsid w:val="00CF5454"/>
    <w:rsid w:val="00D12384"/>
    <w:rsid w:val="00D37108"/>
    <w:rsid w:val="00D456F2"/>
    <w:rsid w:val="00DA1B99"/>
    <w:rsid w:val="00DD182C"/>
    <w:rsid w:val="00DE04AC"/>
    <w:rsid w:val="00E324A9"/>
    <w:rsid w:val="00E70984"/>
    <w:rsid w:val="00E93866"/>
    <w:rsid w:val="00EC1FB5"/>
    <w:rsid w:val="00ED7FEC"/>
    <w:rsid w:val="00EE62BE"/>
    <w:rsid w:val="00F566F7"/>
    <w:rsid w:val="00F6317B"/>
    <w:rsid w:val="00F66197"/>
    <w:rsid w:val="00F7691A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2026-02-24T10:45:00Z</dcterms:created>
  <dcterms:modified xsi:type="dcterms:W3CDTF">2026-02-24T11:25:00Z</dcterms:modified>
</cp:coreProperties>
</file>