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533B9" w14:textId="77777777" w:rsidR="00347DDB" w:rsidRPr="001924B2" w:rsidRDefault="00CF5454" w:rsidP="006B1A6A">
      <w:pPr>
        <w:contextualSpacing/>
        <w:jc w:val="center"/>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FIȘA POSTULUI</w:t>
      </w:r>
    </w:p>
    <w:p w14:paraId="3D07BDF5" w14:textId="77777777" w:rsidR="00ED7FEC" w:rsidRDefault="00CF5454" w:rsidP="006B1A6A">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Anexa la contractul individual de muncă înregistrat în Registrul General de Evidență a Salariaților sub</w:t>
      </w:r>
    </w:p>
    <w:p w14:paraId="2874ABA3" w14:textId="376126B1" w:rsidR="00CF5454" w:rsidRPr="001924B2" w:rsidRDefault="00CF5454" w:rsidP="001B6D88">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nr.</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{c_numar}</w:t>
      </w:r>
      <w:r w:rsidRPr="001924B2">
        <w:rPr>
          <w:rFonts w:asciiTheme="minorHAnsi" w:hAnsiTheme="minorHAnsi" w:cstheme="minorHAnsi"/>
          <w:color w:val="000000" w:themeColor="text1"/>
          <w:sz w:val="20"/>
          <w:szCs w:val="20"/>
        </w:rPr>
        <w:t xml:space="preserve"> din data de</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{c_data}</w:t>
      </w:r>
    </w:p>
    <w:p w14:paraId="1EE96156" w14:textId="77777777" w:rsidR="00CF5454" w:rsidRPr="001924B2" w:rsidRDefault="00CF5454" w:rsidP="006B1A6A">
      <w:pPr>
        <w:contextualSpacing/>
        <w:rPr>
          <w:rFonts w:asciiTheme="minorHAnsi" w:hAnsiTheme="minorHAnsi" w:cstheme="minorHAnsi"/>
          <w:color w:val="000000" w:themeColor="text1"/>
          <w:sz w:val="20"/>
          <w:szCs w:val="20"/>
        </w:rPr>
      </w:pPr>
    </w:p>
    <w:p w14:paraId="7A47E0E7" w14:textId="08486289" w:rsidR="00CF5454" w:rsidRPr="001924B2" w:rsidRDefault="00DD182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Nume și prenume titular:</w:t>
      </w:r>
      <w:r w:rsidRPr="001924B2">
        <w:rPr>
          <w:rFonts w:asciiTheme="minorHAnsi" w:hAnsiTheme="minorHAnsi" w:cstheme="minorHAnsi"/>
          <w:color w:val="000000" w:themeColor="text1"/>
          <w:sz w:val="20"/>
          <w:szCs w:val="20"/>
        </w:rPr>
        <w:t xml:space="preserve"> </w:t>
      </w:r>
      <w:r w:rsidR="00450166" w:rsidRPr="001924B2">
        <w:rPr>
          <w:rFonts w:asciiTheme="minorHAnsi" w:hAnsiTheme="minorHAnsi" w:cstheme="minorHAnsi"/>
          <w:b/>
          <w:bCs/>
          <w:color w:val="000000" w:themeColor="text1"/>
          <w:sz w:val="20"/>
          <w:szCs w:val="20"/>
        </w:rPr>
        <w:t>{s_nume} {s_prenume}</w:t>
      </w:r>
    </w:p>
    <w:p w14:paraId="328BF4C1" w14:textId="5CE7F933" w:rsidR="000139AE" w:rsidRPr="001924B2" w:rsidRDefault="00126EA9"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 </w:t>
      </w:r>
      <w:r w:rsidR="00CF5454" w:rsidRPr="001924B2">
        <w:rPr>
          <w:rFonts w:asciiTheme="minorHAnsi" w:hAnsiTheme="minorHAnsi" w:cstheme="minorHAnsi"/>
          <w:b/>
          <w:color w:val="000000" w:themeColor="text1"/>
          <w:sz w:val="20"/>
          <w:szCs w:val="20"/>
        </w:rPr>
        <w:t>Identificarea și definirea postului</w:t>
      </w:r>
    </w:p>
    <w:p w14:paraId="3C21019F" w14:textId="66399BB3" w:rsidR="00FC47C9" w:rsidRPr="001924B2" w:rsidRDefault="00CF5454"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u w:val="single"/>
        </w:rPr>
      </w:pP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1. Denumire post:</w:t>
      </w:r>
      <w:r w:rsidRPr="001924B2">
        <w:rPr>
          <w:rFonts w:asciiTheme="minorHAnsi" w:hAnsiTheme="minorHAnsi" w:cstheme="minorHAnsi"/>
          <w:color w:val="000000" w:themeColor="text1"/>
          <w:sz w:val="20"/>
          <w:szCs w:val="20"/>
        </w:rPr>
        <w:t xml:space="preserve"> </w:t>
      </w:r>
      <w:r w:rsidR="002C6FD5">
        <w:rPr>
          <w:rFonts w:asciiTheme="minorHAnsi" w:hAnsiTheme="minorHAnsi" w:cstheme="minorHAnsi"/>
          <w:b/>
          <w:color w:val="000000" w:themeColor="text1"/>
          <w:sz w:val="20"/>
          <w:szCs w:val="20"/>
          <w:u w:val="single"/>
        </w:rPr>
        <w:t>Asistent</w:t>
      </w:r>
      <w:r w:rsidR="004135E9">
        <w:rPr>
          <w:rFonts w:asciiTheme="minorHAnsi" w:hAnsiTheme="minorHAnsi" w:cstheme="minorHAnsi"/>
          <w:b/>
          <w:color w:val="000000" w:themeColor="text1"/>
          <w:sz w:val="20"/>
          <w:szCs w:val="20"/>
          <w:u w:val="single"/>
        </w:rPr>
        <w:t xml:space="preserve"> maternal</w:t>
      </w:r>
    </w:p>
    <w:p w14:paraId="3D4CB64A" w14:textId="2AF9B149" w:rsidR="00FC47C9" w:rsidRPr="006B1A6A" w:rsidRDefault="00CF5454" w:rsidP="006B1A6A">
      <w:pPr>
        <w:pStyle w:val="NormalWeb"/>
        <w:numPr>
          <w:ilvl w:val="1"/>
          <w:numId w:val="14"/>
        </w:numPr>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Denumire internă post</w:t>
      </w:r>
      <w:r w:rsidRPr="001924B2">
        <w:rPr>
          <w:rFonts w:asciiTheme="minorHAnsi" w:hAnsiTheme="minorHAnsi" w:cstheme="minorHAnsi"/>
          <w:color w:val="000000" w:themeColor="text1"/>
          <w:sz w:val="20"/>
          <w:szCs w:val="20"/>
        </w:rPr>
        <w:t xml:space="preserve">: </w:t>
      </w:r>
      <w:r w:rsidR="00464363" w:rsidRPr="00464363">
        <w:rPr>
          <w:rFonts w:asciiTheme="minorHAnsi" w:hAnsiTheme="minorHAnsi" w:cstheme="minorHAnsi"/>
          <w:b/>
          <w:bCs/>
          <w:color w:val="000000" w:themeColor="text1"/>
          <w:sz w:val="20"/>
          <w:szCs w:val="20"/>
        </w:rPr>
        <w:t>{c_functie_interna}</w:t>
      </w:r>
      <w:r w:rsidR="00450166" w:rsidRPr="001924B2">
        <w:rPr>
          <w:rFonts w:asciiTheme="minorHAnsi" w:hAnsiTheme="minorHAnsi" w:cstheme="minorHAnsi"/>
          <w:color w:val="000000" w:themeColor="text1"/>
          <w:sz w:val="20"/>
          <w:szCs w:val="20"/>
        </w:rPr>
        <w:t xml:space="preserve"> </w:t>
      </w:r>
      <w:r w:rsidRPr="001924B2">
        <w:rPr>
          <w:rFonts w:asciiTheme="minorHAnsi" w:hAnsiTheme="minorHAnsi" w:cstheme="minorHAnsi"/>
          <w:color w:val="000000" w:themeColor="text1"/>
          <w:sz w:val="20"/>
          <w:szCs w:val="20"/>
        </w:rPr>
        <w:t>(denumire personalizată, specifică unității – unde este cazul)</w:t>
      </w:r>
    </w:p>
    <w:p w14:paraId="42F9FF23" w14:textId="091EA8C2" w:rsidR="00FC47C9"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2. Cod COR: </w:t>
      </w:r>
      <w:r w:rsidR="004135E9">
        <w:rPr>
          <w:rFonts w:asciiTheme="minorHAnsi" w:hAnsiTheme="minorHAnsi" w:cstheme="minorHAnsi"/>
          <w:b/>
          <w:color w:val="000000" w:themeColor="text1"/>
          <w:sz w:val="20"/>
          <w:szCs w:val="20"/>
        </w:rPr>
        <w:t>531201</w:t>
      </w:r>
      <w:r w:rsidR="00434E78">
        <w:rPr>
          <w:rFonts w:asciiTheme="minorHAnsi" w:hAnsiTheme="minorHAnsi" w:cstheme="minorHAnsi"/>
          <w:b/>
          <w:color w:val="000000" w:themeColor="text1"/>
          <w:sz w:val="20"/>
          <w:szCs w:val="20"/>
        </w:rPr>
        <w:t xml:space="preserve"> </w:t>
      </w:r>
      <w:r w:rsidRPr="001924B2">
        <w:rPr>
          <w:rFonts w:asciiTheme="minorHAnsi" w:hAnsiTheme="minorHAnsi" w:cstheme="minorHAnsi"/>
          <w:color w:val="000000" w:themeColor="text1"/>
          <w:sz w:val="20"/>
          <w:szCs w:val="20"/>
        </w:rPr>
        <w:t>(conform Clasificării ocupațiilor din România)</w:t>
      </w:r>
    </w:p>
    <w:p w14:paraId="2109E30A" w14:textId="1DD5CB0C" w:rsidR="00F6317B" w:rsidRPr="001924B2" w:rsidRDefault="00467A4B"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3</w:t>
      </w:r>
      <w:r w:rsidR="00CF5454" w:rsidRPr="001924B2">
        <w:rPr>
          <w:rFonts w:asciiTheme="minorHAnsi" w:hAnsiTheme="minorHAnsi" w:cstheme="minorHAnsi"/>
          <w:b/>
          <w:color w:val="000000" w:themeColor="text1"/>
          <w:sz w:val="20"/>
          <w:szCs w:val="20"/>
        </w:rPr>
        <w:t>. Nivelul postului</w:t>
      </w:r>
      <w:r w:rsidR="00CF5454" w:rsidRPr="001924B2">
        <w:rPr>
          <w:rFonts w:asciiTheme="minorHAnsi" w:hAnsiTheme="minorHAnsi" w:cstheme="minorHAnsi"/>
          <w:color w:val="000000" w:themeColor="text1"/>
          <w:sz w:val="20"/>
          <w:szCs w:val="20"/>
        </w:rPr>
        <w:t xml:space="preserve">: </w:t>
      </w:r>
      <w:r w:rsidR="005D7F01" w:rsidRPr="005D7F01">
        <w:rPr>
          <w:rFonts w:asciiTheme="minorHAnsi" w:hAnsiTheme="minorHAnsi" w:cstheme="minorHAnsi"/>
          <w:color w:val="000000" w:themeColor="text1"/>
          <w:sz w:val="20"/>
          <w:szCs w:val="20"/>
        </w:rPr>
        <w:t>execuție</w:t>
      </w:r>
      <w:r w:rsidR="00F6317B" w:rsidRPr="005D7F01">
        <w:rPr>
          <w:rFonts w:asciiTheme="minorHAnsi" w:hAnsiTheme="minorHAnsi" w:cstheme="minorHAnsi"/>
          <w:color w:val="000000" w:themeColor="text1"/>
          <w:sz w:val="20"/>
          <w:szCs w:val="20"/>
        </w:rPr>
        <w:t>.</w:t>
      </w:r>
      <w:r w:rsidR="00CF5454" w:rsidRPr="005D7F01">
        <w:rPr>
          <w:rFonts w:asciiTheme="minorHAnsi" w:hAnsiTheme="minorHAnsi" w:cstheme="minorHAnsi"/>
          <w:color w:val="000000" w:themeColor="text1"/>
          <w:sz w:val="20"/>
          <w:szCs w:val="20"/>
        </w:rPr>
        <w:t xml:space="preserve"> </w:t>
      </w:r>
    </w:p>
    <w:p w14:paraId="295315BC" w14:textId="6336B58B" w:rsidR="00D37108" w:rsidRPr="001924B2" w:rsidRDefault="00550C51"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4</w:t>
      </w:r>
      <w:r w:rsidR="00CF5454" w:rsidRPr="001924B2">
        <w:rPr>
          <w:rFonts w:asciiTheme="minorHAnsi" w:hAnsiTheme="minorHAnsi" w:cstheme="minorHAnsi"/>
          <w:b/>
          <w:color w:val="000000" w:themeColor="text1"/>
          <w:sz w:val="20"/>
          <w:szCs w:val="20"/>
        </w:rPr>
        <w:t>. Relații cu celelalte posturi:</w:t>
      </w:r>
    </w:p>
    <w:p w14:paraId="476CD9DE" w14:textId="1CA6AF02" w:rsidR="001C33B2" w:rsidRDefault="00B7314A" w:rsidP="00347DDB">
      <w:pPr>
        <w:pStyle w:val="NormalWeb"/>
        <w:numPr>
          <w:ilvl w:val="0"/>
          <w:numId w:val="9"/>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sidRPr="005D7F01">
        <w:rPr>
          <w:rFonts w:asciiTheme="minorHAnsi" w:hAnsiTheme="minorHAnsi" w:cstheme="minorHAnsi"/>
          <w:b/>
          <w:color w:val="000000" w:themeColor="text1"/>
          <w:sz w:val="20"/>
          <w:szCs w:val="20"/>
          <w:u w:val="single"/>
        </w:rPr>
        <w:t>I</w:t>
      </w:r>
      <w:r w:rsidR="00CF5454" w:rsidRPr="005D7F01">
        <w:rPr>
          <w:rFonts w:asciiTheme="minorHAnsi" w:hAnsiTheme="minorHAnsi" w:cstheme="minorHAnsi"/>
          <w:b/>
          <w:color w:val="000000" w:themeColor="text1"/>
          <w:sz w:val="20"/>
          <w:szCs w:val="20"/>
          <w:u w:val="single"/>
        </w:rPr>
        <w:t>erarhice:</w:t>
      </w:r>
      <w:r w:rsidR="00CF5454" w:rsidRPr="005D7F01">
        <w:rPr>
          <w:rFonts w:asciiTheme="minorHAnsi" w:hAnsiTheme="minorHAnsi" w:cstheme="minorHAnsi"/>
          <w:color w:val="000000" w:themeColor="text1"/>
          <w:sz w:val="20"/>
          <w:szCs w:val="20"/>
        </w:rPr>
        <w:t xml:space="preserve"> </w:t>
      </w:r>
      <w:r w:rsidR="005F7286" w:rsidRPr="005D7F01">
        <w:rPr>
          <w:rFonts w:asciiTheme="minorHAnsi" w:hAnsiTheme="minorHAnsi" w:cstheme="minorHAnsi"/>
          <w:color w:val="000000" w:themeColor="text1"/>
          <w:sz w:val="20"/>
          <w:szCs w:val="20"/>
        </w:rPr>
        <w:t xml:space="preserve">- </w:t>
      </w:r>
      <w:r w:rsidR="00F46168" w:rsidRPr="005D7F01">
        <w:rPr>
          <w:rFonts w:asciiTheme="minorHAnsi" w:hAnsiTheme="minorHAnsi" w:cstheme="minorHAnsi"/>
          <w:color w:val="000000" w:themeColor="text1"/>
          <w:sz w:val="20"/>
          <w:szCs w:val="20"/>
        </w:rPr>
        <w:t xml:space="preserve">este subordonat </w:t>
      </w:r>
      <w:r w:rsidR="00892457">
        <w:rPr>
          <w:rFonts w:asciiTheme="minorHAnsi" w:hAnsiTheme="minorHAnsi" w:cstheme="minorHAnsi"/>
          <w:color w:val="000000" w:themeColor="text1"/>
          <w:sz w:val="20"/>
          <w:szCs w:val="20"/>
        </w:rPr>
        <w:t>Direcției</w:t>
      </w:r>
      <w:r w:rsidR="00772518">
        <w:rPr>
          <w:rFonts w:asciiTheme="minorHAnsi" w:hAnsiTheme="minorHAnsi" w:cstheme="minorHAnsi"/>
          <w:color w:val="000000" w:themeColor="text1"/>
          <w:sz w:val="20"/>
          <w:szCs w:val="20"/>
        </w:rPr>
        <w:t xml:space="preserve"> Generale de Asistenț</w:t>
      </w:r>
      <w:r w:rsidR="00347DDB">
        <w:rPr>
          <w:rFonts w:asciiTheme="minorHAnsi" w:hAnsiTheme="minorHAnsi" w:cstheme="minorHAnsi"/>
          <w:color w:val="000000" w:themeColor="text1"/>
          <w:sz w:val="20"/>
          <w:szCs w:val="20"/>
        </w:rPr>
        <w:t>ă și Protecția Copilului care îi</w:t>
      </w:r>
      <w:r w:rsidR="00772518">
        <w:rPr>
          <w:rFonts w:asciiTheme="minorHAnsi" w:hAnsiTheme="minorHAnsi" w:cstheme="minorHAnsi"/>
          <w:color w:val="000000" w:themeColor="text1"/>
          <w:sz w:val="20"/>
          <w:szCs w:val="20"/>
        </w:rPr>
        <w:t xml:space="preserve"> supraveghează activitatea</w:t>
      </w:r>
      <w:r w:rsidR="00D72779">
        <w:rPr>
          <w:rFonts w:asciiTheme="minorHAnsi" w:hAnsiTheme="minorHAnsi" w:cstheme="minorHAnsi"/>
          <w:color w:val="000000" w:themeColor="text1"/>
          <w:sz w:val="20"/>
          <w:szCs w:val="20"/>
        </w:rPr>
        <w:t>;</w:t>
      </w:r>
    </w:p>
    <w:p w14:paraId="2F516FDB" w14:textId="07B95307" w:rsidR="00576421" w:rsidRDefault="00550C51"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5</w:t>
      </w:r>
      <w:r w:rsidR="00CF5454" w:rsidRPr="001924B2">
        <w:rPr>
          <w:rFonts w:asciiTheme="minorHAnsi" w:hAnsiTheme="minorHAnsi" w:cstheme="minorHAnsi"/>
          <w:b/>
          <w:color w:val="000000" w:themeColor="text1"/>
          <w:sz w:val="20"/>
          <w:szCs w:val="20"/>
        </w:rPr>
        <w:t>. Scopul postului:</w:t>
      </w:r>
      <w:r w:rsidR="00CF5454" w:rsidRPr="001924B2">
        <w:rPr>
          <w:rFonts w:asciiTheme="minorHAnsi" w:hAnsiTheme="minorHAnsi" w:cstheme="minorHAnsi"/>
          <w:color w:val="000000" w:themeColor="text1"/>
          <w:sz w:val="20"/>
          <w:szCs w:val="20"/>
        </w:rPr>
        <w:t xml:space="preserve"> </w:t>
      </w:r>
      <w:r w:rsidR="008C36A9" w:rsidRPr="001924B2">
        <w:rPr>
          <w:rFonts w:asciiTheme="minorHAnsi" w:hAnsiTheme="minorHAnsi" w:cstheme="minorHAnsi"/>
          <w:color w:val="000000" w:themeColor="text1"/>
          <w:sz w:val="20"/>
          <w:szCs w:val="20"/>
        </w:rPr>
        <w:t xml:space="preserve">Titularul postului are rolul de a </w:t>
      </w:r>
      <w:r w:rsidR="00772518">
        <w:rPr>
          <w:rFonts w:asciiTheme="minorHAnsi" w:hAnsiTheme="minorHAnsi" w:cstheme="minorHAnsi"/>
          <w:color w:val="000000" w:themeColor="text1"/>
          <w:sz w:val="20"/>
          <w:szCs w:val="20"/>
        </w:rPr>
        <w:t>asigura, prin activitatea pe care o desfășoară la domiciliu său, creșterea, îngrijirea și educarea, necesare dezvoltării armonioase a copiilor primiți în plasament.</w:t>
      </w:r>
    </w:p>
    <w:p w14:paraId="2BD2F4C5" w14:textId="77777777" w:rsidR="008E34AE" w:rsidRPr="001924B2" w:rsidRDefault="008E34AE"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p>
    <w:p w14:paraId="0B3411ED" w14:textId="703D0E82" w:rsidR="008E34AE" w:rsidRDefault="00CF5454" w:rsidP="008E34AE">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II. </w:t>
      </w:r>
      <w:r w:rsidR="00B56CA7">
        <w:rPr>
          <w:rFonts w:asciiTheme="minorHAnsi" w:hAnsiTheme="minorHAnsi" w:cstheme="minorHAnsi"/>
          <w:b/>
          <w:color w:val="000000" w:themeColor="text1"/>
          <w:sz w:val="20"/>
          <w:szCs w:val="20"/>
        </w:rPr>
        <w:t xml:space="preserve">1. </w:t>
      </w:r>
      <w:r w:rsidRPr="001924B2">
        <w:rPr>
          <w:rFonts w:asciiTheme="minorHAnsi" w:hAnsiTheme="minorHAnsi" w:cstheme="minorHAnsi"/>
          <w:b/>
          <w:color w:val="000000" w:themeColor="text1"/>
          <w:sz w:val="20"/>
          <w:szCs w:val="20"/>
        </w:rPr>
        <w:t>Atribu</w:t>
      </w:r>
      <w:r w:rsidR="009E12C3"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 xml:space="preserve">ii </w:t>
      </w:r>
      <w:r w:rsidR="009E12C3" w:rsidRPr="001924B2">
        <w:rPr>
          <w:rFonts w:asciiTheme="minorHAnsi" w:hAnsiTheme="minorHAnsi" w:cstheme="minorHAnsi"/>
          <w:b/>
          <w:color w:val="000000" w:themeColor="text1"/>
          <w:sz w:val="20"/>
          <w:szCs w:val="20"/>
        </w:rPr>
        <w:t>ș</w:t>
      </w:r>
      <w:r w:rsidRPr="001924B2">
        <w:rPr>
          <w:rFonts w:asciiTheme="minorHAnsi" w:hAnsiTheme="minorHAnsi" w:cstheme="minorHAnsi"/>
          <w:b/>
          <w:color w:val="000000" w:themeColor="text1"/>
          <w:sz w:val="20"/>
          <w:szCs w:val="20"/>
        </w:rPr>
        <w:t>i responsabilit</w:t>
      </w:r>
      <w:r w:rsidR="009E12C3" w:rsidRPr="001924B2">
        <w:rPr>
          <w:rFonts w:asciiTheme="minorHAnsi" w:hAnsiTheme="minorHAnsi" w:cstheme="minorHAnsi"/>
          <w:b/>
          <w:color w:val="000000" w:themeColor="text1"/>
          <w:sz w:val="20"/>
          <w:szCs w:val="20"/>
        </w:rPr>
        <w:t>ăț</w:t>
      </w:r>
      <w:r w:rsidRPr="001924B2">
        <w:rPr>
          <w:rFonts w:asciiTheme="minorHAnsi" w:hAnsiTheme="minorHAnsi" w:cstheme="minorHAnsi"/>
          <w:b/>
          <w:color w:val="000000" w:themeColor="text1"/>
          <w:sz w:val="20"/>
          <w:szCs w:val="20"/>
        </w:rPr>
        <w:t>i ale postului</w:t>
      </w:r>
    </w:p>
    <w:p w14:paraId="6FB82EE6" w14:textId="77777777" w:rsidR="00DE04AC" w:rsidRDefault="00DE04AC" w:rsidP="00F46168">
      <w:pPr>
        <w:pStyle w:val="NormalWeb"/>
        <w:shd w:val="clear" w:color="auto" w:fill="FFFFFF"/>
        <w:spacing w:before="0" w:beforeAutospacing="0" w:after="225" w:afterAutospacing="0"/>
        <w:contextualSpacing/>
        <w:jc w:val="both"/>
        <w:textAlignment w:val="baseline"/>
        <w:rPr>
          <w:rFonts w:asciiTheme="minorHAnsi" w:hAnsiTheme="minorHAnsi" w:cstheme="minorHAnsi"/>
          <w:b/>
          <w:color w:val="000000" w:themeColor="text1"/>
          <w:sz w:val="20"/>
          <w:szCs w:val="20"/>
        </w:rPr>
      </w:pPr>
    </w:p>
    <w:p w14:paraId="098AD32B" w14:textId="4FFA9D51" w:rsidR="00C871DB" w:rsidRDefault="006E0226" w:rsidP="00772518">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sidRPr="001924B2">
        <w:rPr>
          <w:rFonts w:asciiTheme="minorHAnsi" w:hAnsiTheme="minorHAnsi" w:cstheme="minorHAnsi"/>
          <w:color w:val="000000"/>
          <w:sz w:val="20"/>
          <w:szCs w:val="20"/>
        </w:rPr>
        <w:t>-</w:t>
      </w:r>
      <w:r w:rsidR="009C2EAF">
        <w:rPr>
          <w:rFonts w:asciiTheme="minorHAnsi" w:hAnsiTheme="minorHAnsi" w:cstheme="minorHAnsi"/>
          <w:color w:val="000000"/>
          <w:sz w:val="20"/>
          <w:szCs w:val="20"/>
        </w:rPr>
        <w:t xml:space="preserve"> </w:t>
      </w:r>
      <w:r w:rsidR="00EA573F">
        <w:rPr>
          <w:rFonts w:asciiTheme="minorHAnsi" w:hAnsiTheme="minorHAnsi" w:cstheme="minorHAnsi"/>
          <w:color w:val="000000"/>
          <w:sz w:val="20"/>
          <w:szCs w:val="20"/>
        </w:rPr>
        <w:t xml:space="preserve">să </w:t>
      </w:r>
      <w:r w:rsidR="00772518">
        <w:rPr>
          <w:rFonts w:asciiTheme="minorHAnsi" w:hAnsiTheme="minorHAnsi" w:cstheme="minorHAnsi"/>
          <w:color w:val="000000"/>
          <w:sz w:val="20"/>
          <w:szCs w:val="20"/>
        </w:rPr>
        <w:t>asigure creșterea, îngrijirea și educarea copiilor, în vederea asigurării unei dezvoltări armonioase – fizice, psihice, intelectuale și afective a acestora;</w:t>
      </w:r>
    </w:p>
    <w:p w14:paraId="5C721087" w14:textId="5EEE41A3" w:rsidR="00772518" w:rsidRDefault="00772518" w:rsidP="00772518">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asigure integrarea copiilor în familia sa, aplicându-le un tratament egal cu al celorlalți membri ai familiei;</w:t>
      </w:r>
    </w:p>
    <w:p w14:paraId="7558F56F" w14:textId="25168346" w:rsidR="00772518" w:rsidRDefault="00772518" w:rsidP="00772518">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asigure integrarea copiilor în viața socială;</w:t>
      </w:r>
    </w:p>
    <w:p w14:paraId="6BB6D47E" w14:textId="2CA4C5C1" w:rsidR="00772518" w:rsidRDefault="00772518" w:rsidP="00772518">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contribuie la pregătirea reintegrării copiilor în familia lor naturală sau la integrarea acestora în familia adoptivă, după caz;</w:t>
      </w:r>
    </w:p>
    <w:p w14:paraId="4843378F" w14:textId="0951D53E" w:rsidR="00772518" w:rsidRDefault="00772518" w:rsidP="00772518">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permită specialiștilor direcției generale de asistență socială și protecția copilului supravegherea activității sale profesionale și evaluarea evoluției copiilor;</w:t>
      </w:r>
    </w:p>
    <w:p w14:paraId="236E69F1" w14:textId="2C1837CA" w:rsidR="00772518" w:rsidRDefault="00772518" w:rsidP="00772518">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păstreze confidențialitatea informațiilor pe care le primește cii privire la copii;</w:t>
      </w:r>
    </w:p>
    <w:p w14:paraId="381F1D97" w14:textId="77777777" w:rsidR="00772518" w:rsidRDefault="00772518" w:rsidP="00772518">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informeze imediat direcția generală de asistență și protecția copilului care le supraveghează activitatea cu privire la orice schimbare survenită în situația lor personală, familială sau socială, care ar putea să influențeze activitatea lor profesională;</w:t>
      </w:r>
    </w:p>
    <w:p w14:paraId="692A12C8" w14:textId="3546C0F3" w:rsidR="00772518" w:rsidRDefault="00772518" w:rsidP="00772518">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participe la cursurile de perfecționare organizate de angajator;</w:t>
      </w:r>
    </w:p>
    <w:p w14:paraId="7812DE26" w14:textId="0531AA14"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respecte cu strictețe regulile de protecția muncii și P.S.I. din obiectivul unde desfășoară serviciul;</w:t>
      </w:r>
    </w:p>
    <w:p w14:paraId="06E14847"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acorde ajutor, atât cât este rațional posibil, oricărui alt salariat, aflat într-o situație de pericol;</w:t>
      </w:r>
    </w:p>
    <w:p w14:paraId="0B9E71A3"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aducă la cunoștință imediat administratorului, accidentele de muncă suferite de propria persoană sau de alți angajați;</w:t>
      </w:r>
    </w:p>
    <w:p w14:paraId="587A2346"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refuze întemeiat executarea unei sarcini de muncă dacă aceasta ar pune în pericol de accidentare sau îmbolnăvire profesională persoana sa sau alți colegi;</w:t>
      </w:r>
    </w:p>
    <w:p w14:paraId="60A822F2" w14:textId="789E3EC6"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informeze de îndată administratorul despre orice deficiență constatată sau eveniment petrecut</w:t>
      </w:r>
      <w:r w:rsidR="00467A4B">
        <w:rPr>
          <w:rFonts w:asciiTheme="minorHAnsi" w:hAnsiTheme="minorHAnsi" w:cstheme="minorHAnsi"/>
          <w:color w:val="000000"/>
          <w:sz w:val="20"/>
          <w:szCs w:val="20"/>
        </w:rPr>
        <w:t>;</w:t>
      </w:r>
    </w:p>
    <w:p w14:paraId="5B2101E7" w14:textId="77777777" w:rsidR="00467A4B" w:rsidRPr="00A72B02" w:rsidRDefault="00467A4B" w:rsidP="00467A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atribuțiile stabilite în fișa postului, precum și alte sarcini stabilite de conducătorul ierarhic superior;</w:t>
      </w:r>
    </w:p>
    <w:p w14:paraId="2F224FCA" w14:textId="64D8CB00" w:rsidR="008036E4" w:rsidRPr="00C40ABE" w:rsidRDefault="00467A4B" w:rsidP="00C40AB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sidRPr="00A72B0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confidențialitatea informațiilor obținute cu ocazia exercitării atribuțiilor și sarcinilor de serviciu;</w:t>
      </w:r>
    </w:p>
    <w:p w14:paraId="525BC8A1" w14:textId="77777777" w:rsidR="008036E4" w:rsidRDefault="008036E4" w:rsidP="00467A4B">
      <w:pPr>
        <w:pStyle w:val="NormalWeb"/>
        <w:shd w:val="clear" w:color="auto" w:fill="FFFFFF"/>
        <w:spacing w:before="0" w:beforeAutospacing="0" w:after="225" w:afterAutospacing="0"/>
        <w:contextualSpacing/>
        <w:textAlignment w:val="baseline"/>
        <w:rPr>
          <w:rFonts w:asciiTheme="minorHAnsi" w:hAnsiTheme="minorHAnsi" w:cstheme="minorHAnsi"/>
          <w:color w:val="000000"/>
          <w:sz w:val="20"/>
          <w:szCs w:val="20"/>
        </w:rPr>
      </w:pPr>
    </w:p>
    <w:p w14:paraId="11179FF4" w14:textId="77777777" w:rsidR="00467A4B" w:rsidRPr="00F37BB6" w:rsidRDefault="00467A4B" w:rsidP="00467A4B">
      <w:pPr>
        <w:pStyle w:val="NormalWeb"/>
        <w:numPr>
          <w:ilvl w:val="0"/>
          <w:numId w:val="14"/>
        </w:numPr>
        <w:shd w:val="clear" w:color="auto" w:fill="FFFFFF"/>
        <w:spacing w:before="0" w:beforeAutospacing="0" w:after="225" w:afterAutospacing="0"/>
        <w:contextualSpacing/>
        <w:textAlignment w:val="baseline"/>
        <w:rPr>
          <w:rFonts w:asciiTheme="minorHAnsi" w:hAnsiTheme="minorHAnsi" w:cstheme="minorHAnsi"/>
          <w:b/>
          <w:color w:val="333333"/>
          <w:sz w:val="20"/>
          <w:szCs w:val="20"/>
          <w:shd w:val="clear" w:color="auto" w:fill="FFFFFF"/>
        </w:rPr>
      </w:pPr>
      <w:r w:rsidRPr="00F37BB6">
        <w:rPr>
          <w:rFonts w:asciiTheme="minorHAnsi" w:hAnsiTheme="minorHAnsi" w:cstheme="minorHAnsi"/>
          <w:b/>
          <w:color w:val="333333"/>
          <w:sz w:val="20"/>
          <w:szCs w:val="20"/>
          <w:shd w:val="clear" w:color="auto" w:fill="FFFFFF"/>
        </w:rPr>
        <w:t>Obligații și răspunderi în domeniul securității și sănătății în muncă</w:t>
      </w:r>
      <w:r>
        <w:rPr>
          <w:rFonts w:asciiTheme="minorHAnsi" w:hAnsiTheme="minorHAnsi" w:cstheme="minorHAnsi"/>
          <w:b/>
          <w:color w:val="333333"/>
          <w:sz w:val="20"/>
          <w:szCs w:val="20"/>
          <w:shd w:val="clear" w:color="auto" w:fill="FFFFFF"/>
        </w:rPr>
        <w:t>:</w:t>
      </w:r>
    </w:p>
    <w:p w14:paraId="526017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b/>
          <w:color w:val="333333"/>
          <w:sz w:val="20"/>
          <w:szCs w:val="20"/>
          <w:shd w:val="clear" w:color="auto" w:fill="FFFFFF"/>
        </w:rPr>
        <w:t xml:space="preserve">- </w:t>
      </w:r>
      <w:r w:rsidRPr="00F37BB6">
        <w:rPr>
          <w:rFonts w:asciiTheme="minorHAnsi" w:hAnsiTheme="minorHAnsi" w:cstheme="minorHAnsi"/>
          <w:sz w:val="20"/>
          <w:szCs w:val="20"/>
        </w:rPr>
        <w:t xml:space="preserve">să </w:t>
      </w:r>
      <w:r>
        <w:rPr>
          <w:rFonts w:asciiTheme="minorHAnsi" w:hAnsiTheme="minorHAnsi" w:cstheme="minorHAnsi"/>
          <w:sz w:val="20"/>
          <w:szCs w:val="20"/>
        </w:rPr>
        <w:t>î</w:t>
      </w:r>
      <w:r w:rsidRPr="00F37BB6">
        <w:rPr>
          <w:rFonts w:asciiTheme="minorHAnsi" w:hAnsiTheme="minorHAnsi" w:cstheme="minorHAnsi"/>
          <w:sz w:val="20"/>
          <w:szCs w:val="20"/>
        </w:rPr>
        <w:t>ndeplineasc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ntocmai </w:t>
      </w:r>
      <w:r>
        <w:rPr>
          <w:rFonts w:asciiTheme="minorHAnsi" w:hAnsiTheme="minorHAnsi" w:cstheme="minorHAnsi"/>
          <w:sz w:val="20"/>
          <w:szCs w:val="20"/>
        </w:rPr>
        <w:t>î</w:t>
      </w:r>
      <w:r w:rsidRPr="00F37BB6">
        <w:rPr>
          <w:rFonts w:asciiTheme="minorHAnsi" w:hAnsiTheme="minorHAnsi" w:cstheme="minorHAnsi"/>
          <w:sz w:val="20"/>
          <w:szCs w:val="20"/>
        </w:rPr>
        <w:t>ndatoririle de serviciu, s</w:t>
      </w:r>
      <w:r>
        <w:rPr>
          <w:rFonts w:asciiTheme="minorHAnsi" w:hAnsiTheme="minorHAnsi" w:cstheme="minorHAnsi"/>
          <w:sz w:val="20"/>
          <w:szCs w:val="20"/>
        </w:rPr>
        <w:t>ă</w:t>
      </w:r>
      <w:r w:rsidRPr="00F37BB6">
        <w:rPr>
          <w:rFonts w:asciiTheme="minorHAnsi" w:hAnsiTheme="minorHAnsi" w:cstheme="minorHAnsi"/>
          <w:sz w:val="20"/>
          <w:szCs w:val="20"/>
        </w:rPr>
        <w:t xml:space="preserve"> previn</w:t>
      </w:r>
      <w:r>
        <w:rPr>
          <w:rFonts w:asciiTheme="minorHAnsi" w:hAnsiTheme="minorHAnsi" w:cstheme="minorHAnsi"/>
          <w:sz w:val="20"/>
          <w:szCs w:val="20"/>
        </w:rPr>
        <w:t>ă</w:t>
      </w:r>
      <w:r w:rsidRPr="00F37BB6">
        <w:rPr>
          <w:rFonts w:asciiTheme="minorHAnsi" w:hAnsiTheme="minorHAnsi" w:cstheme="minorHAnsi"/>
          <w:sz w:val="20"/>
          <w:szCs w:val="20"/>
        </w:rPr>
        <w:t xml:space="preserve"> orice fapta care ar putea sa pun</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 pericol securitatea personalului </w:t>
      </w:r>
      <w:r>
        <w:rPr>
          <w:rFonts w:asciiTheme="minorHAnsi" w:hAnsiTheme="minorHAnsi" w:cstheme="minorHAnsi"/>
          <w:sz w:val="20"/>
          <w:szCs w:val="20"/>
        </w:rPr>
        <w:t>ș</w:t>
      </w:r>
      <w:r w:rsidRPr="00F37BB6">
        <w:rPr>
          <w:rFonts w:asciiTheme="minorHAnsi" w:hAnsiTheme="minorHAnsi" w:cstheme="minorHAnsi"/>
          <w:sz w:val="20"/>
          <w:szCs w:val="20"/>
        </w:rPr>
        <w:t>i integritatea echipamentului de munc</w:t>
      </w:r>
      <w:r>
        <w:rPr>
          <w:rFonts w:asciiTheme="minorHAnsi" w:hAnsiTheme="minorHAnsi" w:cstheme="minorHAnsi"/>
          <w:sz w:val="20"/>
          <w:szCs w:val="20"/>
        </w:rPr>
        <w:t>ă</w:t>
      </w: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nl</w:t>
      </w:r>
      <w:r>
        <w:rPr>
          <w:rFonts w:asciiTheme="minorHAnsi" w:hAnsiTheme="minorHAnsi" w:cstheme="minorHAnsi"/>
          <w:sz w:val="20"/>
          <w:szCs w:val="20"/>
        </w:rPr>
        <w:t>ă</w:t>
      </w:r>
      <w:r w:rsidRPr="00F37BB6">
        <w:rPr>
          <w:rFonts w:asciiTheme="minorHAnsi" w:hAnsiTheme="minorHAnsi" w:cstheme="minorHAnsi"/>
          <w:sz w:val="20"/>
          <w:szCs w:val="20"/>
        </w:rPr>
        <w:t>ture orice situa</w:t>
      </w:r>
      <w:r>
        <w:rPr>
          <w:rFonts w:asciiTheme="minorHAnsi" w:hAnsiTheme="minorHAnsi" w:cstheme="minorHAnsi"/>
          <w:sz w:val="20"/>
          <w:szCs w:val="20"/>
        </w:rPr>
        <w:t>ț</w:t>
      </w:r>
      <w:r w:rsidRPr="00F37BB6">
        <w:rPr>
          <w:rFonts w:asciiTheme="minorHAnsi" w:hAnsiTheme="minorHAnsi" w:cstheme="minorHAnsi"/>
          <w:sz w:val="20"/>
          <w:szCs w:val="20"/>
        </w:rPr>
        <w:t>ii care ar putea constitui o surs</w:t>
      </w:r>
      <w:r>
        <w:rPr>
          <w:rFonts w:asciiTheme="minorHAnsi" w:hAnsiTheme="minorHAnsi" w:cstheme="minorHAnsi"/>
          <w:sz w:val="20"/>
          <w:szCs w:val="20"/>
        </w:rPr>
        <w:t>ă</w:t>
      </w:r>
      <w:r w:rsidRPr="00F37BB6">
        <w:rPr>
          <w:rFonts w:asciiTheme="minorHAnsi" w:hAnsiTheme="minorHAnsi" w:cstheme="minorHAnsi"/>
          <w:sz w:val="20"/>
          <w:szCs w:val="20"/>
        </w:rPr>
        <w:t xml:space="preserve"> de pericol;</w:t>
      </w:r>
    </w:p>
    <w:p w14:paraId="4B622006"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introduc</w:t>
      </w:r>
      <w:r>
        <w:rPr>
          <w:rFonts w:asciiTheme="minorHAnsi" w:hAnsiTheme="minorHAnsi" w:cstheme="minorHAnsi"/>
          <w:sz w:val="20"/>
          <w:szCs w:val="20"/>
        </w:rPr>
        <w:t>ă</w:t>
      </w:r>
      <w:r w:rsidRPr="00F37BB6">
        <w:rPr>
          <w:rFonts w:asciiTheme="minorHAnsi" w:hAnsiTheme="minorHAnsi" w:cstheme="minorHAnsi"/>
          <w:sz w:val="20"/>
          <w:szCs w:val="20"/>
        </w:rPr>
        <w:t xml:space="preserve"> sau sa consume </w:t>
      </w:r>
      <w:r>
        <w:rPr>
          <w:rFonts w:asciiTheme="minorHAnsi" w:hAnsiTheme="minorHAnsi" w:cstheme="minorHAnsi"/>
          <w:sz w:val="20"/>
          <w:szCs w:val="20"/>
        </w:rPr>
        <w:t>î</w:t>
      </w:r>
      <w:r w:rsidRPr="00F37BB6">
        <w:rPr>
          <w:rFonts w:asciiTheme="minorHAnsi" w:hAnsiTheme="minorHAnsi" w:cstheme="minorHAnsi"/>
          <w:sz w:val="20"/>
          <w:szCs w:val="20"/>
        </w:rPr>
        <w:t>n unitate b</w:t>
      </w:r>
      <w:r>
        <w:rPr>
          <w:rFonts w:asciiTheme="minorHAnsi" w:hAnsiTheme="minorHAnsi" w:cstheme="minorHAnsi"/>
          <w:sz w:val="20"/>
          <w:szCs w:val="20"/>
        </w:rPr>
        <w:t>ă</w:t>
      </w:r>
      <w:r w:rsidRPr="00F37BB6">
        <w:rPr>
          <w:rFonts w:asciiTheme="minorHAnsi" w:hAnsiTheme="minorHAnsi" w:cstheme="minorHAnsi"/>
          <w:sz w:val="20"/>
          <w:szCs w:val="20"/>
        </w:rPr>
        <w:t>uturi alcoolice ori s</w:t>
      </w:r>
      <w:r>
        <w:rPr>
          <w:rFonts w:asciiTheme="minorHAnsi" w:hAnsiTheme="minorHAnsi" w:cstheme="minorHAnsi"/>
          <w:sz w:val="20"/>
          <w:szCs w:val="20"/>
        </w:rPr>
        <w:t>ă</w:t>
      </w:r>
      <w:r w:rsidRPr="00F37BB6">
        <w:rPr>
          <w:rFonts w:asciiTheme="minorHAnsi" w:hAnsiTheme="minorHAnsi" w:cstheme="minorHAnsi"/>
          <w:sz w:val="20"/>
          <w:szCs w:val="20"/>
        </w:rPr>
        <w:t xml:space="preserve"> faciliteze s</w:t>
      </w:r>
      <w:r>
        <w:rPr>
          <w:rFonts w:asciiTheme="minorHAnsi" w:hAnsiTheme="minorHAnsi" w:cstheme="minorHAnsi"/>
          <w:sz w:val="20"/>
          <w:szCs w:val="20"/>
        </w:rPr>
        <w:t>ă</w:t>
      </w:r>
      <w:r w:rsidRPr="00F37BB6">
        <w:rPr>
          <w:rFonts w:asciiTheme="minorHAnsi" w:hAnsiTheme="minorHAnsi" w:cstheme="minorHAnsi"/>
          <w:sz w:val="20"/>
          <w:szCs w:val="20"/>
        </w:rPr>
        <w:t>v</w:t>
      </w:r>
      <w:r>
        <w:rPr>
          <w:rFonts w:asciiTheme="minorHAnsi" w:hAnsiTheme="minorHAnsi" w:cstheme="minorHAnsi"/>
          <w:sz w:val="20"/>
          <w:szCs w:val="20"/>
        </w:rPr>
        <w:t>â</w:t>
      </w:r>
      <w:r w:rsidRPr="00F37BB6">
        <w:rPr>
          <w:rFonts w:asciiTheme="minorHAnsi" w:hAnsiTheme="minorHAnsi" w:cstheme="minorHAnsi"/>
          <w:sz w:val="20"/>
          <w:szCs w:val="20"/>
        </w:rPr>
        <w:t>r</w:t>
      </w:r>
      <w:r>
        <w:rPr>
          <w:rFonts w:asciiTheme="minorHAnsi" w:hAnsiTheme="minorHAnsi" w:cstheme="minorHAnsi"/>
          <w:sz w:val="20"/>
          <w:szCs w:val="20"/>
        </w:rPr>
        <w:t>ș</w:t>
      </w:r>
      <w:r w:rsidRPr="00F37BB6">
        <w:rPr>
          <w:rFonts w:asciiTheme="minorHAnsi" w:hAnsiTheme="minorHAnsi" w:cstheme="minorHAnsi"/>
          <w:sz w:val="20"/>
          <w:szCs w:val="20"/>
        </w:rPr>
        <w:t xml:space="preserve">irea acestor fapte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 xml:space="preserve"> nu fumeze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locuri special amenajate, fiind strict interzis</w:t>
      </w:r>
      <w:r>
        <w:rPr>
          <w:rFonts w:asciiTheme="minorHAnsi" w:hAnsiTheme="minorHAnsi" w:cstheme="minorHAnsi"/>
          <w:sz w:val="20"/>
          <w:szCs w:val="20"/>
        </w:rPr>
        <w:t>ă</w:t>
      </w:r>
      <w:r w:rsidRPr="00F37BB6">
        <w:rPr>
          <w:rFonts w:asciiTheme="minorHAnsi" w:hAnsiTheme="minorHAnsi" w:cstheme="minorHAnsi"/>
          <w:sz w:val="20"/>
          <w:szCs w:val="20"/>
        </w:rPr>
        <w:t xml:space="preserve"> ignorarea acestor pericole;</w:t>
      </w:r>
    </w:p>
    <w:p w14:paraId="0E736425"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efectueze opera</w:t>
      </w:r>
      <w:r>
        <w:rPr>
          <w:rFonts w:asciiTheme="minorHAnsi" w:hAnsiTheme="minorHAnsi" w:cstheme="minorHAnsi"/>
          <w:sz w:val="20"/>
          <w:szCs w:val="20"/>
        </w:rPr>
        <w:t>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special interven</w:t>
      </w:r>
      <w:r>
        <w:rPr>
          <w:rFonts w:asciiTheme="minorHAnsi" w:hAnsiTheme="minorHAnsi" w:cstheme="minorHAnsi"/>
          <w:sz w:val="20"/>
          <w:szCs w:val="20"/>
        </w:rPr>
        <w:t>ț</w:t>
      </w:r>
      <w:r w:rsidRPr="00F37BB6">
        <w:rPr>
          <w:rFonts w:asciiTheme="minorHAnsi" w:hAnsiTheme="minorHAnsi" w:cstheme="minorHAnsi"/>
          <w:sz w:val="20"/>
          <w:szCs w:val="20"/>
        </w:rPr>
        <w:t>ii la ma</w:t>
      </w:r>
      <w:r>
        <w:rPr>
          <w:rFonts w:asciiTheme="minorHAnsi" w:hAnsiTheme="minorHAnsi" w:cstheme="minorHAnsi"/>
          <w:sz w:val="20"/>
          <w:szCs w:val="20"/>
        </w:rPr>
        <w:t>ș</w:t>
      </w:r>
      <w:r w:rsidRPr="00F37BB6">
        <w:rPr>
          <w:rFonts w:asciiTheme="minorHAnsi" w:hAnsiTheme="minorHAnsi" w:cstheme="minorHAnsi"/>
          <w:sz w:val="20"/>
          <w:szCs w:val="20"/>
        </w:rPr>
        <w:t xml:space="preserve">ini </w:t>
      </w:r>
      <w:r>
        <w:rPr>
          <w:rFonts w:asciiTheme="minorHAnsi" w:hAnsiTheme="minorHAnsi" w:cstheme="minorHAnsi"/>
          <w:sz w:val="20"/>
          <w:szCs w:val="20"/>
        </w:rPr>
        <w:t>î</w:t>
      </w:r>
      <w:r w:rsidRPr="00F37BB6">
        <w:rPr>
          <w:rFonts w:asciiTheme="minorHAnsi" w:hAnsiTheme="minorHAnsi" w:cstheme="minorHAnsi"/>
          <w:sz w:val="20"/>
          <w:szCs w:val="20"/>
        </w:rPr>
        <w:t>n mi</w:t>
      </w:r>
      <w:r>
        <w:rPr>
          <w:rFonts w:asciiTheme="minorHAnsi" w:hAnsiTheme="minorHAnsi" w:cstheme="minorHAnsi"/>
          <w:sz w:val="20"/>
          <w:szCs w:val="20"/>
        </w:rPr>
        <w:t>ș</w:t>
      </w:r>
      <w:r w:rsidRPr="00F37BB6">
        <w:rPr>
          <w:rFonts w:asciiTheme="minorHAnsi" w:hAnsiTheme="minorHAnsi" w:cstheme="minorHAnsi"/>
          <w:sz w:val="20"/>
          <w:szCs w:val="20"/>
        </w:rPr>
        <w:t>care din proprie ini</w:t>
      </w:r>
      <w:r>
        <w:rPr>
          <w:rFonts w:asciiTheme="minorHAnsi" w:hAnsiTheme="minorHAnsi" w:cstheme="minorHAnsi"/>
          <w:sz w:val="20"/>
          <w:szCs w:val="20"/>
        </w:rPr>
        <w:t>ț</w:t>
      </w:r>
      <w:r w:rsidRPr="00F37BB6">
        <w:rPr>
          <w:rFonts w:asciiTheme="minorHAnsi" w:hAnsiTheme="minorHAnsi" w:cstheme="minorHAnsi"/>
          <w:sz w:val="20"/>
          <w:szCs w:val="20"/>
        </w:rPr>
        <w:t>iativ</w:t>
      </w:r>
      <w:r>
        <w:rPr>
          <w:rFonts w:asciiTheme="minorHAnsi" w:hAnsiTheme="minorHAnsi" w:cstheme="minorHAnsi"/>
          <w:sz w:val="20"/>
          <w:szCs w:val="20"/>
        </w:rPr>
        <w:t>ă</w:t>
      </w:r>
      <w:r w:rsidRPr="00F37BB6">
        <w:rPr>
          <w:rFonts w:asciiTheme="minorHAnsi" w:hAnsiTheme="minorHAnsi" w:cstheme="minorHAnsi"/>
          <w:sz w:val="20"/>
          <w:szCs w:val="20"/>
        </w:rPr>
        <w:t>,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informarea prealabil</w:t>
      </w:r>
      <w:r>
        <w:rPr>
          <w:rFonts w:asciiTheme="minorHAnsi" w:hAnsiTheme="minorHAnsi" w:cstheme="minorHAnsi"/>
          <w:sz w:val="20"/>
          <w:szCs w:val="20"/>
        </w:rPr>
        <w:t>ă</w:t>
      </w:r>
      <w:r w:rsidRPr="00F37BB6">
        <w:rPr>
          <w:rFonts w:asciiTheme="minorHAnsi" w:hAnsiTheme="minorHAnsi" w:cstheme="minorHAnsi"/>
          <w:sz w:val="20"/>
          <w:szCs w:val="20"/>
        </w:rPr>
        <w:t xml:space="preserve"> a </w:t>
      </w:r>
      <w:r>
        <w:rPr>
          <w:rFonts w:asciiTheme="minorHAnsi" w:hAnsiTheme="minorHAnsi" w:cstheme="minorHAnsi"/>
          <w:sz w:val="20"/>
          <w:szCs w:val="20"/>
        </w:rPr>
        <w:t>ș</w:t>
      </w:r>
      <w:r w:rsidRPr="00F37BB6">
        <w:rPr>
          <w:rFonts w:asciiTheme="minorHAnsi" w:hAnsiTheme="minorHAnsi" w:cstheme="minorHAnsi"/>
          <w:sz w:val="20"/>
          <w:szCs w:val="20"/>
        </w:rPr>
        <w:t>efilor ierarhici;</w:t>
      </w:r>
    </w:p>
    <w:p w14:paraId="7BD58A5F" w14:textId="77777777" w:rsidR="00467A4B"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utilizeze echipamentul individual de protec</w:t>
      </w:r>
      <w:r>
        <w:rPr>
          <w:rFonts w:asciiTheme="minorHAnsi" w:hAnsiTheme="minorHAnsi" w:cstheme="minorHAnsi"/>
          <w:sz w:val="20"/>
          <w:szCs w:val="20"/>
        </w:rPr>
        <w:t>ț</w:t>
      </w:r>
      <w:r w:rsidRPr="00F37BB6">
        <w:rPr>
          <w:rFonts w:asciiTheme="minorHAnsi" w:hAnsiTheme="minorHAnsi" w:cstheme="minorHAnsi"/>
          <w:sz w:val="20"/>
          <w:szCs w:val="20"/>
        </w:rPr>
        <w:t>ie din dotare corespunz</w:t>
      </w:r>
      <w:r>
        <w:rPr>
          <w:rFonts w:asciiTheme="minorHAnsi" w:hAnsiTheme="minorHAnsi" w:cstheme="minorHAnsi"/>
          <w:sz w:val="20"/>
          <w:szCs w:val="20"/>
        </w:rPr>
        <w:t>ă</w:t>
      </w:r>
      <w:r w:rsidRPr="00F37BB6">
        <w:rPr>
          <w:rFonts w:asciiTheme="minorHAnsi" w:hAnsiTheme="minorHAnsi" w:cstheme="minorHAnsi"/>
          <w:sz w:val="20"/>
          <w:szCs w:val="20"/>
        </w:rPr>
        <w:t>tor scopului pentru care a fost acordat</w:t>
      </w:r>
      <w:r>
        <w:rPr>
          <w:rFonts w:asciiTheme="minorHAnsi" w:hAnsiTheme="minorHAnsi" w:cstheme="minorHAnsi"/>
          <w:sz w:val="20"/>
          <w:szCs w:val="20"/>
        </w:rPr>
        <w:t>;</w:t>
      </w:r>
    </w:p>
    <w:p w14:paraId="4A2A61C9" w14:textId="77777777" w:rsidR="00467A4B" w:rsidRPr="00196FFF" w:rsidRDefault="00467A4B" w:rsidP="00467A4B">
      <w:pPr>
        <w:jc w:val="both"/>
        <w:rPr>
          <w:rFonts w:asciiTheme="minorHAnsi" w:hAnsiTheme="minorHAnsi" w:cstheme="minorHAnsi"/>
          <w:sz w:val="20"/>
          <w:szCs w:val="20"/>
        </w:rPr>
      </w:pPr>
      <w:r w:rsidRPr="00196FFF">
        <w:rPr>
          <w:color w:val="000000" w:themeColor="text1"/>
        </w:rPr>
        <w:t xml:space="preserve">- </w:t>
      </w:r>
      <w:r w:rsidRPr="00196FFF">
        <w:rPr>
          <w:rFonts w:asciiTheme="minorHAnsi" w:hAnsiTheme="minorHAnsi" w:cstheme="minorHAnsi"/>
          <w:color w:val="000000" w:themeColor="text1"/>
          <w:sz w:val="20"/>
          <w:szCs w:val="20"/>
        </w:rPr>
        <w:t>să utilizeze corect echipamentul individual de protec</w:t>
      </w:r>
      <w:r>
        <w:rPr>
          <w:rFonts w:asciiTheme="minorHAnsi" w:hAnsiTheme="minorHAnsi" w:cstheme="minorHAnsi"/>
          <w:color w:val="000000" w:themeColor="text1"/>
          <w:sz w:val="20"/>
          <w:szCs w:val="20"/>
        </w:rPr>
        <w:t>ț</w:t>
      </w:r>
      <w:r w:rsidRPr="00196FFF">
        <w:rPr>
          <w:rFonts w:asciiTheme="minorHAnsi" w:hAnsiTheme="minorHAnsi" w:cstheme="minorHAnsi"/>
          <w:color w:val="000000" w:themeColor="text1"/>
          <w:sz w:val="20"/>
          <w:szCs w:val="20"/>
        </w:rPr>
        <w:t xml:space="preserve">ie acordat </w:t>
      </w:r>
      <w:r>
        <w:rPr>
          <w:rFonts w:asciiTheme="minorHAnsi" w:hAnsiTheme="minorHAnsi" w:cstheme="minorHAnsi"/>
          <w:color w:val="000000" w:themeColor="text1"/>
          <w:sz w:val="20"/>
          <w:szCs w:val="20"/>
        </w:rPr>
        <w:t>ș</w:t>
      </w:r>
      <w:r w:rsidRPr="00196FFF">
        <w:rPr>
          <w:rFonts w:asciiTheme="minorHAnsi" w:hAnsiTheme="minorHAnsi" w:cstheme="minorHAnsi"/>
          <w:color w:val="000000" w:themeColor="text1"/>
          <w:sz w:val="20"/>
          <w:szCs w:val="20"/>
        </w:rPr>
        <w:t>i, dup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utilizare,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 xml:space="preserve">l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napoieze sau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l pun</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la locul destinat pentru 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strare;</w:t>
      </w:r>
    </w:p>
    <w:p w14:paraId="56F63ED9"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lastRenderedPageBreak/>
        <w:t>- s</w:t>
      </w:r>
      <w:r>
        <w:rPr>
          <w:rFonts w:asciiTheme="minorHAnsi" w:hAnsiTheme="minorHAnsi" w:cstheme="minorHAnsi"/>
          <w:sz w:val="20"/>
          <w:szCs w:val="20"/>
        </w:rPr>
        <w:t>ă</w:t>
      </w:r>
      <w:r w:rsidRPr="00F37BB6">
        <w:rPr>
          <w:rFonts w:asciiTheme="minorHAnsi" w:hAnsiTheme="minorHAnsi" w:cstheme="minorHAnsi"/>
          <w:sz w:val="20"/>
          <w:szCs w:val="20"/>
        </w:rPr>
        <w:t xml:space="preserve"> nu p</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seasc</w:t>
      </w:r>
      <w:r>
        <w:rPr>
          <w:rFonts w:asciiTheme="minorHAnsi" w:hAnsiTheme="minorHAnsi" w:cstheme="minorHAnsi"/>
          <w:sz w:val="20"/>
          <w:szCs w:val="20"/>
        </w:rPr>
        <w:t>ă</w:t>
      </w:r>
      <w:r w:rsidRPr="00F37BB6">
        <w:rPr>
          <w:rFonts w:asciiTheme="minorHAnsi" w:hAnsiTheme="minorHAnsi" w:cstheme="minorHAnsi"/>
          <w:sz w:val="20"/>
          <w:szCs w:val="20"/>
        </w:rPr>
        <w:t xml:space="preserve">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aprobarea conduc</w:t>
      </w:r>
      <w:r>
        <w:rPr>
          <w:rFonts w:asciiTheme="minorHAnsi" w:hAnsiTheme="minorHAnsi" w:cstheme="minorHAnsi"/>
          <w:sz w:val="20"/>
          <w:szCs w:val="20"/>
        </w:rPr>
        <w:t>ă</w:t>
      </w:r>
      <w:r w:rsidRPr="00F37BB6">
        <w:rPr>
          <w:rFonts w:asciiTheme="minorHAnsi" w:hAnsiTheme="minorHAnsi" w:cstheme="minorHAnsi"/>
          <w:sz w:val="20"/>
          <w:szCs w:val="20"/>
        </w:rPr>
        <w:t>torului locului de munc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 timpul lucrului s</w:t>
      </w:r>
      <w:r>
        <w:rPr>
          <w:rFonts w:asciiTheme="minorHAnsi" w:hAnsiTheme="minorHAnsi" w:cstheme="minorHAnsi"/>
          <w:sz w:val="20"/>
          <w:szCs w:val="20"/>
        </w:rPr>
        <w:t>ă</w:t>
      </w:r>
      <w:r w:rsidRPr="00F37BB6">
        <w:rPr>
          <w:rFonts w:asciiTheme="minorHAnsi" w:hAnsiTheme="minorHAnsi" w:cstheme="minorHAnsi"/>
          <w:sz w:val="20"/>
          <w:szCs w:val="20"/>
        </w:rPr>
        <w:t xml:space="preserve"> se preocupe permanent de buna desf</w:t>
      </w:r>
      <w:r>
        <w:rPr>
          <w:rFonts w:asciiTheme="minorHAnsi" w:hAnsiTheme="minorHAnsi" w:cstheme="minorHAnsi"/>
          <w:sz w:val="20"/>
          <w:szCs w:val="20"/>
        </w:rPr>
        <w:t>ăș</w:t>
      </w:r>
      <w:r w:rsidRPr="00F37BB6">
        <w:rPr>
          <w:rFonts w:asciiTheme="minorHAnsi" w:hAnsiTheme="minorHAnsi" w:cstheme="minorHAnsi"/>
          <w:sz w:val="20"/>
          <w:szCs w:val="20"/>
        </w:rPr>
        <w:t>urare a activit</w:t>
      </w:r>
      <w:r>
        <w:rPr>
          <w:rFonts w:asciiTheme="minorHAnsi" w:hAnsiTheme="minorHAnsi" w:cstheme="minorHAnsi"/>
          <w:sz w:val="20"/>
          <w:szCs w:val="20"/>
        </w:rPr>
        <w:t>ăț</w:t>
      </w:r>
      <w:r w:rsidRPr="00F37BB6">
        <w:rPr>
          <w:rFonts w:asciiTheme="minorHAnsi" w:hAnsiTheme="minorHAnsi" w:cstheme="minorHAnsi"/>
          <w:sz w:val="20"/>
          <w:szCs w:val="20"/>
        </w:rPr>
        <w:t>ii;</w:t>
      </w:r>
    </w:p>
    <w:p w14:paraId="3FD5FB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respecte regulile de acces </w:t>
      </w:r>
      <w:r>
        <w:rPr>
          <w:rFonts w:asciiTheme="minorHAnsi" w:hAnsiTheme="minorHAnsi" w:cstheme="minorHAnsi"/>
          <w:sz w:val="20"/>
          <w:szCs w:val="20"/>
        </w:rPr>
        <w:t>î</w:t>
      </w:r>
      <w:r w:rsidRPr="00F37BB6">
        <w:rPr>
          <w:rFonts w:asciiTheme="minorHAnsi" w:hAnsiTheme="minorHAnsi" w:cstheme="minorHAnsi"/>
          <w:sz w:val="20"/>
          <w:szCs w:val="20"/>
        </w:rPr>
        <w:t>n unitate, s</w:t>
      </w:r>
      <w:r>
        <w:rPr>
          <w:rFonts w:asciiTheme="minorHAnsi" w:hAnsiTheme="minorHAnsi" w:cstheme="minorHAnsi"/>
          <w:sz w:val="20"/>
          <w:szCs w:val="20"/>
        </w:rPr>
        <w:t>ă</w:t>
      </w:r>
      <w:r w:rsidRPr="00F37BB6">
        <w:rPr>
          <w:rFonts w:asciiTheme="minorHAnsi" w:hAnsiTheme="minorHAnsi" w:cstheme="minorHAnsi"/>
          <w:sz w:val="20"/>
          <w:szCs w:val="20"/>
        </w:rPr>
        <w:t xml:space="preserve"> nu primeasc</w:t>
      </w:r>
      <w:r>
        <w:rPr>
          <w:rFonts w:asciiTheme="minorHAnsi" w:hAnsiTheme="minorHAnsi" w:cstheme="minorHAnsi"/>
          <w:sz w:val="20"/>
          <w:szCs w:val="20"/>
        </w:rPr>
        <w:t>ă</w:t>
      </w:r>
      <w:r w:rsidRPr="00F37BB6">
        <w:rPr>
          <w:rFonts w:asciiTheme="minorHAnsi" w:hAnsiTheme="minorHAnsi" w:cstheme="minorHAnsi"/>
          <w:sz w:val="20"/>
          <w:szCs w:val="20"/>
        </w:rPr>
        <w:t xml:space="preserve"> persoane str</w:t>
      </w:r>
      <w:r>
        <w:rPr>
          <w:rFonts w:asciiTheme="minorHAnsi" w:hAnsiTheme="minorHAnsi" w:cstheme="minorHAnsi"/>
          <w:sz w:val="20"/>
          <w:szCs w:val="20"/>
        </w:rPr>
        <w:t>ăi</w:t>
      </w:r>
      <w:r w:rsidRPr="00F37BB6">
        <w:rPr>
          <w:rFonts w:asciiTheme="minorHAnsi" w:hAnsiTheme="minorHAnsi" w:cstheme="minorHAnsi"/>
          <w:sz w:val="20"/>
          <w:szCs w:val="20"/>
        </w:rPr>
        <w:t>ne la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conformitate cu dispozi</w:t>
      </w:r>
      <w:r>
        <w:rPr>
          <w:rFonts w:asciiTheme="minorHAnsi" w:hAnsiTheme="minorHAnsi" w:cstheme="minorHAnsi"/>
          <w:sz w:val="20"/>
          <w:szCs w:val="20"/>
        </w:rPr>
        <w:t>ț</w:t>
      </w:r>
      <w:r w:rsidRPr="00F37BB6">
        <w:rPr>
          <w:rFonts w:asciiTheme="minorHAnsi" w:hAnsiTheme="minorHAnsi" w:cstheme="minorHAnsi"/>
          <w:sz w:val="20"/>
          <w:szCs w:val="20"/>
        </w:rPr>
        <w:t xml:space="preserve">iile </w:t>
      </w:r>
      <w:r>
        <w:rPr>
          <w:rFonts w:asciiTheme="minorHAnsi" w:hAnsiTheme="minorHAnsi" w:cstheme="minorHAnsi"/>
          <w:sz w:val="20"/>
          <w:szCs w:val="20"/>
        </w:rPr>
        <w:t>î</w:t>
      </w:r>
      <w:r w:rsidRPr="00F37BB6">
        <w:rPr>
          <w:rFonts w:asciiTheme="minorHAnsi" w:hAnsiTheme="minorHAnsi" w:cstheme="minorHAnsi"/>
          <w:sz w:val="20"/>
          <w:szCs w:val="20"/>
        </w:rPr>
        <w:t>n vigoare;</w:t>
      </w:r>
    </w:p>
    <w:p w14:paraId="0F0DE57E"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xml:space="preserve"> -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w:t>
      </w:r>
      <w:r>
        <w:rPr>
          <w:rFonts w:asciiTheme="minorHAnsi" w:hAnsiTheme="minorHAnsi" w:cstheme="minorHAnsi"/>
          <w:sz w:val="20"/>
          <w:szCs w:val="20"/>
        </w:rPr>
        <w:t>ș</w:t>
      </w:r>
      <w:r w:rsidRPr="00F37BB6">
        <w:rPr>
          <w:rFonts w:asciiTheme="minorHAnsi" w:hAnsiTheme="minorHAnsi" w:cstheme="minorHAnsi"/>
          <w:sz w:val="20"/>
          <w:szCs w:val="20"/>
        </w:rPr>
        <w:t>i/sau angaja</w:t>
      </w:r>
      <w:r>
        <w:rPr>
          <w:rFonts w:asciiTheme="minorHAnsi" w:hAnsiTheme="minorHAnsi" w:cstheme="minorHAnsi"/>
          <w:sz w:val="20"/>
          <w:szCs w:val="20"/>
        </w:rPr>
        <w:t>ț</w:t>
      </w:r>
      <w:r w:rsidRPr="00F37BB6">
        <w:rPr>
          <w:rFonts w:asciiTheme="minorHAnsi" w:hAnsiTheme="minorHAnsi" w:cstheme="minorHAnsi"/>
          <w:sz w:val="20"/>
          <w:szCs w:val="20"/>
        </w:rPr>
        <w:t>ii cu atribu</w:t>
      </w:r>
      <w:r>
        <w:rPr>
          <w:rFonts w:asciiTheme="minorHAnsi" w:hAnsiTheme="minorHAnsi" w:cstheme="minorHAnsi"/>
          <w:sz w:val="20"/>
          <w:szCs w:val="20"/>
        </w:rPr>
        <w:t>ț</w:t>
      </w:r>
      <w:r w:rsidRPr="00F37BB6">
        <w:rPr>
          <w:rFonts w:asciiTheme="minorHAnsi" w:hAnsiTheme="minorHAnsi" w:cstheme="minorHAnsi"/>
          <w:sz w:val="20"/>
          <w:szCs w:val="20"/>
        </w:rPr>
        <w:t xml:space="preserve">ii specifice </w:t>
      </w:r>
      <w:r>
        <w:rPr>
          <w:rFonts w:asciiTheme="minorHAnsi" w:hAnsiTheme="minorHAnsi" w:cstheme="minorHAnsi"/>
          <w:sz w:val="20"/>
          <w:szCs w:val="20"/>
        </w:rPr>
        <w:t>î</w:t>
      </w:r>
      <w:r w:rsidRPr="00F37BB6">
        <w:rPr>
          <w:rFonts w:asciiTheme="minorHAnsi" w:hAnsiTheme="minorHAnsi" w:cstheme="minorHAnsi"/>
          <w:sz w:val="20"/>
          <w:szCs w:val="20"/>
        </w:rPr>
        <w:t>n domeniul securit</w:t>
      </w:r>
      <w:r>
        <w:rPr>
          <w:rFonts w:asciiTheme="minorHAnsi" w:hAnsiTheme="minorHAnsi" w:cstheme="minorHAnsi"/>
          <w:sz w:val="20"/>
          <w:szCs w:val="20"/>
        </w:rPr>
        <w:t>ăț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munc</w:t>
      </w:r>
      <w:r>
        <w:rPr>
          <w:rFonts w:asciiTheme="minorHAnsi" w:hAnsiTheme="minorHAnsi" w:cstheme="minorHAnsi"/>
          <w:sz w:val="20"/>
          <w:szCs w:val="20"/>
        </w:rPr>
        <w:t>ă</w:t>
      </w:r>
      <w:r w:rsidRPr="00F37BB6">
        <w:rPr>
          <w:rFonts w:asciiTheme="minorHAnsi" w:hAnsiTheme="minorHAnsi" w:cstheme="minorHAnsi"/>
          <w:sz w:val="20"/>
          <w:szCs w:val="20"/>
        </w:rPr>
        <w:t>, at</w:t>
      </w:r>
      <w:r>
        <w:rPr>
          <w:rFonts w:asciiTheme="minorHAnsi" w:hAnsiTheme="minorHAnsi" w:cstheme="minorHAnsi"/>
          <w:sz w:val="20"/>
          <w:szCs w:val="20"/>
        </w:rPr>
        <w:t>â</w:t>
      </w:r>
      <w:r w:rsidRPr="00F37BB6">
        <w:rPr>
          <w:rFonts w:asciiTheme="minorHAnsi" w:hAnsiTheme="minorHAnsi" w:cstheme="minorHAnsi"/>
          <w:sz w:val="20"/>
          <w:szCs w:val="20"/>
        </w:rPr>
        <w:t>t timp c</w:t>
      </w:r>
      <w:r>
        <w:rPr>
          <w:rFonts w:asciiTheme="minorHAnsi" w:hAnsiTheme="minorHAnsi" w:cstheme="minorHAnsi"/>
          <w:sz w:val="20"/>
          <w:szCs w:val="20"/>
        </w:rPr>
        <w:t>â</w:t>
      </w:r>
      <w:r w:rsidRPr="00F37BB6">
        <w:rPr>
          <w:rFonts w:asciiTheme="minorHAnsi" w:hAnsiTheme="minorHAnsi" w:cstheme="minorHAnsi"/>
          <w:sz w:val="20"/>
          <w:szCs w:val="20"/>
        </w:rPr>
        <w:t>t este necesar pentru a da angajatorului posibilitatea s</w:t>
      </w:r>
      <w:r>
        <w:rPr>
          <w:rFonts w:asciiTheme="minorHAnsi" w:hAnsiTheme="minorHAnsi" w:cstheme="minorHAnsi"/>
          <w:sz w:val="20"/>
          <w:szCs w:val="20"/>
        </w:rPr>
        <w:t>ă</w:t>
      </w:r>
      <w:r w:rsidRPr="00F37BB6">
        <w:rPr>
          <w:rFonts w:asciiTheme="minorHAnsi" w:hAnsiTheme="minorHAnsi" w:cstheme="minorHAnsi"/>
          <w:sz w:val="20"/>
          <w:szCs w:val="20"/>
        </w:rPr>
        <w:t xml:space="preserve"> se  asigure c</w:t>
      </w:r>
      <w:r>
        <w:rPr>
          <w:rFonts w:asciiTheme="minorHAnsi" w:hAnsiTheme="minorHAnsi" w:cstheme="minorHAnsi"/>
          <w:sz w:val="20"/>
          <w:szCs w:val="20"/>
        </w:rPr>
        <w:t>ă</w:t>
      </w:r>
      <w:r w:rsidRPr="00F37BB6">
        <w:rPr>
          <w:rFonts w:asciiTheme="minorHAnsi" w:hAnsiTheme="minorHAnsi" w:cstheme="minorHAnsi"/>
          <w:sz w:val="20"/>
          <w:szCs w:val="20"/>
        </w:rPr>
        <w:t xml:space="preserve"> toate condi</w:t>
      </w:r>
      <w:r>
        <w:rPr>
          <w:rFonts w:asciiTheme="minorHAnsi" w:hAnsiTheme="minorHAnsi" w:cstheme="minorHAnsi"/>
          <w:sz w:val="20"/>
          <w:szCs w:val="20"/>
        </w:rPr>
        <w:t>ți</w:t>
      </w:r>
      <w:r w:rsidRPr="00F37BB6">
        <w:rPr>
          <w:rFonts w:asciiTheme="minorHAnsi" w:hAnsiTheme="minorHAnsi" w:cstheme="minorHAnsi"/>
          <w:sz w:val="20"/>
          <w:szCs w:val="20"/>
        </w:rPr>
        <w:t>ile de munc</w:t>
      </w:r>
      <w:r>
        <w:rPr>
          <w:rFonts w:asciiTheme="minorHAnsi" w:hAnsiTheme="minorHAnsi" w:cstheme="minorHAnsi"/>
          <w:sz w:val="20"/>
          <w:szCs w:val="20"/>
        </w:rPr>
        <w:t>ă</w:t>
      </w:r>
      <w:r w:rsidRPr="00F37BB6">
        <w:rPr>
          <w:rFonts w:asciiTheme="minorHAnsi" w:hAnsiTheme="minorHAnsi" w:cstheme="minorHAnsi"/>
          <w:sz w:val="20"/>
          <w:szCs w:val="20"/>
        </w:rPr>
        <w:t xml:space="preserve"> sunt corespunz</w:t>
      </w:r>
      <w:r>
        <w:rPr>
          <w:rFonts w:asciiTheme="minorHAnsi" w:hAnsiTheme="minorHAnsi" w:cstheme="minorHAnsi"/>
          <w:sz w:val="20"/>
          <w:szCs w:val="20"/>
        </w:rPr>
        <w:t>ă</w:t>
      </w:r>
      <w:r w:rsidRPr="00F37BB6">
        <w:rPr>
          <w:rFonts w:asciiTheme="minorHAnsi" w:hAnsiTheme="minorHAnsi" w:cstheme="minorHAnsi"/>
          <w:sz w:val="20"/>
          <w:szCs w:val="20"/>
        </w:rPr>
        <w:t xml:space="preserve">toare </w:t>
      </w:r>
      <w:r>
        <w:rPr>
          <w:rFonts w:asciiTheme="minorHAnsi" w:hAnsiTheme="minorHAnsi" w:cstheme="minorHAnsi"/>
          <w:sz w:val="20"/>
          <w:szCs w:val="20"/>
        </w:rPr>
        <w:t>ș</w:t>
      </w:r>
      <w:r w:rsidRPr="00F37BB6">
        <w:rPr>
          <w:rFonts w:asciiTheme="minorHAnsi" w:hAnsiTheme="minorHAnsi" w:cstheme="minorHAnsi"/>
          <w:sz w:val="20"/>
          <w:szCs w:val="20"/>
        </w:rPr>
        <w:t>i nu prezint</w:t>
      </w:r>
      <w:r>
        <w:rPr>
          <w:rFonts w:asciiTheme="minorHAnsi" w:hAnsiTheme="minorHAnsi" w:cstheme="minorHAnsi"/>
          <w:sz w:val="20"/>
          <w:szCs w:val="20"/>
        </w:rPr>
        <w:t>ă</w:t>
      </w:r>
      <w:r w:rsidRPr="00F37BB6">
        <w:rPr>
          <w:rFonts w:asciiTheme="minorHAnsi" w:hAnsiTheme="minorHAnsi" w:cstheme="minorHAnsi"/>
          <w:sz w:val="20"/>
          <w:szCs w:val="20"/>
        </w:rPr>
        <w:t xml:space="preserve"> riscuri pentru securitate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n</w:t>
      </w:r>
      <w:r>
        <w:rPr>
          <w:rFonts w:asciiTheme="minorHAnsi" w:hAnsiTheme="minorHAnsi" w:cstheme="minorHAnsi"/>
          <w:sz w:val="20"/>
          <w:szCs w:val="20"/>
        </w:rPr>
        <w:t>ă</w:t>
      </w:r>
      <w:r w:rsidRPr="00F37BB6">
        <w:rPr>
          <w:rFonts w:asciiTheme="minorHAnsi" w:hAnsiTheme="minorHAnsi" w:cstheme="minorHAnsi"/>
          <w:sz w:val="20"/>
          <w:szCs w:val="20"/>
        </w:rPr>
        <w:t>tate la locul s</w:t>
      </w:r>
      <w:r>
        <w:rPr>
          <w:rFonts w:asciiTheme="minorHAnsi" w:hAnsiTheme="minorHAnsi" w:cstheme="minorHAnsi"/>
          <w:sz w:val="20"/>
          <w:szCs w:val="20"/>
        </w:rPr>
        <w:t>ă</w:t>
      </w:r>
      <w:r w:rsidRPr="00F37BB6">
        <w:rPr>
          <w:rFonts w:asciiTheme="minorHAnsi" w:hAnsiTheme="minorHAnsi" w:cstheme="minorHAnsi"/>
          <w:sz w:val="20"/>
          <w:szCs w:val="20"/>
        </w:rPr>
        <w:t>u de munc</w:t>
      </w:r>
      <w:r>
        <w:rPr>
          <w:rFonts w:asciiTheme="minorHAnsi" w:hAnsiTheme="minorHAnsi" w:cstheme="minorHAnsi"/>
          <w:sz w:val="20"/>
          <w:szCs w:val="20"/>
        </w:rPr>
        <w:t>ă</w:t>
      </w:r>
      <w:r w:rsidRPr="00F37BB6">
        <w:rPr>
          <w:rFonts w:asciiTheme="minorHAnsi" w:hAnsiTheme="minorHAnsi" w:cstheme="minorHAnsi"/>
          <w:sz w:val="20"/>
          <w:szCs w:val="20"/>
        </w:rPr>
        <w:t>;</w:t>
      </w:r>
    </w:p>
    <w:p w14:paraId="2329C13B"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at</w:t>
      </w:r>
      <w:r>
        <w:rPr>
          <w:rFonts w:asciiTheme="minorHAnsi" w:hAnsiTheme="minorHAnsi" w:cstheme="minorHAnsi"/>
          <w:sz w:val="20"/>
          <w:szCs w:val="20"/>
        </w:rPr>
        <w:t>â</w:t>
      </w:r>
      <w:r w:rsidRPr="00F37BB6">
        <w:rPr>
          <w:rFonts w:asciiTheme="minorHAnsi" w:hAnsiTheme="minorHAnsi" w:cstheme="minorHAnsi"/>
          <w:sz w:val="20"/>
          <w:szCs w:val="20"/>
        </w:rPr>
        <w:t>t c</w:t>
      </w:r>
      <w:r>
        <w:rPr>
          <w:rFonts w:asciiTheme="minorHAnsi" w:hAnsiTheme="minorHAnsi" w:cstheme="minorHAnsi"/>
          <w:sz w:val="20"/>
          <w:szCs w:val="20"/>
        </w:rPr>
        <w:t>â</w:t>
      </w:r>
      <w:r w:rsidRPr="00F37BB6">
        <w:rPr>
          <w:rFonts w:asciiTheme="minorHAnsi" w:hAnsiTheme="minorHAnsi" w:cstheme="minorHAnsi"/>
          <w:sz w:val="20"/>
          <w:szCs w:val="20"/>
        </w:rPr>
        <w:t>t este necesar pentru realizarea oric</w:t>
      </w:r>
      <w:r>
        <w:rPr>
          <w:rFonts w:asciiTheme="minorHAnsi" w:hAnsiTheme="minorHAnsi" w:cstheme="minorHAnsi"/>
          <w:sz w:val="20"/>
          <w:szCs w:val="20"/>
        </w:rPr>
        <w:t>ă</w:t>
      </w:r>
      <w:r w:rsidRPr="00F37BB6">
        <w:rPr>
          <w:rFonts w:asciiTheme="minorHAnsi" w:hAnsiTheme="minorHAnsi" w:cstheme="minorHAnsi"/>
          <w:sz w:val="20"/>
          <w:szCs w:val="20"/>
        </w:rPr>
        <w:t>rei sarcini sau cerin</w:t>
      </w:r>
      <w:r>
        <w:rPr>
          <w:rFonts w:asciiTheme="minorHAnsi" w:hAnsiTheme="minorHAnsi" w:cstheme="minorHAnsi"/>
          <w:sz w:val="20"/>
          <w:szCs w:val="20"/>
        </w:rPr>
        <w:t>ț</w:t>
      </w:r>
      <w:r w:rsidRPr="00F37BB6">
        <w:rPr>
          <w:rFonts w:asciiTheme="minorHAnsi" w:hAnsiTheme="minorHAnsi" w:cstheme="minorHAnsi"/>
          <w:sz w:val="20"/>
          <w:szCs w:val="20"/>
        </w:rPr>
        <w:t>e impuse de autoritatea competent</w:t>
      </w:r>
      <w:r>
        <w:rPr>
          <w:rFonts w:asciiTheme="minorHAnsi" w:hAnsiTheme="minorHAnsi" w:cstheme="minorHAnsi"/>
          <w:sz w:val="20"/>
          <w:szCs w:val="20"/>
        </w:rPr>
        <w:t>ă</w:t>
      </w:r>
      <w:r w:rsidRPr="00F37BB6">
        <w:rPr>
          <w:rFonts w:asciiTheme="minorHAnsi" w:hAnsiTheme="minorHAnsi" w:cstheme="minorHAnsi"/>
          <w:sz w:val="20"/>
          <w:szCs w:val="20"/>
        </w:rPr>
        <w:t xml:space="preserve"> pentru prevenirea accidentelor </w:t>
      </w:r>
      <w:r>
        <w:rPr>
          <w:rFonts w:asciiTheme="minorHAnsi" w:hAnsiTheme="minorHAnsi" w:cstheme="minorHAnsi"/>
          <w:sz w:val="20"/>
          <w:szCs w:val="20"/>
        </w:rPr>
        <w:t>ș</w:t>
      </w:r>
      <w:r w:rsidRPr="00F37BB6">
        <w:rPr>
          <w:rFonts w:asciiTheme="minorHAnsi" w:hAnsiTheme="minorHAnsi" w:cstheme="minorHAnsi"/>
          <w:sz w:val="20"/>
          <w:szCs w:val="20"/>
        </w:rPr>
        <w:t xml:space="preserve">i </w:t>
      </w:r>
      <w:r>
        <w:rPr>
          <w:rFonts w:asciiTheme="minorHAnsi" w:hAnsiTheme="minorHAnsi" w:cstheme="minorHAnsi"/>
          <w:sz w:val="20"/>
          <w:szCs w:val="20"/>
        </w:rPr>
        <w:t>î</w:t>
      </w:r>
      <w:r w:rsidRPr="00F37BB6">
        <w:rPr>
          <w:rFonts w:asciiTheme="minorHAnsi" w:hAnsiTheme="minorHAnsi" w:cstheme="minorHAnsi"/>
          <w:sz w:val="20"/>
          <w:szCs w:val="20"/>
        </w:rPr>
        <w:t>mboln</w:t>
      </w:r>
      <w:r>
        <w:rPr>
          <w:rFonts w:asciiTheme="minorHAnsi" w:hAnsiTheme="minorHAnsi" w:cstheme="minorHAnsi"/>
          <w:sz w:val="20"/>
          <w:szCs w:val="20"/>
        </w:rPr>
        <w:t>ă</w:t>
      </w:r>
      <w:r w:rsidRPr="00F37BB6">
        <w:rPr>
          <w:rFonts w:asciiTheme="minorHAnsi" w:hAnsiTheme="minorHAnsi" w:cstheme="minorHAnsi"/>
          <w:sz w:val="20"/>
          <w:szCs w:val="20"/>
        </w:rPr>
        <w:t>virilor profesionale</w:t>
      </w:r>
      <w:r>
        <w:rPr>
          <w:rFonts w:asciiTheme="minorHAnsi" w:hAnsiTheme="minorHAnsi" w:cstheme="minorHAnsi"/>
          <w:sz w:val="20"/>
          <w:szCs w:val="20"/>
        </w:rPr>
        <w:t>.</w:t>
      </w:r>
    </w:p>
    <w:p w14:paraId="13E6BF97" w14:textId="77777777" w:rsidR="00467A4B" w:rsidRPr="00F37BB6" w:rsidRDefault="00467A4B" w:rsidP="00467A4B">
      <w:pPr>
        <w:jc w:val="both"/>
        <w:rPr>
          <w:rFonts w:asciiTheme="minorHAnsi" w:hAnsiTheme="minorHAnsi" w:cstheme="minorHAnsi"/>
          <w:sz w:val="20"/>
          <w:szCs w:val="20"/>
          <w:lang w:val="pt-BR"/>
        </w:rPr>
      </w:pPr>
    </w:p>
    <w:p w14:paraId="1650BE74" w14:textId="77777777" w:rsidR="00467A4B" w:rsidRPr="00F37BB6" w:rsidRDefault="00467A4B" w:rsidP="00467A4B">
      <w:pPr>
        <w:rPr>
          <w:rFonts w:asciiTheme="minorHAnsi" w:hAnsiTheme="minorHAnsi" w:cstheme="minorHAnsi"/>
          <w:b/>
          <w:sz w:val="20"/>
          <w:szCs w:val="20"/>
          <w:u w:val="single"/>
        </w:rPr>
      </w:pPr>
      <w:r>
        <w:rPr>
          <w:rFonts w:asciiTheme="minorHAnsi" w:hAnsiTheme="minorHAnsi" w:cstheme="minorHAnsi"/>
          <w:b/>
          <w:sz w:val="20"/>
          <w:szCs w:val="20"/>
          <w:u w:val="single"/>
        </w:rPr>
        <w:t xml:space="preserve">III. </w:t>
      </w:r>
      <w:r w:rsidRPr="00F37BB6">
        <w:rPr>
          <w:rFonts w:asciiTheme="minorHAnsi" w:hAnsiTheme="minorHAnsi" w:cstheme="minorHAnsi"/>
          <w:b/>
          <w:sz w:val="20"/>
          <w:szCs w:val="20"/>
          <w:u w:val="single"/>
        </w:rPr>
        <w:t>Condiții de lucru ale postului:</w:t>
      </w:r>
    </w:p>
    <w:p w14:paraId="32A71D44" w14:textId="77777777" w:rsidR="00467A4B" w:rsidRDefault="00467A4B" w:rsidP="00467A4B"/>
    <w:p w14:paraId="501A8B39" w14:textId="77777777" w:rsidR="00467A4B" w:rsidRDefault="00467A4B" w:rsidP="00467A4B">
      <w:r w:rsidRPr="001924B2">
        <w:rPr>
          <w:rFonts w:asciiTheme="minorHAnsi" w:hAnsiTheme="minorHAnsi" w:cstheme="minorHAnsi"/>
          <w:color w:val="000000" w:themeColor="text1"/>
          <w:sz w:val="20"/>
          <w:szCs w:val="20"/>
        </w:rP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(locul </w:t>
      </w:r>
      <w:r>
        <w:rPr>
          <w:rFonts w:asciiTheme="minorHAnsi" w:hAnsiTheme="minorHAnsi" w:cstheme="minorHAnsi"/>
          <w:color w:val="000000" w:themeColor="text1"/>
          <w:sz w:val="20"/>
          <w:szCs w:val="20"/>
        </w:rPr>
        <w:t>desfășurării al activității</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(programul de muncă);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(dotarea materială: birou, calculator, imprimantă, etc</w:t>
      </w:r>
      <w:r>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(deplasări);</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w:t>
      </w:r>
      <w:r>
        <w:rPr>
          <w:rFonts w:asciiTheme="minorHAnsi" w:hAnsiTheme="minorHAnsi" w:cstheme="minorHAnsi"/>
          <w:color w:val="000000" w:themeColor="text1"/>
          <w:sz w:val="20"/>
          <w:szCs w:val="20"/>
        </w:rPr>
        <w:t>de muncă</w:t>
      </w:r>
      <w:r w:rsidRPr="001924B2">
        <w:rPr>
          <w:rFonts w:asciiTheme="minorHAnsi" w:hAnsiTheme="minorHAnsi" w:cstheme="minorHAnsi"/>
          <w:color w:val="000000" w:themeColor="text1"/>
          <w:sz w:val="20"/>
          <w:szCs w:val="20"/>
        </w:rPr>
        <w:t>: umiditate, frig, etc.);</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formare profesională);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promovare);</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p>
    <w:p w14:paraId="58B83858" w14:textId="77777777" w:rsidR="00DE04AC" w:rsidRPr="001924B2" w:rsidRDefault="00DE04AC" w:rsidP="006B1A6A">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p>
    <w:p w14:paraId="5BC79590" w14:textId="57E6B000" w:rsidR="00766077"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IV. Specifica</w:t>
      </w:r>
      <w:r w:rsidR="00FC47C9"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iile postului:</w:t>
      </w:r>
    </w:p>
    <w:p w14:paraId="47FAD2FB" w14:textId="77777777" w:rsidR="00DE04AC" w:rsidRPr="001924B2" w:rsidRDefault="00DE04A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p w14:paraId="679E582A" w14:textId="45128B17" w:rsidR="00B7124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 </w:t>
      </w:r>
      <w:r w:rsidR="00766077" w:rsidRPr="001924B2">
        <w:rPr>
          <w:rFonts w:asciiTheme="minorHAnsi" w:hAnsiTheme="minorHAnsi" w:cstheme="minorHAnsi"/>
          <w:b/>
          <w:color w:val="000000" w:themeColor="text1"/>
          <w:sz w:val="20"/>
          <w:szCs w:val="20"/>
          <w:u w:val="single"/>
        </w:rPr>
        <w:t>NIVEL DE STUDII</w:t>
      </w:r>
      <w:r w:rsidRPr="001924B2">
        <w:rPr>
          <w:rFonts w:asciiTheme="minorHAnsi" w:hAnsiTheme="minorHAnsi" w:cstheme="minorHAnsi"/>
          <w:b/>
          <w:color w:val="000000" w:themeColor="text1"/>
          <w:sz w:val="20"/>
          <w:szCs w:val="20"/>
        </w:rPr>
        <w:t>:</w:t>
      </w:r>
      <w:r w:rsidRPr="001924B2">
        <w:rPr>
          <w:rFonts w:asciiTheme="minorHAnsi" w:hAnsiTheme="minorHAnsi" w:cstheme="minorHAnsi"/>
          <w:color w:val="000000" w:themeColor="text1"/>
          <w:sz w:val="20"/>
          <w:szCs w:val="20"/>
        </w:rPr>
        <w:t xml:space="preserve"> </w:t>
      </w:r>
      <w:r w:rsidR="00EE7912">
        <w:rPr>
          <w:rFonts w:asciiTheme="minorHAnsi" w:hAnsiTheme="minorHAnsi" w:cstheme="minorHAnsi"/>
          <w:color w:val="000000" w:themeColor="text1"/>
          <w:sz w:val="20"/>
          <w:szCs w:val="20"/>
        </w:rPr>
        <w:t>Studii medii</w:t>
      </w:r>
      <w:r w:rsidR="00637D76">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 xml:space="preserve">– </w:t>
      </w:r>
      <w:r w:rsidR="00766077" w:rsidRPr="00603674">
        <w:rPr>
          <w:rFonts w:asciiTheme="minorHAnsi" w:hAnsiTheme="minorHAnsi" w:cstheme="minorHAnsi"/>
          <w:b/>
          <w:color w:val="000000" w:themeColor="text1"/>
          <w:sz w:val="20"/>
          <w:szCs w:val="20"/>
          <w:u w:val="single"/>
        </w:rPr>
        <w:t>CURSURI DE PREGĂTIRE</w:t>
      </w:r>
      <w:r w:rsidRPr="001924B2">
        <w:rPr>
          <w:rFonts w:asciiTheme="minorHAnsi" w:hAnsiTheme="minorHAnsi" w:cstheme="minorHAnsi"/>
          <w:b/>
          <w:color w:val="000000" w:themeColor="text1"/>
          <w:sz w:val="20"/>
          <w:szCs w:val="20"/>
        </w:rPr>
        <w:t>:</w:t>
      </w:r>
      <w:r w:rsidR="00C40ABE">
        <w:rPr>
          <w:rFonts w:asciiTheme="minorHAnsi" w:hAnsiTheme="minorHAnsi" w:cstheme="minorHAnsi"/>
          <w:b/>
          <w:color w:val="000000" w:themeColor="text1"/>
          <w:sz w:val="20"/>
          <w:szCs w:val="20"/>
        </w:rPr>
        <w:t xml:space="preserve"> </w:t>
      </w:r>
      <w:r w:rsidR="00C871DB">
        <w:rPr>
          <w:rFonts w:asciiTheme="minorHAnsi" w:hAnsiTheme="minorHAnsi" w:cstheme="minorHAnsi"/>
          <w:color w:val="000000" w:themeColor="text1"/>
          <w:sz w:val="20"/>
          <w:szCs w:val="20"/>
        </w:rPr>
        <w:t>Curs de specialitate;</w:t>
      </w:r>
    </w:p>
    <w:p w14:paraId="12C1AB07" w14:textId="523C1FD7" w:rsidR="00766077"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FC47C9" w:rsidRPr="001924B2">
        <w:rPr>
          <w:rFonts w:asciiTheme="minorHAnsi" w:hAnsiTheme="minorHAnsi" w:cstheme="minorHAnsi"/>
          <w:b/>
          <w:color w:val="000000" w:themeColor="text1"/>
          <w:sz w:val="20"/>
          <w:szCs w:val="20"/>
          <w:u w:val="single"/>
        </w:rPr>
        <w:t xml:space="preserve">CUNOȘTINȚE: </w:t>
      </w:r>
    </w:p>
    <w:p w14:paraId="34CD1EAD" w14:textId="5BB81FCF" w:rsidR="00C40ABE" w:rsidRDefault="00EE7912" w:rsidP="005B2B54">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Cunoștințe în domeniu</w:t>
      </w:r>
      <w:r w:rsidR="00C40ABE">
        <w:rPr>
          <w:rFonts w:asciiTheme="minorHAnsi" w:hAnsiTheme="minorHAnsi" w:cstheme="minorHAnsi"/>
          <w:color w:val="000000" w:themeColor="text1"/>
          <w:sz w:val="20"/>
          <w:szCs w:val="20"/>
        </w:rPr>
        <w:t>.</w:t>
      </w:r>
    </w:p>
    <w:p w14:paraId="1273EC84" w14:textId="7AB83A0C" w:rsidR="00766077" w:rsidRPr="001629DB" w:rsidRDefault="00CF5454" w:rsidP="001629DB">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629DB">
        <w:rPr>
          <w:rFonts w:asciiTheme="minorHAnsi" w:hAnsiTheme="minorHAnsi" w:cstheme="minorHAnsi"/>
          <w:b/>
          <w:color w:val="000000" w:themeColor="text1"/>
          <w:sz w:val="20"/>
          <w:szCs w:val="20"/>
        </w:rPr>
        <w:t xml:space="preserve">– </w:t>
      </w:r>
      <w:r w:rsidR="00766077" w:rsidRPr="001629DB">
        <w:rPr>
          <w:rFonts w:asciiTheme="minorHAnsi" w:hAnsiTheme="minorHAnsi" w:cstheme="minorHAnsi"/>
          <w:b/>
          <w:color w:val="000000" w:themeColor="text1"/>
          <w:sz w:val="20"/>
          <w:szCs w:val="20"/>
          <w:u w:val="single"/>
        </w:rPr>
        <w:t>EXPERIENȚĂ:</w:t>
      </w:r>
      <w:r w:rsidRPr="001629DB">
        <w:rPr>
          <w:rFonts w:asciiTheme="minorHAnsi" w:hAnsiTheme="minorHAnsi" w:cstheme="minorHAnsi"/>
          <w:b/>
          <w:color w:val="000000" w:themeColor="text1"/>
          <w:sz w:val="20"/>
          <w:szCs w:val="20"/>
        </w:rPr>
        <w:t xml:space="preserve"> </w:t>
      </w:r>
    </w:p>
    <w:p w14:paraId="04453C01" w14:textId="77777777" w:rsidR="00766077" w:rsidRPr="001924B2" w:rsidRDefault="00766077"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În specialitate: minim .... ani;</w:t>
      </w:r>
    </w:p>
    <w:p w14:paraId="6F1BA0BE" w14:textId="77777777" w:rsidR="00766077" w:rsidRPr="001924B2" w:rsidRDefault="000139AE"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Pe post: ... ani experiență pe un post asemănător (constituie avantaj).</w:t>
      </w:r>
    </w:p>
    <w:p w14:paraId="11F28393" w14:textId="0F7D7287" w:rsidR="000139AE"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0139AE" w:rsidRPr="001924B2">
        <w:rPr>
          <w:rFonts w:asciiTheme="minorHAnsi" w:hAnsiTheme="minorHAnsi" w:cstheme="minorHAnsi"/>
          <w:b/>
          <w:color w:val="000000" w:themeColor="text1"/>
          <w:sz w:val="20"/>
          <w:szCs w:val="20"/>
          <w:u w:val="single"/>
        </w:rPr>
        <w:t>APTITUDINI și ABILITĂȚI</w:t>
      </w:r>
      <w:r w:rsidRPr="001924B2">
        <w:rPr>
          <w:rFonts w:asciiTheme="minorHAnsi" w:hAnsiTheme="minorHAnsi" w:cstheme="minorHAnsi"/>
          <w:b/>
          <w:color w:val="000000" w:themeColor="text1"/>
          <w:sz w:val="20"/>
          <w:szCs w:val="20"/>
          <w:u w:val="single"/>
        </w:rPr>
        <w:t>:</w:t>
      </w:r>
      <w:r w:rsidRPr="001924B2">
        <w:rPr>
          <w:rFonts w:asciiTheme="minorHAnsi" w:hAnsiTheme="minorHAnsi" w:cstheme="minorHAnsi"/>
          <w:b/>
          <w:color w:val="000000" w:themeColor="text1"/>
          <w:sz w:val="20"/>
          <w:szCs w:val="20"/>
        </w:rPr>
        <w:t xml:space="preserve"> </w:t>
      </w:r>
    </w:p>
    <w:p w14:paraId="10F77165" w14:textId="4F873702" w:rsidR="002E0F58" w:rsidRDefault="00C40ABE" w:rsidP="00EE7912">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Abilitatea de </w:t>
      </w:r>
      <w:r w:rsidR="00EE7912">
        <w:rPr>
          <w:rFonts w:asciiTheme="minorHAnsi" w:hAnsiTheme="minorHAnsi" w:cstheme="minorHAnsi"/>
          <w:color w:val="000000" w:themeColor="text1"/>
          <w:sz w:val="20"/>
          <w:szCs w:val="20"/>
        </w:rPr>
        <w:t>a comunica;</w:t>
      </w:r>
    </w:p>
    <w:p w14:paraId="11563473" w14:textId="46DD3AEE" w:rsidR="00EE7912" w:rsidRDefault="00EE7912" w:rsidP="00EE7912">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Să fie apt din punct de vedere fizic și psihic;</w:t>
      </w:r>
    </w:p>
    <w:p w14:paraId="302AA669" w14:textId="56482A24" w:rsidR="00EE7912" w:rsidRDefault="00EE7912" w:rsidP="00EE7912">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Capacitatea de a rezolva situații neprevăzute;</w:t>
      </w:r>
    </w:p>
    <w:p w14:paraId="1BAD3186" w14:textId="2F436D61" w:rsidR="00EE7912" w:rsidRPr="002E0F58" w:rsidRDefault="00EE7912" w:rsidP="00EE7912">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Abilitatea de a fi o persoană calmă și protectivă.</w:t>
      </w:r>
    </w:p>
    <w:tbl>
      <w:tblPr>
        <w:tblW w:w="9030" w:type="dxa"/>
        <w:tblLayout w:type="fixed"/>
        <w:tblLook w:val="0600" w:firstRow="0" w:lastRow="0" w:firstColumn="0" w:lastColumn="0" w:noHBand="1" w:noVBand="1"/>
      </w:tblPr>
      <w:tblGrid>
        <w:gridCol w:w="4781"/>
        <w:gridCol w:w="4249"/>
      </w:tblGrid>
      <w:tr w:rsidR="00AF629A" w:rsidRPr="00AF629A" w14:paraId="78F81895" w14:textId="77777777" w:rsidTr="00AC10A7">
        <w:tc>
          <w:tcPr>
            <w:tcW w:w="4781" w:type="dxa"/>
            <w:tcMar>
              <w:top w:w="100" w:type="dxa"/>
              <w:left w:w="100" w:type="dxa"/>
              <w:bottom w:w="100" w:type="dxa"/>
              <w:right w:w="100" w:type="dxa"/>
            </w:tcMar>
            <w:hideMark/>
          </w:tcPr>
          <w:p w14:paraId="17314A68" w14:textId="0BDB82EB"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Angajator</w:t>
            </w:r>
            <w:r w:rsidR="00321FC6">
              <w:rPr>
                <w:rFonts w:asciiTheme="minorHAnsi" w:eastAsia="Verdana" w:hAnsiTheme="minorHAnsi" w:cstheme="minorHAnsi"/>
                <w:color w:val="000000"/>
                <w:sz w:val="20"/>
                <w:szCs w:val="20"/>
                <w:highlight w:val="white"/>
                <w:lang w:eastAsia="en-GB" w:bidi="bn-IN"/>
              </w:rPr>
              <w:t>,</w:t>
            </w:r>
          </w:p>
        </w:tc>
        <w:tc>
          <w:tcPr>
            <w:tcW w:w="4249" w:type="dxa"/>
            <w:tcMar>
              <w:top w:w="100" w:type="dxa"/>
              <w:left w:w="100" w:type="dxa"/>
              <w:bottom w:w="100" w:type="dxa"/>
              <w:right w:w="100" w:type="dxa"/>
            </w:tcMar>
            <w:hideMark/>
          </w:tcPr>
          <w:p w14:paraId="59003B84" w14:textId="7E95B4B1"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1924B2">
              <w:rPr>
                <w:rFonts w:asciiTheme="minorHAnsi" w:hAnsiTheme="minorHAnsi" w:cstheme="minorHAnsi"/>
                <w:color w:val="000000" w:themeColor="text1"/>
                <w:sz w:val="20"/>
                <w:szCs w:val="20"/>
              </w:rPr>
              <w:t>Am luat la cunoștință,</w:t>
            </w:r>
          </w:p>
        </w:tc>
      </w:tr>
      <w:tr w:rsidR="00AF629A" w:rsidRPr="00AF629A" w14:paraId="327B7C65" w14:textId="77777777" w:rsidTr="00AC10A7">
        <w:tc>
          <w:tcPr>
            <w:tcW w:w="4781" w:type="dxa"/>
            <w:tcMar>
              <w:top w:w="100" w:type="dxa"/>
              <w:left w:w="100" w:type="dxa"/>
              <w:bottom w:w="100" w:type="dxa"/>
              <w:right w:w="100" w:type="dxa"/>
            </w:tcMar>
            <w:hideMark/>
          </w:tcPr>
          <w:p w14:paraId="60D3FFF7" w14:textId="77777777"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b/>
                <w:color w:val="000000"/>
                <w:sz w:val="20"/>
                <w:szCs w:val="20"/>
                <w:highlight w:val="white"/>
                <w:lang w:eastAsia="en-GB" w:bidi="bn-IN"/>
              </w:rPr>
              <w:t>{a_prefix} {a_denumire} {a_sufix}</w:t>
            </w:r>
          </w:p>
        </w:tc>
        <w:tc>
          <w:tcPr>
            <w:tcW w:w="4249" w:type="dxa"/>
            <w:tcMar>
              <w:top w:w="100" w:type="dxa"/>
              <w:left w:w="100" w:type="dxa"/>
              <w:bottom w:w="100" w:type="dxa"/>
              <w:right w:w="100" w:type="dxa"/>
            </w:tcMar>
            <w:hideMark/>
          </w:tcPr>
          <w:p w14:paraId="400FA00A" w14:textId="6A2FF664"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1924B2">
              <w:rPr>
                <w:rFonts w:asciiTheme="minorHAnsi" w:eastAsia="Verdana" w:hAnsiTheme="minorHAnsi" w:cstheme="minorHAnsi"/>
                <w:b/>
                <w:color w:val="000000"/>
                <w:sz w:val="20"/>
                <w:szCs w:val="20"/>
                <w:highlight w:val="white"/>
                <w:lang w:eastAsia="en-GB" w:bidi="bn-IN"/>
              </w:rPr>
              <w:t xml:space="preserve">Titularul postului: </w:t>
            </w:r>
            <w:r w:rsidRPr="00AF629A">
              <w:rPr>
                <w:rFonts w:asciiTheme="minorHAnsi" w:eastAsia="Verdana" w:hAnsiTheme="minorHAnsi" w:cstheme="minorHAnsi"/>
                <w:b/>
                <w:color w:val="000000"/>
                <w:sz w:val="20"/>
                <w:szCs w:val="20"/>
                <w:highlight w:val="white"/>
                <w:lang w:eastAsia="en-GB" w:bidi="bn-IN"/>
              </w:rPr>
              <w:t>{s_nume} {s_prenume}</w:t>
            </w:r>
          </w:p>
        </w:tc>
      </w:tr>
      <w:tr w:rsidR="00AF629A" w:rsidRPr="00AF629A" w14:paraId="4B22F8F3" w14:textId="77777777" w:rsidTr="00AC10A7">
        <w:tc>
          <w:tcPr>
            <w:tcW w:w="4781" w:type="dxa"/>
            <w:tcMar>
              <w:top w:w="100" w:type="dxa"/>
              <w:left w:w="100" w:type="dxa"/>
              <w:bottom w:w="100" w:type="dxa"/>
              <w:right w:w="100" w:type="dxa"/>
            </w:tcMar>
            <w:hideMark/>
          </w:tcPr>
          <w:p w14:paraId="46600396" w14:textId="77777777" w:rsidR="00AF629A" w:rsidRPr="00AF629A" w:rsidRDefault="00AF629A" w:rsidP="006B1A6A">
            <w:pPr>
              <w:widowControl w:val="0"/>
              <w:contextualSpacing/>
              <w:rPr>
                <w:rFonts w:asciiTheme="minorHAnsi" w:eastAsia="Verdana" w:hAnsiTheme="minorHAnsi" w:cstheme="minorHAnsi"/>
                <w:color w:val="000000"/>
                <w:sz w:val="20"/>
                <w:szCs w:val="20"/>
                <w:highlight w:val="white"/>
                <w:lang w:eastAsia="en-GB" w:bidi="bn-IN"/>
              </w:rPr>
            </w:pPr>
            <w:r w:rsidRPr="00AF629A">
              <w:rPr>
                <w:rFonts w:asciiTheme="minorHAnsi" w:eastAsia="Verdana" w:hAnsiTheme="minorHAnsi" w:cstheme="minorHAnsi"/>
                <w:b/>
                <w:bCs/>
                <w:color w:val="000000"/>
                <w:sz w:val="20"/>
                <w:szCs w:val="20"/>
                <w:highlight w:val="white"/>
                <w:lang w:val="en-GB" w:eastAsia="en-GB" w:bidi="bn-IN"/>
              </w:rPr>
              <w:t>{a_rl_nume}</w:t>
            </w:r>
          </w:p>
          <w:p w14:paraId="6C76639C"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c>
          <w:tcPr>
            <w:tcW w:w="4249" w:type="dxa"/>
            <w:tcMar>
              <w:top w:w="100" w:type="dxa"/>
              <w:left w:w="100" w:type="dxa"/>
              <w:bottom w:w="100" w:type="dxa"/>
              <w:right w:w="100" w:type="dxa"/>
            </w:tcMar>
            <w:hideMark/>
          </w:tcPr>
          <w:p w14:paraId="14D85AE0"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r>
    </w:tbl>
    <w:p w14:paraId="72DB0FF4" w14:textId="0178264D" w:rsidR="00CF5454"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sectPr w:rsidR="00CF5454" w:rsidRPr="001924B2" w:rsidSect="002C793F">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FB7AB" w14:textId="77777777" w:rsidR="002C793F" w:rsidRDefault="002C793F" w:rsidP="00527620">
      <w:r>
        <w:separator/>
      </w:r>
    </w:p>
  </w:endnote>
  <w:endnote w:type="continuationSeparator" w:id="0">
    <w:p w14:paraId="2F1CCA4E" w14:textId="77777777" w:rsidR="002C793F" w:rsidRDefault="002C793F" w:rsidP="0052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8469" w14:textId="77777777" w:rsidR="00347DDB" w:rsidRDefault="00347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937207285"/>
      <w:docPartObj>
        <w:docPartGallery w:val="Page Numbers (Bottom of Page)"/>
        <w:docPartUnique/>
      </w:docPartObj>
    </w:sdtPr>
    <w:sdtContent>
      <w:sdt>
        <w:sdtPr>
          <w:rPr>
            <w:rFonts w:asciiTheme="minorHAnsi" w:hAnsiTheme="minorHAnsi" w:cstheme="minorHAnsi"/>
            <w:sz w:val="20"/>
            <w:szCs w:val="20"/>
          </w:rPr>
          <w:id w:val="2027909024"/>
          <w:docPartObj>
            <w:docPartGallery w:val="Page Numbers (Top of Page)"/>
            <w:docPartUnique/>
          </w:docPartObj>
        </w:sdtPr>
        <w:sdtContent>
          <w:p w14:paraId="4E830678" w14:textId="3155C658" w:rsidR="00347DDB" w:rsidRPr="005D0C84" w:rsidRDefault="00347DDB">
            <w:pPr>
              <w:pStyle w:val="Footer"/>
              <w:jc w:val="right"/>
              <w:rPr>
                <w:rFonts w:asciiTheme="minorHAnsi" w:hAnsiTheme="minorHAnsi" w:cstheme="minorHAnsi"/>
                <w:sz w:val="20"/>
                <w:szCs w:val="20"/>
              </w:rPr>
            </w:pPr>
            <w:r w:rsidRPr="005D0C84">
              <w:rPr>
                <w:rFonts w:asciiTheme="minorHAnsi" w:hAnsiTheme="minorHAnsi" w:cstheme="minorHAnsi"/>
                <w:sz w:val="20"/>
                <w:szCs w:val="20"/>
              </w:rPr>
              <w:t xml:space="preserve">Pagina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PAGE </w:instrText>
            </w:r>
            <w:r w:rsidRPr="005D0C84">
              <w:rPr>
                <w:rFonts w:asciiTheme="minorHAnsi" w:hAnsiTheme="minorHAnsi" w:cstheme="minorHAnsi"/>
                <w:b/>
                <w:bCs/>
                <w:sz w:val="20"/>
                <w:szCs w:val="20"/>
              </w:rPr>
              <w:fldChar w:fldCharType="separate"/>
            </w:r>
            <w:r w:rsidR="00D53B18">
              <w:rPr>
                <w:rFonts w:asciiTheme="minorHAnsi" w:hAnsiTheme="minorHAnsi" w:cstheme="minorHAnsi"/>
                <w:b/>
                <w:bCs/>
                <w:noProof/>
                <w:sz w:val="20"/>
                <w:szCs w:val="20"/>
              </w:rPr>
              <w:t>2</w:t>
            </w:r>
            <w:r w:rsidRPr="005D0C84">
              <w:rPr>
                <w:rFonts w:asciiTheme="minorHAnsi" w:hAnsiTheme="minorHAnsi" w:cstheme="minorHAnsi"/>
                <w:b/>
                <w:bCs/>
                <w:sz w:val="20"/>
                <w:szCs w:val="20"/>
              </w:rPr>
              <w:fldChar w:fldCharType="end"/>
            </w:r>
            <w:r w:rsidRPr="005D0C84">
              <w:rPr>
                <w:rFonts w:asciiTheme="minorHAnsi" w:hAnsiTheme="minorHAnsi" w:cstheme="minorHAnsi"/>
                <w:sz w:val="20"/>
                <w:szCs w:val="20"/>
              </w:rPr>
              <w:t xml:space="preserve"> din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NUMPAGES  </w:instrText>
            </w:r>
            <w:r w:rsidRPr="005D0C84">
              <w:rPr>
                <w:rFonts w:asciiTheme="minorHAnsi" w:hAnsiTheme="minorHAnsi" w:cstheme="minorHAnsi"/>
                <w:b/>
                <w:bCs/>
                <w:sz w:val="20"/>
                <w:szCs w:val="20"/>
              </w:rPr>
              <w:fldChar w:fldCharType="separate"/>
            </w:r>
            <w:r w:rsidR="00D53B18">
              <w:rPr>
                <w:rFonts w:asciiTheme="minorHAnsi" w:hAnsiTheme="minorHAnsi" w:cstheme="minorHAnsi"/>
                <w:b/>
                <w:bCs/>
                <w:noProof/>
                <w:sz w:val="20"/>
                <w:szCs w:val="20"/>
              </w:rPr>
              <w:t>2</w:t>
            </w:r>
            <w:r w:rsidRPr="005D0C84">
              <w:rPr>
                <w:rFonts w:asciiTheme="minorHAnsi" w:hAnsiTheme="minorHAnsi" w:cstheme="minorHAnsi"/>
                <w:b/>
                <w:bCs/>
                <w:sz w:val="20"/>
                <w:szCs w:val="20"/>
              </w:rPr>
              <w:fldChar w:fldCharType="end"/>
            </w:r>
          </w:p>
        </w:sdtContent>
      </w:sdt>
    </w:sdtContent>
  </w:sdt>
  <w:p w14:paraId="7419373F" w14:textId="77777777" w:rsidR="00347DDB" w:rsidRPr="005D0C84" w:rsidRDefault="00347DDB">
    <w:pPr>
      <w:pStyle w:val="Foo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28233196"/>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520974B8" w14:textId="554B7C11" w:rsidR="00347DDB" w:rsidRPr="00397CA0" w:rsidRDefault="00347DDB">
            <w:pPr>
              <w:pStyle w:val="Footer"/>
              <w:jc w:val="right"/>
              <w:rPr>
                <w:rFonts w:asciiTheme="minorHAnsi" w:hAnsiTheme="minorHAnsi" w:cstheme="minorHAnsi"/>
                <w:sz w:val="20"/>
                <w:szCs w:val="20"/>
              </w:rPr>
            </w:pPr>
            <w:r w:rsidRPr="00397CA0">
              <w:rPr>
                <w:rFonts w:asciiTheme="minorHAnsi" w:hAnsiTheme="minorHAnsi" w:cstheme="minorHAnsi"/>
                <w:sz w:val="20"/>
                <w:szCs w:val="20"/>
              </w:rPr>
              <w:t xml:space="preserve">Pagina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PAGE </w:instrText>
            </w:r>
            <w:r w:rsidRPr="00397CA0">
              <w:rPr>
                <w:rFonts w:asciiTheme="minorHAnsi" w:hAnsiTheme="minorHAnsi" w:cstheme="minorHAnsi"/>
                <w:b/>
                <w:bCs/>
                <w:sz w:val="20"/>
                <w:szCs w:val="20"/>
              </w:rPr>
              <w:fldChar w:fldCharType="separate"/>
            </w:r>
            <w:r w:rsidR="00D53B18">
              <w:rPr>
                <w:rFonts w:asciiTheme="minorHAnsi" w:hAnsiTheme="minorHAnsi" w:cstheme="minorHAnsi"/>
                <w:b/>
                <w:bCs/>
                <w:noProof/>
                <w:sz w:val="20"/>
                <w:szCs w:val="20"/>
              </w:rPr>
              <w:t>1</w:t>
            </w:r>
            <w:r w:rsidRPr="00397CA0">
              <w:rPr>
                <w:rFonts w:asciiTheme="minorHAnsi" w:hAnsiTheme="minorHAnsi" w:cstheme="minorHAnsi"/>
                <w:b/>
                <w:bCs/>
                <w:sz w:val="20"/>
                <w:szCs w:val="20"/>
              </w:rPr>
              <w:fldChar w:fldCharType="end"/>
            </w:r>
            <w:r w:rsidRPr="00397CA0">
              <w:rPr>
                <w:rFonts w:asciiTheme="minorHAnsi" w:hAnsiTheme="minorHAnsi" w:cstheme="minorHAnsi"/>
                <w:sz w:val="20"/>
                <w:szCs w:val="20"/>
              </w:rPr>
              <w:t xml:space="preserve"> din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NUMPAGES  </w:instrText>
            </w:r>
            <w:r w:rsidRPr="00397CA0">
              <w:rPr>
                <w:rFonts w:asciiTheme="minorHAnsi" w:hAnsiTheme="minorHAnsi" w:cstheme="minorHAnsi"/>
                <w:b/>
                <w:bCs/>
                <w:sz w:val="20"/>
                <w:szCs w:val="20"/>
              </w:rPr>
              <w:fldChar w:fldCharType="separate"/>
            </w:r>
            <w:r w:rsidR="00D53B18">
              <w:rPr>
                <w:rFonts w:asciiTheme="minorHAnsi" w:hAnsiTheme="minorHAnsi" w:cstheme="minorHAnsi"/>
                <w:b/>
                <w:bCs/>
                <w:noProof/>
                <w:sz w:val="20"/>
                <w:szCs w:val="20"/>
              </w:rPr>
              <w:t>2</w:t>
            </w:r>
            <w:r w:rsidRPr="00397CA0">
              <w:rPr>
                <w:rFonts w:asciiTheme="minorHAnsi" w:hAnsiTheme="minorHAnsi" w:cstheme="minorHAnsi"/>
                <w:b/>
                <w:bCs/>
                <w:sz w:val="20"/>
                <w:szCs w:val="20"/>
              </w:rPr>
              <w:fldChar w:fldCharType="end"/>
            </w:r>
          </w:p>
        </w:sdtContent>
      </w:sdt>
    </w:sdtContent>
  </w:sdt>
  <w:p w14:paraId="3613EA44" w14:textId="77777777" w:rsidR="00347DDB" w:rsidRPr="00397CA0" w:rsidRDefault="00347DDB">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95D41" w14:textId="77777777" w:rsidR="002C793F" w:rsidRDefault="002C793F" w:rsidP="00527620">
      <w:r>
        <w:separator/>
      </w:r>
    </w:p>
  </w:footnote>
  <w:footnote w:type="continuationSeparator" w:id="0">
    <w:p w14:paraId="30822670" w14:textId="77777777" w:rsidR="002C793F" w:rsidRDefault="002C793F" w:rsidP="0052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6D7A" w14:textId="77777777" w:rsidR="00347DDB" w:rsidRDefault="00347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BD0D" w14:textId="430E7555" w:rsidR="00347DDB" w:rsidRDefault="00347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7DD8" w14:textId="77777777" w:rsidR="00347DDB" w:rsidRPr="00527620" w:rsidRDefault="00347DDB"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 xml:space="preserve">Unitatea: </w:t>
    </w:r>
    <w:r w:rsidRPr="00527620">
      <w:rPr>
        <w:rFonts w:ascii="Calibri" w:eastAsia="Arial" w:hAnsi="Calibri" w:cs="Calibri"/>
        <w:b/>
        <w:color w:val="000000"/>
        <w:sz w:val="20"/>
        <w:szCs w:val="20"/>
        <w:lang w:eastAsia="en-GB" w:bidi="bn-IN"/>
      </w:rPr>
      <w:tab/>
    </w:r>
    <w:r w:rsidRPr="00527620">
      <w:rPr>
        <w:rFonts w:ascii="Calibri" w:eastAsia="Calibri" w:hAnsi="Calibri" w:cs="Calibri"/>
        <w:b/>
        <w:color w:val="000000"/>
        <w:sz w:val="20"/>
        <w:szCs w:val="20"/>
        <w:lang w:eastAsia="en-GB" w:bidi="bn-IN"/>
      </w:rPr>
      <w:t>{a_prefix} {a_denumire} {a_sufix}</w:t>
    </w:r>
  </w:p>
  <w:p w14:paraId="649FAC3F" w14:textId="77777777" w:rsidR="00347DDB" w:rsidRPr="00527620" w:rsidRDefault="00347DDB"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Sediul în:</w:t>
    </w:r>
    <w:r w:rsidRPr="00527620">
      <w:rPr>
        <w:rFonts w:ascii="Calibri" w:eastAsia="Arial" w:hAnsi="Calibri" w:cs="Calibri"/>
        <w:b/>
        <w:color w:val="000000"/>
        <w:sz w:val="20"/>
        <w:szCs w:val="20"/>
        <w:lang w:eastAsia="en-GB" w:bidi="bn-IN"/>
      </w:rPr>
      <w:tab/>
      <w:t>{a_localitate}, {a_judet}, {a_adresa}</w:t>
    </w:r>
  </w:p>
  <w:p w14:paraId="5C9FDDF4" w14:textId="77777777" w:rsidR="00347DDB" w:rsidRPr="00527620" w:rsidRDefault="00347DDB" w:rsidP="00527620">
    <w:pPr>
      <w:rPr>
        <w:rFonts w:ascii="Calibri" w:eastAsia="Arial" w:hAnsi="Calibri" w:cs="Calibri"/>
        <w:b/>
        <w:color w:val="000000"/>
        <w:sz w:val="20"/>
        <w:szCs w:val="20"/>
        <w:lang w:eastAsia="en-GB" w:bidi="bn-IN"/>
      </w:rPr>
    </w:pPr>
    <w:r w:rsidRPr="00527620">
      <w:rPr>
        <w:rFonts w:ascii="Calibri" w:eastAsia="Arial" w:hAnsi="Calibri" w:cs="Calibri"/>
        <w:b/>
        <w:color w:val="000000"/>
        <w:sz w:val="20"/>
        <w:szCs w:val="20"/>
        <w:lang w:eastAsia="en-GB" w:bidi="bn-IN"/>
      </w:rPr>
      <w:t>CUI:</w:t>
    </w:r>
    <w:r w:rsidRPr="00527620">
      <w:rPr>
        <w:rFonts w:ascii="Calibri" w:eastAsia="Arial" w:hAnsi="Calibri" w:cs="Calibri"/>
        <w:b/>
        <w:color w:val="000000"/>
        <w:sz w:val="20"/>
        <w:szCs w:val="20"/>
        <w:lang w:eastAsia="en-GB" w:bidi="bn-IN"/>
      </w:rPr>
      <w:tab/>
    </w:r>
    <w:r w:rsidRPr="00527620">
      <w:rPr>
        <w:rFonts w:ascii="Calibri" w:eastAsia="Arial" w:hAnsi="Calibri" w:cs="Calibri"/>
        <w:b/>
        <w:color w:val="000000"/>
        <w:sz w:val="20"/>
        <w:szCs w:val="20"/>
        <w:lang w:eastAsia="en-GB" w:bidi="bn-IN"/>
      </w:rPr>
      <w:tab/>
      <w:t>{a_cui}</w:t>
    </w:r>
  </w:p>
  <w:p w14:paraId="7C12B726" w14:textId="77777777" w:rsidR="00347DDB" w:rsidRPr="00527620" w:rsidRDefault="00347DDB" w:rsidP="00527620">
    <w:pPr>
      <w:rPr>
        <w:rFonts w:ascii="Calibri" w:eastAsia="Arial" w:hAnsi="Calibri" w:cs="Calibri"/>
        <w:b/>
        <w:color w:val="000000"/>
        <w:sz w:val="20"/>
        <w:szCs w:val="20"/>
        <w:lang w:eastAsia="en-GB" w:bidi="bn-IN"/>
      </w:rPr>
    </w:pPr>
  </w:p>
  <w:p w14:paraId="13173AB1" w14:textId="77777777" w:rsidR="00347DDB" w:rsidRDefault="00347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60D5B"/>
    <w:multiLevelType w:val="hybridMultilevel"/>
    <w:tmpl w:val="4104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35C10"/>
    <w:multiLevelType w:val="hybridMultilevel"/>
    <w:tmpl w:val="272E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654A"/>
    <w:multiLevelType w:val="hybridMultilevel"/>
    <w:tmpl w:val="DDEEAFEA"/>
    <w:lvl w:ilvl="0" w:tplc="F224E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133A"/>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AD8744B"/>
    <w:multiLevelType w:val="hybridMultilevel"/>
    <w:tmpl w:val="EDAA53F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124728"/>
    <w:multiLevelType w:val="hybridMultilevel"/>
    <w:tmpl w:val="229AB1D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1EF0256D"/>
    <w:multiLevelType w:val="multilevel"/>
    <w:tmpl w:val="DFA08C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04A707C"/>
    <w:multiLevelType w:val="hybridMultilevel"/>
    <w:tmpl w:val="2D00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221A7"/>
    <w:multiLevelType w:val="hybridMultilevel"/>
    <w:tmpl w:val="11A42BE8"/>
    <w:lvl w:ilvl="0" w:tplc="B536774C">
      <w:start w:val="4"/>
      <w:numFmt w:val="bullet"/>
      <w:lvlText w:val="-"/>
      <w:lvlJc w:val="left"/>
      <w:pPr>
        <w:ind w:left="1894" w:hanging="360"/>
      </w:pPr>
      <w:rPr>
        <w:rFonts w:ascii="Calibri" w:eastAsia="Times New Roman" w:hAnsi="Calibri" w:cs="Calibri" w:hint="default"/>
        <w:b/>
        <w:u w:val="single"/>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9" w15:restartNumberingAfterBreak="0">
    <w:nsid w:val="23FD581E"/>
    <w:multiLevelType w:val="hybridMultilevel"/>
    <w:tmpl w:val="F47CCB9A"/>
    <w:lvl w:ilvl="0" w:tplc="C3D2D40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83AEF"/>
    <w:multiLevelType w:val="hybridMultilevel"/>
    <w:tmpl w:val="C56C6EBE"/>
    <w:lvl w:ilvl="0" w:tplc="CE40F2A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1" w15:restartNumberingAfterBreak="0">
    <w:nsid w:val="29AC57A1"/>
    <w:multiLevelType w:val="multilevel"/>
    <w:tmpl w:val="10BA18BE"/>
    <w:lvl w:ilvl="0">
      <w:start w:val="2"/>
      <w:numFmt w:val="decimal"/>
      <w:lvlText w:val="%1"/>
      <w:lvlJc w:val="left"/>
      <w:pPr>
        <w:ind w:left="360" w:hanging="360"/>
      </w:pPr>
      <w:rPr>
        <w:rFonts w:hint="default"/>
      </w:rPr>
    </w:lvl>
    <w:lvl w:ilvl="1">
      <w:start w:val="1"/>
      <w:numFmt w:val="decimal"/>
      <w:lvlText w:val="%1.%2"/>
      <w:lvlJc w:val="left"/>
      <w:pPr>
        <w:ind w:left="1138" w:hanging="360"/>
      </w:pPr>
      <w:rPr>
        <w:rFonts w:hint="default"/>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4192" w:hanging="108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8024" w:hanging="1800"/>
      </w:pPr>
      <w:rPr>
        <w:rFonts w:hint="default"/>
      </w:rPr>
    </w:lvl>
  </w:abstractNum>
  <w:abstractNum w:abstractNumId="12" w15:restartNumberingAfterBreak="0">
    <w:nsid w:val="30334CBD"/>
    <w:multiLevelType w:val="hybridMultilevel"/>
    <w:tmpl w:val="3E444A24"/>
    <w:lvl w:ilvl="0" w:tplc="5F2EE05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C060B"/>
    <w:multiLevelType w:val="hybridMultilevel"/>
    <w:tmpl w:val="064618F2"/>
    <w:lvl w:ilvl="0" w:tplc="97FC16A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71A26"/>
    <w:multiLevelType w:val="hybridMultilevel"/>
    <w:tmpl w:val="330E0148"/>
    <w:lvl w:ilvl="0" w:tplc="98EE60C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04E0E"/>
    <w:multiLevelType w:val="hybridMultilevel"/>
    <w:tmpl w:val="7038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A3E2A"/>
    <w:multiLevelType w:val="hybridMultilevel"/>
    <w:tmpl w:val="1AD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847B9"/>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7E77E87"/>
    <w:multiLevelType w:val="hybridMultilevel"/>
    <w:tmpl w:val="5504E562"/>
    <w:lvl w:ilvl="0" w:tplc="A224AF8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9" w15:restartNumberingAfterBreak="0">
    <w:nsid w:val="5D2C1820"/>
    <w:multiLevelType w:val="hybridMultilevel"/>
    <w:tmpl w:val="94F6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17EF3"/>
    <w:multiLevelType w:val="hybridMultilevel"/>
    <w:tmpl w:val="A5AC27D4"/>
    <w:lvl w:ilvl="0" w:tplc="37FE9168">
      <w:start w:val="4"/>
      <w:numFmt w:val="bullet"/>
      <w:lvlText w:val="-"/>
      <w:lvlJc w:val="left"/>
      <w:pPr>
        <w:ind w:left="1934" w:hanging="360"/>
      </w:pPr>
      <w:rPr>
        <w:rFonts w:ascii="Calibri" w:eastAsia="Times New Roman" w:hAnsi="Calibri" w:cs="Calibri" w:hint="default"/>
        <w:b/>
        <w:u w:val="single"/>
      </w:rPr>
    </w:lvl>
    <w:lvl w:ilvl="1" w:tplc="04090003" w:tentative="1">
      <w:start w:val="1"/>
      <w:numFmt w:val="bullet"/>
      <w:lvlText w:val="o"/>
      <w:lvlJc w:val="left"/>
      <w:pPr>
        <w:ind w:left="2654" w:hanging="360"/>
      </w:pPr>
      <w:rPr>
        <w:rFonts w:ascii="Courier New" w:hAnsi="Courier New" w:cs="Courier New" w:hint="default"/>
      </w:rPr>
    </w:lvl>
    <w:lvl w:ilvl="2" w:tplc="04090005" w:tentative="1">
      <w:start w:val="1"/>
      <w:numFmt w:val="bullet"/>
      <w:lvlText w:val=""/>
      <w:lvlJc w:val="left"/>
      <w:pPr>
        <w:ind w:left="3374" w:hanging="360"/>
      </w:pPr>
      <w:rPr>
        <w:rFonts w:ascii="Wingdings" w:hAnsi="Wingdings" w:hint="default"/>
      </w:rPr>
    </w:lvl>
    <w:lvl w:ilvl="3" w:tplc="04090001" w:tentative="1">
      <w:start w:val="1"/>
      <w:numFmt w:val="bullet"/>
      <w:lvlText w:val=""/>
      <w:lvlJc w:val="left"/>
      <w:pPr>
        <w:ind w:left="4094" w:hanging="360"/>
      </w:pPr>
      <w:rPr>
        <w:rFonts w:ascii="Symbol" w:hAnsi="Symbol" w:hint="default"/>
      </w:rPr>
    </w:lvl>
    <w:lvl w:ilvl="4" w:tplc="04090003" w:tentative="1">
      <w:start w:val="1"/>
      <w:numFmt w:val="bullet"/>
      <w:lvlText w:val="o"/>
      <w:lvlJc w:val="left"/>
      <w:pPr>
        <w:ind w:left="4814" w:hanging="360"/>
      </w:pPr>
      <w:rPr>
        <w:rFonts w:ascii="Courier New" w:hAnsi="Courier New" w:cs="Courier New" w:hint="default"/>
      </w:rPr>
    </w:lvl>
    <w:lvl w:ilvl="5" w:tplc="04090005" w:tentative="1">
      <w:start w:val="1"/>
      <w:numFmt w:val="bullet"/>
      <w:lvlText w:val=""/>
      <w:lvlJc w:val="left"/>
      <w:pPr>
        <w:ind w:left="5534" w:hanging="360"/>
      </w:pPr>
      <w:rPr>
        <w:rFonts w:ascii="Wingdings" w:hAnsi="Wingdings" w:hint="default"/>
      </w:rPr>
    </w:lvl>
    <w:lvl w:ilvl="6" w:tplc="04090001" w:tentative="1">
      <w:start w:val="1"/>
      <w:numFmt w:val="bullet"/>
      <w:lvlText w:val=""/>
      <w:lvlJc w:val="left"/>
      <w:pPr>
        <w:ind w:left="6254" w:hanging="360"/>
      </w:pPr>
      <w:rPr>
        <w:rFonts w:ascii="Symbol" w:hAnsi="Symbol" w:hint="default"/>
      </w:rPr>
    </w:lvl>
    <w:lvl w:ilvl="7" w:tplc="04090003" w:tentative="1">
      <w:start w:val="1"/>
      <w:numFmt w:val="bullet"/>
      <w:lvlText w:val="o"/>
      <w:lvlJc w:val="left"/>
      <w:pPr>
        <w:ind w:left="6974" w:hanging="360"/>
      </w:pPr>
      <w:rPr>
        <w:rFonts w:ascii="Courier New" w:hAnsi="Courier New" w:cs="Courier New" w:hint="default"/>
      </w:rPr>
    </w:lvl>
    <w:lvl w:ilvl="8" w:tplc="04090005" w:tentative="1">
      <w:start w:val="1"/>
      <w:numFmt w:val="bullet"/>
      <w:lvlText w:val=""/>
      <w:lvlJc w:val="left"/>
      <w:pPr>
        <w:ind w:left="7694" w:hanging="360"/>
      </w:pPr>
      <w:rPr>
        <w:rFonts w:ascii="Wingdings" w:hAnsi="Wingdings" w:hint="default"/>
      </w:rPr>
    </w:lvl>
  </w:abstractNum>
  <w:abstractNum w:abstractNumId="21" w15:restartNumberingAfterBreak="0">
    <w:nsid w:val="66453951"/>
    <w:multiLevelType w:val="hybridMultilevel"/>
    <w:tmpl w:val="E17CE37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9740F7"/>
    <w:multiLevelType w:val="hybridMultilevel"/>
    <w:tmpl w:val="5DEA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87292"/>
    <w:multiLevelType w:val="hybridMultilevel"/>
    <w:tmpl w:val="047C5C58"/>
    <w:lvl w:ilvl="0" w:tplc="E5CAFF20">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num w:numId="1" w16cid:durableId="890267917">
    <w:abstractNumId w:val="15"/>
  </w:num>
  <w:num w:numId="2" w16cid:durableId="313458797">
    <w:abstractNumId w:val="13"/>
  </w:num>
  <w:num w:numId="3" w16cid:durableId="174729368">
    <w:abstractNumId w:val="4"/>
  </w:num>
  <w:num w:numId="4" w16cid:durableId="1804805734">
    <w:abstractNumId w:val="21"/>
  </w:num>
  <w:num w:numId="5" w16cid:durableId="1651445679">
    <w:abstractNumId w:val="16"/>
  </w:num>
  <w:num w:numId="6" w16cid:durableId="505753730">
    <w:abstractNumId w:val="0"/>
  </w:num>
  <w:num w:numId="7" w16cid:durableId="728456004">
    <w:abstractNumId w:val="7"/>
  </w:num>
  <w:num w:numId="8" w16cid:durableId="912928471">
    <w:abstractNumId w:val="17"/>
  </w:num>
  <w:num w:numId="9" w16cid:durableId="1994408174">
    <w:abstractNumId w:val="19"/>
  </w:num>
  <w:num w:numId="10" w16cid:durableId="1921868369">
    <w:abstractNumId w:val="9"/>
  </w:num>
  <w:num w:numId="11" w16cid:durableId="1864635444">
    <w:abstractNumId w:val="5"/>
  </w:num>
  <w:num w:numId="12" w16cid:durableId="563179183">
    <w:abstractNumId w:val="11"/>
  </w:num>
  <w:num w:numId="13" w16cid:durableId="1069495086">
    <w:abstractNumId w:val="3"/>
  </w:num>
  <w:num w:numId="14" w16cid:durableId="1644114019">
    <w:abstractNumId w:val="6"/>
  </w:num>
  <w:num w:numId="15" w16cid:durableId="359010619">
    <w:abstractNumId w:val="2"/>
  </w:num>
  <w:num w:numId="16" w16cid:durableId="865757042">
    <w:abstractNumId w:val="1"/>
  </w:num>
  <w:num w:numId="17" w16cid:durableId="528835634">
    <w:abstractNumId w:val="22"/>
  </w:num>
  <w:num w:numId="18" w16cid:durableId="1475104897">
    <w:abstractNumId w:val="12"/>
  </w:num>
  <w:num w:numId="19" w16cid:durableId="247662879">
    <w:abstractNumId w:val="14"/>
  </w:num>
  <w:num w:numId="20" w16cid:durableId="1273975160">
    <w:abstractNumId w:val="20"/>
  </w:num>
  <w:num w:numId="21" w16cid:durableId="1332945347">
    <w:abstractNumId w:val="23"/>
  </w:num>
  <w:num w:numId="22" w16cid:durableId="1202012560">
    <w:abstractNumId w:val="10"/>
  </w:num>
  <w:num w:numId="23" w16cid:durableId="1247571763">
    <w:abstractNumId w:val="18"/>
  </w:num>
  <w:num w:numId="24" w16cid:durableId="5856961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54"/>
    <w:rsid w:val="00003BCB"/>
    <w:rsid w:val="00007F7E"/>
    <w:rsid w:val="00011650"/>
    <w:rsid w:val="00013578"/>
    <w:rsid w:val="000139AE"/>
    <w:rsid w:val="0002275E"/>
    <w:rsid w:val="00030404"/>
    <w:rsid w:val="00032E08"/>
    <w:rsid w:val="0005518E"/>
    <w:rsid w:val="00056728"/>
    <w:rsid w:val="000617EB"/>
    <w:rsid w:val="00062D99"/>
    <w:rsid w:val="00096172"/>
    <w:rsid w:val="000B77CF"/>
    <w:rsid w:val="000C71A4"/>
    <w:rsid w:val="00107BC5"/>
    <w:rsid w:val="001215C2"/>
    <w:rsid w:val="00122B2A"/>
    <w:rsid w:val="00126EA9"/>
    <w:rsid w:val="001402DF"/>
    <w:rsid w:val="001629DB"/>
    <w:rsid w:val="00176BB7"/>
    <w:rsid w:val="001924B2"/>
    <w:rsid w:val="001A3755"/>
    <w:rsid w:val="001B3CAF"/>
    <w:rsid w:val="001B6D88"/>
    <w:rsid w:val="001C33B2"/>
    <w:rsid w:val="001D0618"/>
    <w:rsid w:val="001D1DDD"/>
    <w:rsid w:val="001F000D"/>
    <w:rsid w:val="00213849"/>
    <w:rsid w:val="00223883"/>
    <w:rsid w:val="002300D1"/>
    <w:rsid w:val="00247ECB"/>
    <w:rsid w:val="002730C2"/>
    <w:rsid w:val="002C1D8D"/>
    <w:rsid w:val="002C6FD5"/>
    <w:rsid w:val="002C793F"/>
    <w:rsid w:val="002E090D"/>
    <w:rsid w:val="002E0F58"/>
    <w:rsid w:val="002E2420"/>
    <w:rsid w:val="002E438C"/>
    <w:rsid w:val="00321FC6"/>
    <w:rsid w:val="003408C7"/>
    <w:rsid w:val="00347DDB"/>
    <w:rsid w:val="0035413B"/>
    <w:rsid w:val="00382ADE"/>
    <w:rsid w:val="00383912"/>
    <w:rsid w:val="00383C69"/>
    <w:rsid w:val="0038504C"/>
    <w:rsid w:val="00397CA0"/>
    <w:rsid w:val="00397F7A"/>
    <w:rsid w:val="003A2183"/>
    <w:rsid w:val="003C15BB"/>
    <w:rsid w:val="003C7049"/>
    <w:rsid w:val="003D41CC"/>
    <w:rsid w:val="004003C5"/>
    <w:rsid w:val="00412315"/>
    <w:rsid w:val="004135E9"/>
    <w:rsid w:val="004221A4"/>
    <w:rsid w:val="00433D00"/>
    <w:rsid w:val="00434E78"/>
    <w:rsid w:val="00450166"/>
    <w:rsid w:val="0045040E"/>
    <w:rsid w:val="0045723C"/>
    <w:rsid w:val="00464363"/>
    <w:rsid w:val="00467A4B"/>
    <w:rsid w:val="00486BF8"/>
    <w:rsid w:val="00492BA5"/>
    <w:rsid w:val="004B19C0"/>
    <w:rsid w:val="004C02FE"/>
    <w:rsid w:val="004C1A53"/>
    <w:rsid w:val="004D56DB"/>
    <w:rsid w:val="004E1B1B"/>
    <w:rsid w:val="004E245D"/>
    <w:rsid w:val="004F2345"/>
    <w:rsid w:val="005152E7"/>
    <w:rsid w:val="00527620"/>
    <w:rsid w:val="00540E48"/>
    <w:rsid w:val="00542423"/>
    <w:rsid w:val="00550C51"/>
    <w:rsid w:val="005548FB"/>
    <w:rsid w:val="0055599A"/>
    <w:rsid w:val="00576421"/>
    <w:rsid w:val="00576A8C"/>
    <w:rsid w:val="00587E5D"/>
    <w:rsid w:val="00595C9E"/>
    <w:rsid w:val="005A3DD1"/>
    <w:rsid w:val="005B2B54"/>
    <w:rsid w:val="005B2FFC"/>
    <w:rsid w:val="005C068A"/>
    <w:rsid w:val="005C51CE"/>
    <w:rsid w:val="005D0C84"/>
    <w:rsid w:val="005D7F01"/>
    <w:rsid w:val="005F7286"/>
    <w:rsid w:val="00600661"/>
    <w:rsid w:val="00603674"/>
    <w:rsid w:val="0062116A"/>
    <w:rsid w:val="0062384B"/>
    <w:rsid w:val="00623E4C"/>
    <w:rsid w:val="006258BE"/>
    <w:rsid w:val="00637D76"/>
    <w:rsid w:val="00653EC3"/>
    <w:rsid w:val="00660811"/>
    <w:rsid w:val="00675CB8"/>
    <w:rsid w:val="00685BCF"/>
    <w:rsid w:val="006A124C"/>
    <w:rsid w:val="006A4C88"/>
    <w:rsid w:val="006B1991"/>
    <w:rsid w:val="006B1A6A"/>
    <w:rsid w:val="006B2A25"/>
    <w:rsid w:val="006D672C"/>
    <w:rsid w:val="006E0226"/>
    <w:rsid w:val="006E3AA9"/>
    <w:rsid w:val="006F0D50"/>
    <w:rsid w:val="006F52FE"/>
    <w:rsid w:val="00714BDB"/>
    <w:rsid w:val="007203B5"/>
    <w:rsid w:val="0072436B"/>
    <w:rsid w:val="007328C9"/>
    <w:rsid w:val="00740636"/>
    <w:rsid w:val="00743218"/>
    <w:rsid w:val="00755524"/>
    <w:rsid w:val="00766077"/>
    <w:rsid w:val="00772518"/>
    <w:rsid w:val="00784310"/>
    <w:rsid w:val="007879A1"/>
    <w:rsid w:val="00790944"/>
    <w:rsid w:val="007A692A"/>
    <w:rsid w:val="007C36C8"/>
    <w:rsid w:val="007D5B5D"/>
    <w:rsid w:val="007E6ADE"/>
    <w:rsid w:val="007F2FCF"/>
    <w:rsid w:val="007F3BDC"/>
    <w:rsid w:val="007F735A"/>
    <w:rsid w:val="008036E4"/>
    <w:rsid w:val="00804E8F"/>
    <w:rsid w:val="0080661B"/>
    <w:rsid w:val="00836A0A"/>
    <w:rsid w:val="00843426"/>
    <w:rsid w:val="00864478"/>
    <w:rsid w:val="00867098"/>
    <w:rsid w:val="008747F6"/>
    <w:rsid w:val="0088607B"/>
    <w:rsid w:val="00886CC3"/>
    <w:rsid w:val="00892457"/>
    <w:rsid w:val="00892A32"/>
    <w:rsid w:val="008945E1"/>
    <w:rsid w:val="008C3133"/>
    <w:rsid w:val="008C36A9"/>
    <w:rsid w:val="008D15D1"/>
    <w:rsid w:val="008D5D5D"/>
    <w:rsid w:val="008D7A94"/>
    <w:rsid w:val="008E34AE"/>
    <w:rsid w:val="008E4BFC"/>
    <w:rsid w:val="008E5A59"/>
    <w:rsid w:val="009122EC"/>
    <w:rsid w:val="00916A2B"/>
    <w:rsid w:val="00922FCE"/>
    <w:rsid w:val="00941766"/>
    <w:rsid w:val="00947C00"/>
    <w:rsid w:val="00952EBD"/>
    <w:rsid w:val="00961B94"/>
    <w:rsid w:val="009711AD"/>
    <w:rsid w:val="009733EE"/>
    <w:rsid w:val="00977582"/>
    <w:rsid w:val="00990B0F"/>
    <w:rsid w:val="00994F33"/>
    <w:rsid w:val="0099684C"/>
    <w:rsid w:val="009C2EAF"/>
    <w:rsid w:val="009D76CE"/>
    <w:rsid w:val="009E12C3"/>
    <w:rsid w:val="009F7911"/>
    <w:rsid w:val="00A04F9A"/>
    <w:rsid w:val="00A21A14"/>
    <w:rsid w:val="00A24075"/>
    <w:rsid w:val="00A44B23"/>
    <w:rsid w:val="00A628CA"/>
    <w:rsid w:val="00A64DCA"/>
    <w:rsid w:val="00A72B02"/>
    <w:rsid w:val="00A74A02"/>
    <w:rsid w:val="00A94FCE"/>
    <w:rsid w:val="00AA7F29"/>
    <w:rsid w:val="00AC10A7"/>
    <w:rsid w:val="00AF3810"/>
    <w:rsid w:val="00AF54AD"/>
    <w:rsid w:val="00AF629A"/>
    <w:rsid w:val="00B02219"/>
    <w:rsid w:val="00B02AF0"/>
    <w:rsid w:val="00B04FA1"/>
    <w:rsid w:val="00B277D9"/>
    <w:rsid w:val="00B56CA7"/>
    <w:rsid w:val="00B60748"/>
    <w:rsid w:val="00B71242"/>
    <w:rsid w:val="00B72A1E"/>
    <w:rsid w:val="00B7314A"/>
    <w:rsid w:val="00B736AC"/>
    <w:rsid w:val="00B77A58"/>
    <w:rsid w:val="00B81F6C"/>
    <w:rsid w:val="00B90B4F"/>
    <w:rsid w:val="00B9513E"/>
    <w:rsid w:val="00BA4FB2"/>
    <w:rsid w:val="00BB7B56"/>
    <w:rsid w:val="00BD1B41"/>
    <w:rsid w:val="00BD7E9A"/>
    <w:rsid w:val="00BE7479"/>
    <w:rsid w:val="00C24722"/>
    <w:rsid w:val="00C332C1"/>
    <w:rsid w:val="00C40ABE"/>
    <w:rsid w:val="00C5320F"/>
    <w:rsid w:val="00C871DB"/>
    <w:rsid w:val="00C940C8"/>
    <w:rsid w:val="00CA2A0F"/>
    <w:rsid w:val="00CA44B7"/>
    <w:rsid w:val="00CB6FCF"/>
    <w:rsid w:val="00CD0C4A"/>
    <w:rsid w:val="00CD3658"/>
    <w:rsid w:val="00CD3BCC"/>
    <w:rsid w:val="00CF0808"/>
    <w:rsid w:val="00CF5454"/>
    <w:rsid w:val="00CF5C0E"/>
    <w:rsid w:val="00D12384"/>
    <w:rsid w:val="00D17B7C"/>
    <w:rsid w:val="00D352CC"/>
    <w:rsid w:val="00D36F6F"/>
    <w:rsid w:val="00D37108"/>
    <w:rsid w:val="00D53B18"/>
    <w:rsid w:val="00D57A67"/>
    <w:rsid w:val="00D72779"/>
    <w:rsid w:val="00D77541"/>
    <w:rsid w:val="00D85077"/>
    <w:rsid w:val="00D85CD7"/>
    <w:rsid w:val="00D86AF8"/>
    <w:rsid w:val="00D921BE"/>
    <w:rsid w:val="00DA5AF6"/>
    <w:rsid w:val="00DA63A7"/>
    <w:rsid w:val="00DA7965"/>
    <w:rsid w:val="00DD1559"/>
    <w:rsid w:val="00DD182C"/>
    <w:rsid w:val="00DD41C3"/>
    <w:rsid w:val="00DE04AC"/>
    <w:rsid w:val="00E06ACD"/>
    <w:rsid w:val="00E12E7A"/>
    <w:rsid w:val="00E324A9"/>
    <w:rsid w:val="00E50AA4"/>
    <w:rsid w:val="00E61AB8"/>
    <w:rsid w:val="00E624FD"/>
    <w:rsid w:val="00E70984"/>
    <w:rsid w:val="00E71460"/>
    <w:rsid w:val="00E73178"/>
    <w:rsid w:val="00E75304"/>
    <w:rsid w:val="00E778EE"/>
    <w:rsid w:val="00E852DC"/>
    <w:rsid w:val="00E9355B"/>
    <w:rsid w:val="00E93866"/>
    <w:rsid w:val="00E95438"/>
    <w:rsid w:val="00EA0437"/>
    <w:rsid w:val="00EA2C33"/>
    <w:rsid w:val="00EA573F"/>
    <w:rsid w:val="00EC1FB5"/>
    <w:rsid w:val="00EC2AEA"/>
    <w:rsid w:val="00ED5DEA"/>
    <w:rsid w:val="00ED7FEC"/>
    <w:rsid w:val="00EE62BE"/>
    <w:rsid w:val="00EE7912"/>
    <w:rsid w:val="00EF2DF9"/>
    <w:rsid w:val="00EF6D55"/>
    <w:rsid w:val="00F02161"/>
    <w:rsid w:val="00F06487"/>
    <w:rsid w:val="00F226CB"/>
    <w:rsid w:val="00F22A55"/>
    <w:rsid w:val="00F46168"/>
    <w:rsid w:val="00F53B40"/>
    <w:rsid w:val="00F62832"/>
    <w:rsid w:val="00F6317B"/>
    <w:rsid w:val="00F66197"/>
    <w:rsid w:val="00F96DF9"/>
    <w:rsid w:val="00FA5120"/>
    <w:rsid w:val="00FC2822"/>
    <w:rsid w:val="00FC47C9"/>
    <w:rsid w:val="00FE6595"/>
    <w:rsid w:val="00FF09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F7A0A"/>
  <w15:chartTrackingRefBased/>
  <w15:docId w15:val="{48873CBC-BE90-404C-986D-CF641705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26"/>
    <w:rPr>
      <w:rFonts w:ascii="Times New Roman" w:eastAsia="Times New Roman" w:hAnsi="Times New Roman" w:cs="Times New Roman"/>
    </w:rPr>
  </w:style>
  <w:style w:type="paragraph" w:styleId="Heading4">
    <w:name w:val="heading 4"/>
    <w:basedOn w:val="Normal"/>
    <w:next w:val="Normal"/>
    <w:link w:val="Heading4Char"/>
    <w:qFormat/>
    <w:rsid w:val="00013578"/>
    <w:pPr>
      <w:keepNext/>
      <w:ind w:right="-1681"/>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454"/>
    <w:pPr>
      <w:spacing w:before="100" w:beforeAutospacing="1" w:after="100" w:afterAutospacing="1"/>
    </w:pPr>
  </w:style>
  <w:style w:type="paragraph" w:styleId="ListParagraph">
    <w:name w:val="List Paragraph"/>
    <w:basedOn w:val="Normal"/>
    <w:uiPriority w:val="34"/>
    <w:qFormat/>
    <w:rsid w:val="006E0226"/>
    <w:pPr>
      <w:ind w:left="720"/>
      <w:contextualSpacing/>
    </w:pPr>
  </w:style>
  <w:style w:type="character" w:customStyle="1" w:styleId="Heading4Char">
    <w:name w:val="Heading 4 Char"/>
    <w:basedOn w:val="DefaultParagraphFont"/>
    <w:link w:val="Heading4"/>
    <w:rsid w:val="00013578"/>
    <w:rPr>
      <w:rFonts w:ascii="Times New Roman" w:eastAsia="Times New Roman" w:hAnsi="Times New Roman" w:cs="Times New Roman"/>
      <w:b/>
      <w:szCs w:val="20"/>
      <w:lang w:val="en-US"/>
    </w:rPr>
  </w:style>
  <w:style w:type="paragraph" w:styleId="Header">
    <w:name w:val="header"/>
    <w:basedOn w:val="Normal"/>
    <w:link w:val="HeaderChar"/>
    <w:uiPriority w:val="99"/>
    <w:unhideWhenUsed/>
    <w:rsid w:val="00527620"/>
    <w:pPr>
      <w:tabs>
        <w:tab w:val="center" w:pos="4680"/>
        <w:tab w:val="right" w:pos="9360"/>
      </w:tabs>
    </w:pPr>
  </w:style>
  <w:style w:type="character" w:customStyle="1" w:styleId="HeaderChar">
    <w:name w:val="Header Char"/>
    <w:basedOn w:val="DefaultParagraphFont"/>
    <w:link w:val="Header"/>
    <w:uiPriority w:val="99"/>
    <w:rsid w:val="00527620"/>
    <w:rPr>
      <w:rFonts w:ascii="Times New Roman" w:eastAsia="Times New Roman" w:hAnsi="Times New Roman" w:cs="Times New Roman"/>
    </w:rPr>
  </w:style>
  <w:style w:type="paragraph" w:styleId="Footer">
    <w:name w:val="footer"/>
    <w:basedOn w:val="Normal"/>
    <w:link w:val="FooterChar"/>
    <w:uiPriority w:val="99"/>
    <w:unhideWhenUsed/>
    <w:rsid w:val="00527620"/>
    <w:pPr>
      <w:tabs>
        <w:tab w:val="center" w:pos="4680"/>
        <w:tab w:val="right" w:pos="9360"/>
      </w:tabs>
    </w:pPr>
  </w:style>
  <w:style w:type="character" w:customStyle="1" w:styleId="FooterChar">
    <w:name w:val="Footer Char"/>
    <w:basedOn w:val="DefaultParagraphFont"/>
    <w:link w:val="Footer"/>
    <w:uiPriority w:val="99"/>
    <w:rsid w:val="005276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7940">
      <w:bodyDiv w:val="1"/>
      <w:marLeft w:val="0"/>
      <w:marRight w:val="0"/>
      <w:marTop w:val="0"/>
      <w:marBottom w:val="0"/>
      <w:divBdr>
        <w:top w:val="none" w:sz="0" w:space="0" w:color="auto"/>
        <w:left w:val="none" w:sz="0" w:space="0" w:color="auto"/>
        <w:bottom w:val="none" w:sz="0" w:space="0" w:color="auto"/>
        <w:right w:val="none" w:sz="0" w:space="0" w:color="auto"/>
      </w:divBdr>
    </w:div>
    <w:div w:id="1259021457">
      <w:bodyDiv w:val="1"/>
      <w:marLeft w:val="0"/>
      <w:marRight w:val="0"/>
      <w:marTop w:val="0"/>
      <w:marBottom w:val="0"/>
      <w:divBdr>
        <w:top w:val="none" w:sz="0" w:space="0" w:color="auto"/>
        <w:left w:val="none" w:sz="0" w:space="0" w:color="auto"/>
        <w:bottom w:val="none" w:sz="0" w:space="0" w:color="auto"/>
        <w:right w:val="none" w:sz="0" w:space="0" w:color="auto"/>
      </w:divBdr>
      <w:divsChild>
        <w:div w:id="975716746">
          <w:marLeft w:val="0"/>
          <w:marRight w:val="0"/>
          <w:marTop w:val="0"/>
          <w:marBottom w:val="0"/>
          <w:divBdr>
            <w:top w:val="none" w:sz="0" w:space="0" w:color="auto"/>
            <w:left w:val="none" w:sz="0" w:space="0" w:color="auto"/>
            <w:bottom w:val="none" w:sz="0" w:space="0" w:color="auto"/>
            <w:right w:val="none" w:sz="0" w:space="0" w:color="auto"/>
          </w:divBdr>
        </w:div>
        <w:div w:id="2035687581">
          <w:marLeft w:val="0"/>
          <w:marRight w:val="0"/>
          <w:marTop w:val="0"/>
          <w:marBottom w:val="0"/>
          <w:divBdr>
            <w:top w:val="none" w:sz="0" w:space="0" w:color="auto"/>
            <w:left w:val="none" w:sz="0" w:space="0" w:color="auto"/>
            <w:bottom w:val="none" w:sz="0" w:space="0" w:color="auto"/>
            <w:right w:val="none" w:sz="0" w:space="0" w:color="auto"/>
          </w:divBdr>
        </w:div>
        <w:div w:id="1040397000">
          <w:marLeft w:val="0"/>
          <w:marRight w:val="0"/>
          <w:marTop w:val="0"/>
          <w:marBottom w:val="0"/>
          <w:divBdr>
            <w:top w:val="none" w:sz="0" w:space="0" w:color="auto"/>
            <w:left w:val="none" w:sz="0" w:space="0" w:color="auto"/>
            <w:bottom w:val="none" w:sz="0" w:space="0" w:color="auto"/>
            <w:right w:val="none" w:sz="0" w:space="0" w:color="auto"/>
          </w:divBdr>
        </w:div>
        <w:div w:id="1001395458">
          <w:marLeft w:val="0"/>
          <w:marRight w:val="0"/>
          <w:marTop w:val="0"/>
          <w:marBottom w:val="0"/>
          <w:divBdr>
            <w:top w:val="none" w:sz="0" w:space="0" w:color="auto"/>
            <w:left w:val="none" w:sz="0" w:space="0" w:color="auto"/>
            <w:bottom w:val="none" w:sz="0" w:space="0" w:color="auto"/>
            <w:right w:val="none" w:sz="0" w:space="0" w:color="auto"/>
          </w:divBdr>
        </w:div>
        <w:div w:id="1822963841">
          <w:marLeft w:val="0"/>
          <w:marRight w:val="0"/>
          <w:marTop w:val="0"/>
          <w:marBottom w:val="0"/>
          <w:divBdr>
            <w:top w:val="none" w:sz="0" w:space="0" w:color="auto"/>
            <w:left w:val="none" w:sz="0" w:space="0" w:color="auto"/>
            <w:bottom w:val="none" w:sz="0" w:space="0" w:color="auto"/>
            <w:right w:val="none" w:sz="0" w:space="0" w:color="auto"/>
          </w:divBdr>
        </w:div>
        <w:div w:id="1009987180">
          <w:marLeft w:val="0"/>
          <w:marRight w:val="0"/>
          <w:marTop w:val="0"/>
          <w:marBottom w:val="0"/>
          <w:divBdr>
            <w:top w:val="none" w:sz="0" w:space="0" w:color="auto"/>
            <w:left w:val="none" w:sz="0" w:space="0" w:color="auto"/>
            <w:bottom w:val="none" w:sz="0" w:space="0" w:color="auto"/>
            <w:right w:val="none" w:sz="0" w:space="0" w:color="auto"/>
          </w:divBdr>
        </w:div>
        <w:div w:id="2026858016">
          <w:marLeft w:val="0"/>
          <w:marRight w:val="0"/>
          <w:marTop w:val="0"/>
          <w:marBottom w:val="0"/>
          <w:divBdr>
            <w:top w:val="none" w:sz="0" w:space="0" w:color="auto"/>
            <w:left w:val="none" w:sz="0" w:space="0" w:color="auto"/>
            <w:bottom w:val="none" w:sz="0" w:space="0" w:color="auto"/>
            <w:right w:val="none" w:sz="0" w:space="0" w:color="auto"/>
          </w:divBdr>
        </w:div>
        <w:div w:id="37751433">
          <w:marLeft w:val="0"/>
          <w:marRight w:val="0"/>
          <w:marTop w:val="0"/>
          <w:marBottom w:val="0"/>
          <w:divBdr>
            <w:top w:val="none" w:sz="0" w:space="0" w:color="auto"/>
            <w:left w:val="none" w:sz="0" w:space="0" w:color="auto"/>
            <w:bottom w:val="none" w:sz="0" w:space="0" w:color="auto"/>
            <w:right w:val="none" w:sz="0" w:space="0" w:color="auto"/>
          </w:divBdr>
        </w:div>
        <w:div w:id="780612576">
          <w:marLeft w:val="0"/>
          <w:marRight w:val="0"/>
          <w:marTop w:val="0"/>
          <w:marBottom w:val="0"/>
          <w:divBdr>
            <w:top w:val="none" w:sz="0" w:space="0" w:color="auto"/>
            <w:left w:val="none" w:sz="0" w:space="0" w:color="auto"/>
            <w:bottom w:val="none" w:sz="0" w:space="0" w:color="auto"/>
            <w:right w:val="none" w:sz="0" w:space="0" w:color="auto"/>
          </w:divBdr>
        </w:div>
        <w:div w:id="810097793">
          <w:marLeft w:val="0"/>
          <w:marRight w:val="0"/>
          <w:marTop w:val="0"/>
          <w:marBottom w:val="0"/>
          <w:divBdr>
            <w:top w:val="none" w:sz="0" w:space="0" w:color="auto"/>
            <w:left w:val="none" w:sz="0" w:space="0" w:color="auto"/>
            <w:bottom w:val="none" w:sz="0" w:space="0" w:color="auto"/>
            <w:right w:val="none" w:sz="0" w:space="0" w:color="auto"/>
          </w:divBdr>
        </w:div>
        <w:div w:id="78259407">
          <w:marLeft w:val="0"/>
          <w:marRight w:val="0"/>
          <w:marTop w:val="0"/>
          <w:marBottom w:val="0"/>
          <w:divBdr>
            <w:top w:val="none" w:sz="0" w:space="0" w:color="auto"/>
            <w:left w:val="none" w:sz="0" w:space="0" w:color="auto"/>
            <w:bottom w:val="none" w:sz="0" w:space="0" w:color="auto"/>
            <w:right w:val="none" w:sz="0" w:space="0" w:color="auto"/>
          </w:divBdr>
        </w:div>
        <w:div w:id="419496011">
          <w:marLeft w:val="0"/>
          <w:marRight w:val="0"/>
          <w:marTop w:val="0"/>
          <w:marBottom w:val="0"/>
          <w:divBdr>
            <w:top w:val="none" w:sz="0" w:space="0" w:color="auto"/>
            <w:left w:val="none" w:sz="0" w:space="0" w:color="auto"/>
            <w:bottom w:val="none" w:sz="0" w:space="0" w:color="auto"/>
            <w:right w:val="none" w:sz="0" w:space="0" w:color="auto"/>
          </w:divBdr>
        </w:div>
        <w:div w:id="1229420255">
          <w:marLeft w:val="0"/>
          <w:marRight w:val="0"/>
          <w:marTop w:val="0"/>
          <w:marBottom w:val="0"/>
          <w:divBdr>
            <w:top w:val="none" w:sz="0" w:space="0" w:color="auto"/>
            <w:left w:val="none" w:sz="0" w:space="0" w:color="auto"/>
            <w:bottom w:val="none" w:sz="0" w:space="0" w:color="auto"/>
            <w:right w:val="none" w:sz="0" w:space="0" w:color="auto"/>
          </w:divBdr>
        </w:div>
        <w:div w:id="1731228293">
          <w:marLeft w:val="0"/>
          <w:marRight w:val="0"/>
          <w:marTop w:val="0"/>
          <w:marBottom w:val="0"/>
          <w:divBdr>
            <w:top w:val="none" w:sz="0" w:space="0" w:color="auto"/>
            <w:left w:val="none" w:sz="0" w:space="0" w:color="auto"/>
            <w:bottom w:val="none" w:sz="0" w:space="0" w:color="auto"/>
            <w:right w:val="none" w:sz="0" w:space="0" w:color="auto"/>
          </w:divBdr>
        </w:div>
        <w:div w:id="2119719180">
          <w:marLeft w:val="0"/>
          <w:marRight w:val="0"/>
          <w:marTop w:val="0"/>
          <w:marBottom w:val="0"/>
          <w:divBdr>
            <w:top w:val="none" w:sz="0" w:space="0" w:color="auto"/>
            <w:left w:val="none" w:sz="0" w:space="0" w:color="auto"/>
            <w:bottom w:val="none" w:sz="0" w:space="0" w:color="auto"/>
            <w:right w:val="none" w:sz="0" w:space="0" w:color="auto"/>
          </w:divBdr>
        </w:div>
        <w:div w:id="982000723">
          <w:marLeft w:val="0"/>
          <w:marRight w:val="0"/>
          <w:marTop w:val="0"/>
          <w:marBottom w:val="0"/>
          <w:divBdr>
            <w:top w:val="none" w:sz="0" w:space="0" w:color="auto"/>
            <w:left w:val="none" w:sz="0" w:space="0" w:color="auto"/>
            <w:bottom w:val="none" w:sz="0" w:space="0" w:color="auto"/>
            <w:right w:val="none" w:sz="0" w:space="0" w:color="auto"/>
          </w:divBdr>
        </w:div>
        <w:div w:id="415901685">
          <w:marLeft w:val="0"/>
          <w:marRight w:val="0"/>
          <w:marTop w:val="0"/>
          <w:marBottom w:val="0"/>
          <w:divBdr>
            <w:top w:val="none" w:sz="0" w:space="0" w:color="auto"/>
            <w:left w:val="none" w:sz="0" w:space="0" w:color="auto"/>
            <w:bottom w:val="none" w:sz="0" w:space="0" w:color="auto"/>
            <w:right w:val="none" w:sz="0" w:space="0" w:color="auto"/>
          </w:divBdr>
        </w:div>
        <w:div w:id="1936357131">
          <w:marLeft w:val="0"/>
          <w:marRight w:val="0"/>
          <w:marTop w:val="0"/>
          <w:marBottom w:val="0"/>
          <w:divBdr>
            <w:top w:val="none" w:sz="0" w:space="0" w:color="auto"/>
            <w:left w:val="none" w:sz="0" w:space="0" w:color="auto"/>
            <w:bottom w:val="none" w:sz="0" w:space="0" w:color="auto"/>
            <w:right w:val="none" w:sz="0" w:space="0" w:color="auto"/>
          </w:divBdr>
        </w:div>
        <w:div w:id="318465641">
          <w:marLeft w:val="0"/>
          <w:marRight w:val="0"/>
          <w:marTop w:val="0"/>
          <w:marBottom w:val="0"/>
          <w:divBdr>
            <w:top w:val="none" w:sz="0" w:space="0" w:color="auto"/>
            <w:left w:val="none" w:sz="0" w:space="0" w:color="auto"/>
            <w:bottom w:val="none" w:sz="0" w:space="0" w:color="auto"/>
            <w:right w:val="none" w:sz="0" w:space="0" w:color="auto"/>
          </w:divBdr>
        </w:div>
        <w:div w:id="2126998942">
          <w:marLeft w:val="0"/>
          <w:marRight w:val="0"/>
          <w:marTop w:val="0"/>
          <w:marBottom w:val="0"/>
          <w:divBdr>
            <w:top w:val="none" w:sz="0" w:space="0" w:color="auto"/>
            <w:left w:val="none" w:sz="0" w:space="0" w:color="auto"/>
            <w:bottom w:val="none" w:sz="0" w:space="0" w:color="auto"/>
            <w:right w:val="none" w:sz="0" w:space="0" w:color="auto"/>
          </w:divBdr>
        </w:div>
        <w:div w:id="2003464500">
          <w:marLeft w:val="0"/>
          <w:marRight w:val="0"/>
          <w:marTop w:val="0"/>
          <w:marBottom w:val="0"/>
          <w:divBdr>
            <w:top w:val="none" w:sz="0" w:space="0" w:color="auto"/>
            <w:left w:val="none" w:sz="0" w:space="0" w:color="auto"/>
            <w:bottom w:val="none" w:sz="0" w:space="0" w:color="auto"/>
            <w:right w:val="none" w:sz="0" w:space="0" w:color="auto"/>
          </w:divBdr>
        </w:div>
        <w:div w:id="130364902">
          <w:marLeft w:val="0"/>
          <w:marRight w:val="0"/>
          <w:marTop w:val="0"/>
          <w:marBottom w:val="0"/>
          <w:divBdr>
            <w:top w:val="none" w:sz="0" w:space="0" w:color="auto"/>
            <w:left w:val="none" w:sz="0" w:space="0" w:color="auto"/>
            <w:bottom w:val="none" w:sz="0" w:space="0" w:color="auto"/>
            <w:right w:val="none" w:sz="0" w:space="0" w:color="auto"/>
          </w:divBdr>
        </w:div>
        <w:div w:id="1334143854">
          <w:marLeft w:val="0"/>
          <w:marRight w:val="0"/>
          <w:marTop w:val="0"/>
          <w:marBottom w:val="0"/>
          <w:divBdr>
            <w:top w:val="none" w:sz="0" w:space="0" w:color="auto"/>
            <w:left w:val="none" w:sz="0" w:space="0" w:color="auto"/>
            <w:bottom w:val="none" w:sz="0" w:space="0" w:color="auto"/>
            <w:right w:val="none" w:sz="0" w:space="0" w:color="auto"/>
          </w:divBdr>
        </w:div>
        <w:div w:id="322510902">
          <w:marLeft w:val="0"/>
          <w:marRight w:val="0"/>
          <w:marTop w:val="0"/>
          <w:marBottom w:val="0"/>
          <w:divBdr>
            <w:top w:val="none" w:sz="0" w:space="0" w:color="auto"/>
            <w:left w:val="none" w:sz="0" w:space="0" w:color="auto"/>
            <w:bottom w:val="none" w:sz="0" w:space="0" w:color="auto"/>
            <w:right w:val="none" w:sz="0" w:space="0" w:color="auto"/>
          </w:divBdr>
        </w:div>
        <w:div w:id="981691172">
          <w:marLeft w:val="0"/>
          <w:marRight w:val="0"/>
          <w:marTop w:val="0"/>
          <w:marBottom w:val="0"/>
          <w:divBdr>
            <w:top w:val="none" w:sz="0" w:space="0" w:color="auto"/>
            <w:left w:val="none" w:sz="0" w:space="0" w:color="auto"/>
            <w:bottom w:val="none" w:sz="0" w:space="0" w:color="auto"/>
            <w:right w:val="none" w:sz="0" w:space="0" w:color="auto"/>
          </w:divBdr>
        </w:div>
        <w:div w:id="1602833284">
          <w:marLeft w:val="0"/>
          <w:marRight w:val="0"/>
          <w:marTop w:val="0"/>
          <w:marBottom w:val="0"/>
          <w:divBdr>
            <w:top w:val="none" w:sz="0" w:space="0" w:color="auto"/>
            <w:left w:val="none" w:sz="0" w:space="0" w:color="auto"/>
            <w:bottom w:val="none" w:sz="0" w:space="0" w:color="auto"/>
            <w:right w:val="none" w:sz="0" w:space="0" w:color="auto"/>
          </w:divBdr>
        </w:div>
        <w:div w:id="756025911">
          <w:marLeft w:val="0"/>
          <w:marRight w:val="0"/>
          <w:marTop w:val="0"/>
          <w:marBottom w:val="0"/>
          <w:divBdr>
            <w:top w:val="none" w:sz="0" w:space="0" w:color="auto"/>
            <w:left w:val="none" w:sz="0" w:space="0" w:color="auto"/>
            <w:bottom w:val="none" w:sz="0" w:space="0" w:color="auto"/>
            <w:right w:val="none" w:sz="0" w:space="0" w:color="auto"/>
          </w:divBdr>
        </w:div>
        <w:div w:id="1915893900">
          <w:marLeft w:val="0"/>
          <w:marRight w:val="0"/>
          <w:marTop w:val="0"/>
          <w:marBottom w:val="0"/>
          <w:divBdr>
            <w:top w:val="none" w:sz="0" w:space="0" w:color="auto"/>
            <w:left w:val="none" w:sz="0" w:space="0" w:color="auto"/>
            <w:bottom w:val="none" w:sz="0" w:space="0" w:color="auto"/>
            <w:right w:val="none" w:sz="0" w:space="0" w:color="auto"/>
          </w:divBdr>
        </w:div>
        <w:div w:id="1708679833">
          <w:marLeft w:val="0"/>
          <w:marRight w:val="0"/>
          <w:marTop w:val="0"/>
          <w:marBottom w:val="0"/>
          <w:divBdr>
            <w:top w:val="none" w:sz="0" w:space="0" w:color="auto"/>
            <w:left w:val="none" w:sz="0" w:space="0" w:color="auto"/>
            <w:bottom w:val="none" w:sz="0" w:space="0" w:color="auto"/>
            <w:right w:val="none" w:sz="0" w:space="0" w:color="auto"/>
          </w:divBdr>
        </w:div>
        <w:div w:id="754932831">
          <w:marLeft w:val="0"/>
          <w:marRight w:val="0"/>
          <w:marTop w:val="0"/>
          <w:marBottom w:val="0"/>
          <w:divBdr>
            <w:top w:val="none" w:sz="0" w:space="0" w:color="auto"/>
            <w:left w:val="none" w:sz="0" w:space="0" w:color="auto"/>
            <w:bottom w:val="none" w:sz="0" w:space="0" w:color="auto"/>
            <w:right w:val="none" w:sz="0" w:space="0" w:color="auto"/>
          </w:divBdr>
        </w:div>
        <w:div w:id="1543202999">
          <w:marLeft w:val="0"/>
          <w:marRight w:val="0"/>
          <w:marTop w:val="0"/>
          <w:marBottom w:val="0"/>
          <w:divBdr>
            <w:top w:val="none" w:sz="0" w:space="0" w:color="auto"/>
            <w:left w:val="none" w:sz="0" w:space="0" w:color="auto"/>
            <w:bottom w:val="none" w:sz="0" w:space="0" w:color="auto"/>
            <w:right w:val="none" w:sz="0" w:space="0" w:color="auto"/>
          </w:divBdr>
        </w:div>
        <w:div w:id="1597983086">
          <w:marLeft w:val="0"/>
          <w:marRight w:val="0"/>
          <w:marTop w:val="0"/>
          <w:marBottom w:val="0"/>
          <w:divBdr>
            <w:top w:val="none" w:sz="0" w:space="0" w:color="auto"/>
            <w:left w:val="none" w:sz="0" w:space="0" w:color="auto"/>
            <w:bottom w:val="none" w:sz="0" w:space="0" w:color="auto"/>
            <w:right w:val="none" w:sz="0" w:space="0" w:color="auto"/>
          </w:divBdr>
        </w:div>
        <w:div w:id="825240563">
          <w:marLeft w:val="0"/>
          <w:marRight w:val="0"/>
          <w:marTop w:val="0"/>
          <w:marBottom w:val="0"/>
          <w:divBdr>
            <w:top w:val="none" w:sz="0" w:space="0" w:color="auto"/>
            <w:left w:val="none" w:sz="0" w:space="0" w:color="auto"/>
            <w:bottom w:val="none" w:sz="0" w:space="0" w:color="auto"/>
            <w:right w:val="none" w:sz="0" w:space="0" w:color="auto"/>
          </w:divBdr>
        </w:div>
        <w:div w:id="713505488">
          <w:marLeft w:val="0"/>
          <w:marRight w:val="0"/>
          <w:marTop w:val="0"/>
          <w:marBottom w:val="0"/>
          <w:divBdr>
            <w:top w:val="none" w:sz="0" w:space="0" w:color="auto"/>
            <w:left w:val="none" w:sz="0" w:space="0" w:color="auto"/>
            <w:bottom w:val="none" w:sz="0" w:space="0" w:color="auto"/>
            <w:right w:val="none" w:sz="0" w:space="0" w:color="auto"/>
          </w:divBdr>
        </w:div>
      </w:divsChild>
    </w:div>
    <w:div w:id="17763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Maco</cp:lastModifiedBy>
  <cp:revision>7</cp:revision>
  <cp:lastPrinted>2023-03-17T12:26:00Z</cp:lastPrinted>
  <dcterms:created xsi:type="dcterms:W3CDTF">2023-12-02T09:12:00Z</dcterms:created>
  <dcterms:modified xsi:type="dcterms:W3CDTF">2024-03-24T12:27:00Z</dcterms:modified>
</cp:coreProperties>
</file>