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287BC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6AA20E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772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Asistent comercial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E2A676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F2F9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243219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D2C669D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000A13A" w14:textId="4BBC7173" w:rsidR="006020F7" w:rsidRPr="006020F7" w:rsidRDefault="00B7314A" w:rsidP="00287BC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C744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comercial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1C24D1" w14:textId="77777777" w:rsidR="00C74406" w:rsidRPr="00C74406" w:rsidRDefault="00C74406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26BC49E7" w14:textId="592EC19D" w:rsidR="00D72779" w:rsidRPr="00D72779" w:rsidRDefault="00C74406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relațiile cu clienții, furnizorii, distribuitorii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0DDB368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74406">
        <w:rPr>
          <w:rFonts w:asciiTheme="minorHAnsi" w:hAnsiTheme="minorHAnsi" w:cstheme="minorHAnsi"/>
          <w:color w:val="000000" w:themeColor="text1"/>
          <w:sz w:val="20"/>
          <w:szCs w:val="20"/>
        </w:rPr>
        <w:t>asigura suportul administrativ și logistic pentru departamentul comercial.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266E5B6" w14:textId="48BB26F3" w:rsidR="00B70F7A" w:rsidRDefault="006E022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74406">
        <w:rPr>
          <w:rFonts w:asciiTheme="minorHAnsi" w:hAnsiTheme="minorHAnsi" w:cstheme="minorHAnsi"/>
          <w:color w:val="000000"/>
          <w:sz w:val="20"/>
          <w:szCs w:val="20"/>
        </w:rPr>
        <w:t>gestioneze corespondența comercială și comunicarea cu clienții și partenerii de afaceri;</w:t>
      </w:r>
    </w:p>
    <w:p w14:paraId="4ED20B26" w14:textId="6D602364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actualizeze documentele comerciale, inclusiv oferte, contracte, facturi și alte documente relevante;</w:t>
      </w:r>
    </w:p>
    <w:p w14:paraId="1C3A9603" w14:textId="598AC618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gestioneze stocurile de produse sau materiale comerciale;</w:t>
      </w:r>
    </w:p>
    <w:p w14:paraId="3BDE7B75" w14:textId="6FDC61A3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activități legate de livrări, transport și logistică;</w:t>
      </w:r>
    </w:p>
    <w:p w14:paraId="749A93F0" w14:textId="5BA2DF50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și analize comerciale, inclusiv rapoarte de vânzări, previziuni și evaluări de performanță;</w:t>
      </w:r>
    </w:p>
    <w:p w14:paraId="23D44E18" w14:textId="0199AD8C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echipa comercială pentru a identifica oportunitățile de creștere a vânzărilor și a îmbunătățirii relațiilor cu clienții;</w:t>
      </w:r>
    </w:p>
    <w:p w14:paraId="7FA374D3" w14:textId="4862A8EB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suport în organizarea și participarea la evenimente comerciale, târguri și expoziții;</w:t>
      </w:r>
    </w:p>
    <w:p w14:paraId="0BF71A6A" w14:textId="1D4F9A13" w:rsidR="00C74406" w:rsidRDefault="00F661EE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alături de alte departamente la rezolvarea reclamațiilor;</w:t>
      </w:r>
    </w:p>
    <w:p w14:paraId="11D69CA7" w14:textId="71F1339E" w:rsidR="00F661EE" w:rsidRDefault="00F661EE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conformitatea dintre facturi și prețurile negociate;</w:t>
      </w:r>
    </w:p>
    <w:p w14:paraId="4D561AD3" w14:textId="7340414D" w:rsidR="00F661EE" w:rsidRDefault="00F661EE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întâlnirile directorului comercial și să le gestioneze;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599AA921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9537D6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1D572BF6" w14:textId="77777777" w:rsidR="009537D6" w:rsidRPr="006578B2" w:rsidRDefault="009537D6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651714B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F661E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57D1239" w14:textId="40406314" w:rsidR="00100164" w:rsidRPr="00637D76" w:rsidRDefault="00F661E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Limbă străină – engleza.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2F7EA24" w14:textId="6986529C" w:rsidR="006578B2" w:rsidRDefault="00F661EE" w:rsidP="006578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mod eficient în echipă, dar și individual;</w:t>
      </w:r>
    </w:p>
    <w:p w14:paraId="611C161E" w14:textId="5E4DF441" w:rsidR="00F661EE" w:rsidRDefault="00F661EE" w:rsidP="006578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într-un mediu dinamic;</w:t>
      </w:r>
    </w:p>
    <w:p w14:paraId="6FA03AC6" w14:textId="43636849" w:rsidR="00F661EE" w:rsidRDefault="00F661EE" w:rsidP="006578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pozitivă;</w:t>
      </w:r>
    </w:p>
    <w:p w14:paraId="57A48E76" w14:textId="76AA91F6" w:rsidR="00F661EE" w:rsidRPr="00F661EE" w:rsidRDefault="00F661EE" w:rsidP="006578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de organizare și atenție la detalii. </w:t>
      </w:r>
      <w:bookmarkStart w:id="0" w:name="_GoBack"/>
      <w:bookmarkEnd w:id="0"/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B8D842C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6DF96" w14:textId="77777777" w:rsidR="00ED27AC" w:rsidRDefault="00ED27AC" w:rsidP="00527620">
      <w:r>
        <w:separator/>
      </w:r>
    </w:p>
  </w:endnote>
  <w:endnote w:type="continuationSeparator" w:id="0">
    <w:p w14:paraId="78BCB767" w14:textId="77777777" w:rsidR="00ED27AC" w:rsidRDefault="00ED27A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B046227" w:rsidR="009537D6" w:rsidRPr="005D0C84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661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661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9537D6" w:rsidRPr="005D0C84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395549B" w:rsidR="009537D6" w:rsidRPr="00397CA0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661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661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9537D6" w:rsidRPr="00397CA0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43FE6" w14:textId="77777777" w:rsidR="00ED27AC" w:rsidRDefault="00ED27AC" w:rsidP="00527620">
      <w:r>
        <w:separator/>
      </w:r>
    </w:p>
  </w:footnote>
  <w:footnote w:type="continuationSeparator" w:id="0">
    <w:p w14:paraId="34C0DE92" w14:textId="77777777" w:rsidR="00ED27AC" w:rsidRDefault="00ED27A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44C0348E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9537D6" w:rsidRDefault="00953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0A51"/>
    <w:rsid w:val="00096172"/>
    <w:rsid w:val="000B77CF"/>
    <w:rsid w:val="000C71A4"/>
    <w:rsid w:val="0010016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87BC5"/>
    <w:rsid w:val="002C1D8D"/>
    <w:rsid w:val="002E090D"/>
    <w:rsid w:val="002E2420"/>
    <w:rsid w:val="002E438C"/>
    <w:rsid w:val="003044D7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135C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1FD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10F7C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537D6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17540"/>
    <w:rsid w:val="00A21919"/>
    <w:rsid w:val="00A44B23"/>
    <w:rsid w:val="00A64DCA"/>
    <w:rsid w:val="00A72B02"/>
    <w:rsid w:val="00A74A02"/>
    <w:rsid w:val="00A94FCE"/>
    <w:rsid w:val="00AA7F29"/>
    <w:rsid w:val="00AC10A7"/>
    <w:rsid w:val="00AF2A81"/>
    <w:rsid w:val="00AF3810"/>
    <w:rsid w:val="00AF54AD"/>
    <w:rsid w:val="00AF629A"/>
    <w:rsid w:val="00B02219"/>
    <w:rsid w:val="00B02AF0"/>
    <w:rsid w:val="00B277D9"/>
    <w:rsid w:val="00B56CA7"/>
    <w:rsid w:val="00B70F7A"/>
    <w:rsid w:val="00B71242"/>
    <w:rsid w:val="00B7314A"/>
    <w:rsid w:val="00B736AC"/>
    <w:rsid w:val="00B77A58"/>
    <w:rsid w:val="00B81F6C"/>
    <w:rsid w:val="00B9513E"/>
    <w:rsid w:val="00BA4FB2"/>
    <w:rsid w:val="00BA5300"/>
    <w:rsid w:val="00BB7B56"/>
    <w:rsid w:val="00BD1B41"/>
    <w:rsid w:val="00BD7E9A"/>
    <w:rsid w:val="00BE7479"/>
    <w:rsid w:val="00BF7722"/>
    <w:rsid w:val="00C24722"/>
    <w:rsid w:val="00C332C1"/>
    <w:rsid w:val="00C5320F"/>
    <w:rsid w:val="00C74406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D27AC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661EE"/>
    <w:rsid w:val="00F96DF9"/>
    <w:rsid w:val="00FC2822"/>
    <w:rsid w:val="00FC47C9"/>
    <w:rsid w:val="00FE6595"/>
    <w:rsid w:val="00FF094C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2</cp:revision>
  <cp:lastPrinted>2023-03-17T12:26:00Z</cp:lastPrinted>
  <dcterms:created xsi:type="dcterms:W3CDTF">2024-03-22T19:17:00Z</dcterms:created>
  <dcterms:modified xsi:type="dcterms:W3CDTF">2024-03-22T19:17:00Z</dcterms:modified>
</cp:coreProperties>
</file>