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5029A2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1C1B123D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4241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Arhitect clădiri</w:t>
      </w:r>
    </w:p>
    <w:p w14:paraId="3D4CB64A" w14:textId="26575847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C2FA2" w:rsidRPr="00BC2FA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02B9D654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24241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216101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21F31388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A7946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00EA98CC" w:rsidR="00D37108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BD6588">
        <w:rPr>
          <w:rFonts w:asciiTheme="minorHAnsi" w:hAnsiTheme="minorHAnsi" w:cstheme="minorHAnsi"/>
          <w:color w:val="000000" w:themeColor="text1"/>
          <w:sz w:val="20"/>
          <w:szCs w:val="20"/>
        </w:rPr>
        <w:t>managerului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general</w:t>
      </w:r>
      <w:r w:rsidR="00BD6588">
        <w:rPr>
          <w:rFonts w:asciiTheme="minorHAnsi" w:hAnsiTheme="minorHAnsi" w:cstheme="minorHAnsi"/>
          <w:color w:val="000000" w:themeColor="text1"/>
          <w:sz w:val="20"/>
          <w:szCs w:val="20"/>
        </w:rPr>
        <w:t>/arhitectului șef</w:t>
      </w:r>
      <w:r w:rsidR="0046789F">
        <w:rPr>
          <w:rFonts w:asciiTheme="minorHAnsi" w:hAnsiTheme="minorHAnsi" w:cstheme="minorHAnsi"/>
          <w:color w:val="000000" w:themeColor="text1"/>
          <w:sz w:val="20"/>
          <w:szCs w:val="20"/>
        </w:rPr>
        <w:t>/administratorului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71EBD7C" w14:textId="31580CDF" w:rsidR="000041DC" w:rsidRDefault="00CF5454" w:rsidP="000041D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0041DC">
        <w:rPr>
          <w:rFonts w:asciiTheme="minorHAnsi" w:hAnsiTheme="minorHAnsi" w:cstheme="minorHAnsi"/>
          <w:color w:val="000000" w:themeColor="text1"/>
          <w:sz w:val="20"/>
          <w:szCs w:val="20"/>
        </w:rPr>
        <w:t>managerul de proiecte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7E5426E" w14:textId="29AD152D" w:rsidR="0046789F" w:rsidRPr="0046789F" w:rsidRDefault="000041DC" w:rsidP="0046789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reprezintă societatea în relațiile cu clienții, cu instituțiile, organele municipale/județene.</w:t>
      </w:r>
    </w:p>
    <w:p w14:paraId="1371B354" w14:textId="3CF1E244" w:rsidR="00445711" w:rsidRPr="000041DC" w:rsidRDefault="00E160BA" w:rsidP="000041DC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041D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0041D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0041D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0041D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E071A2" w:rsidRPr="000041D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promova și de a </w:t>
      </w:r>
      <w:r w:rsidR="000041DC">
        <w:rPr>
          <w:rFonts w:asciiTheme="minorHAnsi" w:hAnsiTheme="minorHAnsi" w:cstheme="minorHAnsi"/>
          <w:color w:val="000000" w:themeColor="text1"/>
          <w:sz w:val="20"/>
          <w:szCs w:val="20"/>
        </w:rPr>
        <w:t>proiecta construcții ce urmează a fi realizate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6D7C39B" w14:textId="204D9C7F" w:rsidR="00123933" w:rsidRDefault="006E0226" w:rsidP="000041D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0041DC">
        <w:rPr>
          <w:rFonts w:asciiTheme="minorHAnsi" w:hAnsiTheme="minorHAnsi" w:cstheme="minorHAnsi"/>
          <w:color w:val="000000"/>
          <w:sz w:val="20"/>
          <w:szCs w:val="20"/>
        </w:rPr>
        <w:t>să coordoneze activitatea de concepție a designului general în activitatea de proiectare și execuție a elementelor constructive;</w:t>
      </w:r>
    </w:p>
    <w:p w14:paraId="105FF462" w14:textId="76E9FA2A" w:rsidR="000041DC" w:rsidRDefault="00744625" w:rsidP="000041D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arhiveze partea de arhitectură a proiectelor realizate de atelierul de proiectare al societății;</w:t>
      </w:r>
    </w:p>
    <w:p w14:paraId="092F1346" w14:textId="0D8F6CF4" w:rsidR="00744625" w:rsidRDefault="00744625" w:rsidP="000041D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deseneze, proiecteze și să redacteze pe calculator proiectele încredințate;</w:t>
      </w:r>
    </w:p>
    <w:p w14:paraId="52538FA0" w14:textId="6D5FCB99" w:rsidR="00744625" w:rsidRDefault="00744625" w:rsidP="000041D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documentații de proiectare care țin de specificul firmei;</w:t>
      </w:r>
    </w:p>
    <w:p w14:paraId="0F12932A" w14:textId="51FA59E2" w:rsidR="00744625" w:rsidRDefault="00744625" w:rsidP="000041D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participe, în măsura în care este solicitat, la antemăsurători și măsurători pentru relevare a construcțiilor existente și terenurilor, precum și verificarea pe șantier a cotelor și dimensiunilor de execuție;</w:t>
      </w:r>
    </w:p>
    <w:p w14:paraId="0C571749" w14:textId="068BDE1E" w:rsidR="00744625" w:rsidRDefault="00744625" w:rsidP="000041D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activitatea de concepție a designului general în activitatea de proiectare și execuție a elementelor de construcție;</w:t>
      </w:r>
    </w:p>
    <w:p w14:paraId="3ED4DD9F" w14:textId="4CA36252" w:rsidR="00744625" w:rsidRDefault="00744625" w:rsidP="000041D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punerea de acord a obiectivelor ce constituie tema de proiectare cu planul urbanistic general;</w:t>
      </w:r>
    </w:p>
    <w:p w14:paraId="32FFD049" w14:textId="117FF1BB" w:rsidR="00744625" w:rsidRDefault="00744625" w:rsidP="000041D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angajează în numele societății lucrări de proiectare complexe;</w:t>
      </w:r>
    </w:p>
    <w:p w14:paraId="746952D8" w14:textId="692A11F0" w:rsidR="00744625" w:rsidRDefault="00744625" w:rsidP="000041D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46789F">
        <w:rPr>
          <w:rFonts w:asciiTheme="minorHAnsi" w:hAnsiTheme="minorHAnsi" w:cstheme="minorHAnsi"/>
          <w:color w:val="000000"/>
          <w:sz w:val="20"/>
          <w:szCs w:val="20"/>
        </w:rPr>
        <w:t>să participe la coordonarea unor faze importante la lucrări în șantier;</w:t>
      </w:r>
    </w:p>
    <w:p w14:paraId="0DFF1E66" w14:textId="21E0B37A" w:rsidR="0046789F" w:rsidRDefault="0046789F" w:rsidP="000041D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execute lucrări de îmbunătățire a proiectelor, de design, la solicitarea șefului ierarhic superior;</w:t>
      </w:r>
    </w:p>
    <w:p w14:paraId="0270B432" w14:textId="4E2AAFEA" w:rsidR="0046789F" w:rsidRDefault="0046789F" w:rsidP="000041D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documenteze în permanență în legătură cu prevederile legislative și modi</w:t>
      </w:r>
      <w:r w:rsidR="0038010E">
        <w:rPr>
          <w:rFonts w:asciiTheme="minorHAnsi" w:hAnsiTheme="minorHAnsi" w:cstheme="minorHAnsi"/>
          <w:color w:val="000000"/>
          <w:sz w:val="20"/>
          <w:szCs w:val="20"/>
        </w:rPr>
        <w:t>ficările acestora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aplicabilitate în domeniu;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5502D87A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atribuțiil</w:t>
      </w:r>
      <w:r w:rsidR="00443B8C">
        <w:rPr>
          <w:rFonts w:asciiTheme="minorHAnsi" w:hAnsiTheme="minorHAnsi" w:cstheme="minorHAnsi"/>
          <w:color w:val="000000" w:themeColor="text1"/>
          <w:sz w:val="20"/>
          <w:szCs w:val="20"/>
        </w:rPr>
        <w:t>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5363DCF6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123933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B608B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profil arhitectură</w:t>
      </w:r>
      <w:r w:rsidR="00443B8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608B3"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</w:t>
      </w:r>
      <w:r w:rsidR="00443B8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12F30225" w14:textId="749265A2" w:rsidR="00123933" w:rsidRDefault="00123933" w:rsidP="00A9364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 – MS Office</w:t>
      </w:r>
      <w:r w:rsidR="00B608B3">
        <w:rPr>
          <w:rFonts w:asciiTheme="minorHAnsi" w:hAnsiTheme="minorHAnsi" w:cstheme="minorHAnsi"/>
          <w:color w:val="000000" w:themeColor="text1"/>
          <w:sz w:val="20"/>
          <w:szCs w:val="20"/>
        </w:rPr>
        <w:t>, Archicad/AutoCAD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FE51F83" w14:textId="3262E7C7" w:rsidR="00123933" w:rsidRPr="00A9364E" w:rsidRDefault="00123933" w:rsidP="00A9364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Cunoașterea legislației în domeniu;</w:t>
      </w:r>
    </w:p>
    <w:p w14:paraId="45E89CD2" w14:textId="144C92D0" w:rsidR="00766077" w:rsidRPr="001924B2" w:rsidRDefault="00766077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Limba engleză</w:t>
      </w:r>
      <w:r w:rsidR="00A9364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3E33EE6" w14:textId="00D37D50" w:rsidR="000139AE" w:rsidRDefault="00B608B3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cooperare și de încadrare în termene limită, cu orientare spre îndeplinirea obiectivelor fixate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8403B5C" w14:textId="1A095D15" w:rsidR="00B7314A" w:rsidRDefault="00ED5DE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Seriozitate, responsabilitate, loialitate, a</w:t>
      </w:r>
      <w:r w:rsidR="0038010E">
        <w:rPr>
          <w:rFonts w:asciiTheme="minorHAnsi" w:hAnsiTheme="minorHAnsi" w:cstheme="minorHAnsi"/>
          <w:color w:val="000000" w:themeColor="text1"/>
          <w:sz w:val="20"/>
          <w:szCs w:val="20"/>
        </w:rPr>
        <w:t>daptabilitate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48F28DC" w14:textId="6216049C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38939430" w14:textId="61AE91CB" w:rsidR="00A9364E" w:rsidRPr="00A9364E" w:rsidRDefault="00A9364E" w:rsidP="00A9364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Păstrarea confidențialității;</w:t>
      </w:r>
    </w:p>
    <w:p w14:paraId="66C10B1C" w14:textId="0DEC7668" w:rsidR="00A9364E" w:rsidRDefault="00A9364E" w:rsidP="00A9364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comunicare, orientare către client</w:t>
      </w:r>
      <w:r w:rsidR="00123933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3872FB9" w14:textId="1C3A5AD0" w:rsidR="00123933" w:rsidRDefault="00123933" w:rsidP="00A9364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evalua și de a lua decizii prompte;</w:t>
      </w:r>
    </w:p>
    <w:p w14:paraId="2D12430E" w14:textId="7D9278A6" w:rsidR="00B7314A" w:rsidRDefault="00123933" w:rsidP="0012393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cu oamenii</w:t>
      </w:r>
      <w:r w:rsidR="00B608B3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D2DE3D7" w14:textId="14B6849C" w:rsidR="00AF629A" w:rsidRPr="00B608B3" w:rsidRDefault="00B608B3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Preocuparea permanentă pentru ridicarea nivelului profesional individual și al echipei de proiect.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CEEEF74" w:rsidR="00AF629A" w:rsidRPr="00AF629A" w:rsidRDefault="00443B8C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E946AE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5494E" w14:textId="77777777" w:rsidR="000F465D" w:rsidRDefault="000F465D" w:rsidP="00527620">
      <w:r>
        <w:separator/>
      </w:r>
    </w:p>
  </w:endnote>
  <w:endnote w:type="continuationSeparator" w:id="0">
    <w:p w14:paraId="6340AE03" w14:textId="77777777" w:rsidR="000F465D" w:rsidRDefault="000F465D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EF4D4BF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43B8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43B8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3A7635D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F465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F465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EA887" w14:textId="77777777" w:rsidR="000F465D" w:rsidRDefault="000F465D" w:rsidP="00527620">
      <w:r>
        <w:separator/>
      </w:r>
    </w:p>
  </w:footnote>
  <w:footnote w:type="continuationSeparator" w:id="0">
    <w:p w14:paraId="4AD32652" w14:textId="77777777" w:rsidR="000F465D" w:rsidRDefault="000F465D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29DC6F91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443B8C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F369A"/>
    <w:multiLevelType w:val="hybridMultilevel"/>
    <w:tmpl w:val="7C3EED4C"/>
    <w:lvl w:ilvl="0" w:tplc="1CAA263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5632B"/>
    <w:multiLevelType w:val="hybridMultilevel"/>
    <w:tmpl w:val="1AD81294"/>
    <w:lvl w:ilvl="0" w:tplc="BE7C122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82E8D"/>
    <w:multiLevelType w:val="hybridMultilevel"/>
    <w:tmpl w:val="E580233E"/>
    <w:lvl w:ilvl="0" w:tplc="2A72AC14">
      <w:start w:val="4"/>
      <w:numFmt w:val="bullet"/>
      <w:lvlText w:val="-"/>
      <w:lvlJc w:val="left"/>
      <w:pPr>
        <w:ind w:left="154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6" w15:restartNumberingAfterBreak="0">
    <w:nsid w:val="511B2E73"/>
    <w:multiLevelType w:val="hybridMultilevel"/>
    <w:tmpl w:val="B0D0BE88"/>
    <w:lvl w:ilvl="0" w:tplc="55B6912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7C8643E"/>
    <w:multiLevelType w:val="hybridMultilevel"/>
    <w:tmpl w:val="3424A09E"/>
    <w:lvl w:ilvl="0" w:tplc="CFC663FC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20"/>
  </w:num>
  <w:num w:numId="5">
    <w:abstractNumId w:val="14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21"/>
  </w:num>
  <w:num w:numId="18">
    <w:abstractNumId w:val="18"/>
  </w:num>
  <w:num w:numId="19">
    <w:abstractNumId w:val="12"/>
  </w:num>
  <w:num w:numId="20">
    <w:abstractNumId w:val="1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41DC"/>
    <w:rsid w:val="00011650"/>
    <w:rsid w:val="00013578"/>
    <w:rsid w:val="000139AE"/>
    <w:rsid w:val="00042A1B"/>
    <w:rsid w:val="0005518E"/>
    <w:rsid w:val="00062D99"/>
    <w:rsid w:val="000C71A4"/>
    <w:rsid w:val="000D60A7"/>
    <w:rsid w:val="000F465D"/>
    <w:rsid w:val="00102296"/>
    <w:rsid w:val="00107BC5"/>
    <w:rsid w:val="00122B2A"/>
    <w:rsid w:val="00123933"/>
    <w:rsid w:val="00126EA9"/>
    <w:rsid w:val="001924B2"/>
    <w:rsid w:val="001D0618"/>
    <w:rsid w:val="00223883"/>
    <w:rsid w:val="00242416"/>
    <w:rsid w:val="00254F85"/>
    <w:rsid w:val="0027475F"/>
    <w:rsid w:val="00305EBE"/>
    <w:rsid w:val="0035413B"/>
    <w:rsid w:val="0038010E"/>
    <w:rsid w:val="00397CA0"/>
    <w:rsid w:val="003A73A1"/>
    <w:rsid w:val="003D41CC"/>
    <w:rsid w:val="004003C5"/>
    <w:rsid w:val="00405337"/>
    <w:rsid w:val="00443B8C"/>
    <w:rsid w:val="00445711"/>
    <w:rsid w:val="00450166"/>
    <w:rsid w:val="0045040E"/>
    <w:rsid w:val="0046789F"/>
    <w:rsid w:val="004B7D9C"/>
    <w:rsid w:val="004C1A53"/>
    <w:rsid w:val="004D56DB"/>
    <w:rsid w:val="004E245D"/>
    <w:rsid w:val="005029A2"/>
    <w:rsid w:val="005262F8"/>
    <w:rsid w:val="00527620"/>
    <w:rsid w:val="00542423"/>
    <w:rsid w:val="00576A8C"/>
    <w:rsid w:val="005B2B54"/>
    <w:rsid w:val="005B2FFC"/>
    <w:rsid w:val="005D0C84"/>
    <w:rsid w:val="00600661"/>
    <w:rsid w:val="00603674"/>
    <w:rsid w:val="006717A4"/>
    <w:rsid w:val="00675CB8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44625"/>
    <w:rsid w:val="00766077"/>
    <w:rsid w:val="00790944"/>
    <w:rsid w:val="007F2FCF"/>
    <w:rsid w:val="007F3BDC"/>
    <w:rsid w:val="00864478"/>
    <w:rsid w:val="008747F6"/>
    <w:rsid w:val="0088607B"/>
    <w:rsid w:val="008C36A9"/>
    <w:rsid w:val="008E34AE"/>
    <w:rsid w:val="009733EE"/>
    <w:rsid w:val="00977582"/>
    <w:rsid w:val="00990B0F"/>
    <w:rsid w:val="00994F33"/>
    <w:rsid w:val="009E12C3"/>
    <w:rsid w:val="009F7911"/>
    <w:rsid w:val="00A135BD"/>
    <w:rsid w:val="00A74A02"/>
    <w:rsid w:val="00A9364E"/>
    <w:rsid w:val="00AC10A7"/>
    <w:rsid w:val="00AF629A"/>
    <w:rsid w:val="00B608B3"/>
    <w:rsid w:val="00B67338"/>
    <w:rsid w:val="00B71242"/>
    <w:rsid w:val="00B7314A"/>
    <w:rsid w:val="00B736AC"/>
    <w:rsid w:val="00B832B5"/>
    <w:rsid w:val="00B9513E"/>
    <w:rsid w:val="00BA7946"/>
    <w:rsid w:val="00BC2FA2"/>
    <w:rsid w:val="00BD1B41"/>
    <w:rsid w:val="00BD6588"/>
    <w:rsid w:val="00BE7479"/>
    <w:rsid w:val="00C332C1"/>
    <w:rsid w:val="00C41671"/>
    <w:rsid w:val="00C5320F"/>
    <w:rsid w:val="00CF0808"/>
    <w:rsid w:val="00CF5454"/>
    <w:rsid w:val="00D12384"/>
    <w:rsid w:val="00D37108"/>
    <w:rsid w:val="00D5616A"/>
    <w:rsid w:val="00D7465A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93866"/>
    <w:rsid w:val="00E946AE"/>
    <w:rsid w:val="00EA2C33"/>
    <w:rsid w:val="00EC1FB5"/>
    <w:rsid w:val="00ED5DEA"/>
    <w:rsid w:val="00ED7FEC"/>
    <w:rsid w:val="00EE62BE"/>
    <w:rsid w:val="00F46168"/>
    <w:rsid w:val="00F6317B"/>
    <w:rsid w:val="00F66197"/>
    <w:rsid w:val="00FC47C9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52DC80EE-8DA4-4446-91D8-36A90321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2025-09-10T16:40:00Z</dcterms:created>
  <dcterms:modified xsi:type="dcterms:W3CDTF">2025-09-10T16:40:00Z</dcterms:modified>
</cp:coreProperties>
</file>