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87BC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339CAC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044D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Arheolog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7C4B3B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044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263206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D2C669D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62A5D18E" w:rsidR="006020F7" w:rsidRPr="006020F7" w:rsidRDefault="00B7314A" w:rsidP="00287BC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directorului;</w:t>
      </w:r>
    </w:p>
    <w:p w14:paraId="26BC49E7" w14:textId="409A1722" w:rsidR="00D72779" w:rsidRPr="00D72779" w:rsidRDefault="00287BC5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specialiștii din domenii conexe (conservatori, restauratori, istorici, arheologi).</w:t>
      </w:r>
    </w:p>
    <w:p w14:paraId="2F516FDB" w14:textId="4A045DF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participa la cercetările arheologice organizate de instituție ca membru în echipele de cercetare, de a stoca și prelucra datele pentru a întocmi diverse studii și rapoarte de specialitate.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C3BD0C2" w14:textId="5BC37E21" w:rsidR="00AF2A81" w:rsidRDefault="006E0226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D135C">
        <w:rPr>
          <w:rFonts w:asciiTheme="minorHAnsi" w:hAnsiTheme="minorHAnsi" w:cstheme="minorHAnsi"/>
          <w:color w:val="000000"/>
          <w:sz w:val="20"/>
          <w:szCs w:val="20"/>
        </w:rPr>
        <w:t>participe la săpături arheologice în diferite situri istorice sau arheologice;</w:t>
      </w:r>
    </w:p>
    <w:p w14:paraId="75CA9DE3" w14:textId="1A54B5D5" w:rsidR="003D135C" w:rsidRDefault="003D135C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colecteze, înregistreze și să analizeze artefactele și alte materiale găsite în timpul săpăturilor;</w:t>
      </w:r>
    </w:p>
    <w:p w14:paraId="3ED07A88" w14:textId="0E47A5D7" w:rsidR="003D135C" w:rsidRDefault="003D135C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interpreteze datele și rezultatele cercetărilor arheologice</w:t>
      </w:r>
      <w:r w:rsidR="005C1FDA">
        <w:rPr>
          <w:rFonts w:asciiTheme="minorHAnsi" w:hAnsiTheme="minorHAnsi" w:cstheme="minorHAnsi"/>
          <w:color w:val="000000"/>
          <w:sz w:val="20"/>
          <w:szCs w:val="20"/>
        </w:rPr>
        <w:t xml:space="preserve"> pentru a înțelege istoria și cultura unei regiuni sau a unei perioade specifice;</w:t>
      </w:r>
    </w:p>
    <w:p w14:paraId="7BE3B6E3" w14:textId="29C836ED" w:rsidR="005C1FDA" w:rsidRDefault="005C1FDA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rapoartele și publicațiile științifice bazate pe rezultatele cercetărilor arheologice;</w:t>
      </w:r>
    </w:p>
    <w:p w14:paraId="00EFF6FF" w14:textId="4CDD84C3" w:rsidR="005C1FDA" w:rsidRDefault="005C1FDA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instituții, organizații sau specialiști în domeniul arheologiei pentru a împărtăși și discuta rezultatele cercetărilor;</w:t>
      </w:r>
    </w:p>
    <w:p w14:paraId="693B0D92" w14:textId="31103072" w:rsidR="005C1FDA" w:rsidRDefault="005C1FDA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și să gestioneze echipamentele și resursele necesare pentru desfășurarea cercetărilor arheologice;</w:t>
      </w:r>
    </w:p>
    <w:p w14:paraId="551F4314" w14:textId="13F58C03" w:rsidR="005C1FDA" w:rsidRDefault="005C1FDA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proiecte de conservare și restaurare a siturilor arheologice;</w:t>
      </w:r>
    </w:p>
    <w:p w14:paraId="4E0900FE" w14:textId="2FE7209C" w:rsidR="005C1FDA" w:rsidRDefault="005C1FDA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537D6">
        <w:rPr>
          <w:rFonts w:asciiTheme="minorHAnsi" w:hAnsiTheme="minorHAnsi" w:cstheme="minorHAnsi"/>
          <w:color w:val="000000"/>
          <w:sz w:val="20"/>
          <w:szCs w:val="20"/>
        </w:rPr>
        <w:t>să contribuie la activitățile de educație și diseminare a informațiilor despre patrimoniu cultural și istoric;</w:t>
      </w:r>
    </w:p>
    <w:p w14:paraId="50DAD87D" w14:textId="66671F02" w:rsidR="009537D6" w:rsidRDefault="00100164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în echipe de cercetare arheologică prin metode non-invazive;</w:t>
      </w:r>
    </w:p>
    <w:p w14:paraId="7266E5B6" w14:textId="3B40E6B7" w:rsidR="00B70F7A" w:rsidRDefault="00B70F7A" w:rsidP="003D135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lucrările necesare de excavație;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599AA921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537D6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D572BF6" w14:textId="77777777" w:rsidR="009537D6" w:rsidRPr="006578B2" w:rsidRDefault="009537D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7551227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226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domeniile istorie sau arheologie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3CC7510C" w:rsidR="00637D76" w:rsidRDefault="00BA5300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Utilizare programe de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grafică și </w:t>
      </w:r>
      <w:proofErr w:type="spellStart"/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geolocalizare</w:t>
      </w:r>
      <w:proofErr w:type="spellEnd"/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57D1239" w14:textId="0938ED6D" w:rsidR="00100164" w:rsidRPr="00637D76" w:rsidRDefault="00100164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topografie.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1E23D333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DE56D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bookmarkStart w:id="0" w:name="_GoBack"/>
      <w:bookmarkEnd w:id="0"/>
    </w:p>
    <w:p w14:paraId="50E4CB3D" w14:textId="10D6D2B7" w:rsidR="00321FC6" w:rsidRPr="00F226CB" w:rsidRDefault="00EF6D55" w:rsidP="00F226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6D2DE3D7" w14:textId="58430C62" w:rsidR="00AF629A" w:rsidRDefault="0010016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extrage informații relevante prin studierea unei hărți;</w:t>
      </w:r>
    </w:p>
    <w:p w14:paraId="1F3EE55E" w14:textId="4CC09CDC" w:rsidR="00100164" w:rsidRDefault="0010016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Asumarea responsabilităților;</w:t>
      </w:r>
    </w:p>
    <w:p w14:paraId="144E8CD3" w14:textId="1FF585F3" w:rsidR="00100164" w:rsidRDefault="0010016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Planificarea și gestionarea timpului de lucru;</w:t>
      </w:r>
    </w:p>
    <w:p w14:paraId="292086CF" w14:textId="13E38C54" w:rsidR="00100164" w:rsidRDefault="0010016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Gestionarea eficientă a resurselor alocate.</w:t>
      </w:r>
    </w:p>
    <w:p w14:paraId="22F7EA24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8D842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60644" w14:textId="77777777" w:rsidR="00807D40" w:rsidRDefault="00807D40" w:rsidP="00527620">
      <w:r>
        <w:separator/>
      </w:r>
    </w:p>
  </w:endnote>
  <w:endnote w:type="continuationSeparator" w:id="0">
    <w:p w14:paraId="362E45AB" w14:textId="77777777" w:rsidR="00807D40" w:rsidRDefault="00807D4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3C46B30" w:rsidR="009537D6" w:rsidRPr="005D0C84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56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56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9537D6" w:rsidRPr="005D0C84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D895998" w:rsidR="009537D6" w:rsidRPr="00397CA0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56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56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9537D6" w:rsidRPr="00397CA0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3B78" w14:textId="77777777" w:rsidR="00807D40" w:rsidRDefault="00807D40" w:rsidP="00527620">
      <w:r>
        <w:separator/>
      </w:r>
    </w:p>
  </w:footnote>
  <w:footnote w:type="continuationSeparator" w:id="0">
    <w:p w14:paraId="63DB2A10" w14:textId="77777777" w:rsidR="00807D40" w:rsidRDefault="00807D4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0348E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9537D6" w:rsidRDefault="0095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71A4"/>
    <w:rsid w:val="0010016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87BC5"/>
    <w:rsid w:val="002C1D8D"/>
    <w:rsid w:val="002E090D"/>
    <w:rsid w:val="002E2420"/>
    <w:rsid w:val="002E438C"/>
    <w:rsid w:val="003044D7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135C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1FD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07D40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183E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37D6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0F7A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E56D4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2024-03-22T07:41:00Z</dcterms:created>
  <dcterms:modified xsi:type="dcterms:W3CDTF">2024-03-24T07:51:00Z</dcterms:modified>
</cp:coreProperties>
</file>