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533B9" w14:textId="77777777" w:rsidR="00000000" w:rsidRPr="001924B2" w:rsidRDefault="00CF5454" w:rsidP="006B1A6A">
      <w:pPr>
        <w:contextualSpacing/>
        <w:jc w:val="center"/>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FIȘA POSTULUI</w:t>
      </w:r>
    </w:p>
    <w:p w14:paraId="3D07BDF5" w14:textId="77777777" w:rsidR="00ED7FEC" w:rsidRDefault="00CF5454" w:rsidP="006B1A6A">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Anexa la contractul individual de muncă înregistrat în Registrul General de Evidență a Salariaților sub</w:t>
      </w:r>
    </w:p>
    <w:p w14:paraId="2874ABA3" w14:textId="376126B1" w:rsidR="00CF5454" w:rsidRPr="001924B2" w:rsidRDefault="00CF5454" w:rsidP="001B6D88">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nr.</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{c_numar}</w:t>
      </w:r>
      <w:r w:rsidRPr="001924B2">
        <w:rPr>
          <w:rFonts w:asciiTheme="minorHAnsi" w:hAnsiTheme="minorHAnsi" w:cstheme="minorHAnsi"/>
          <w:color w:val="000000" w:themeColor="text1"/>
          <w:sz w:val="20"/>
          <w:szCs w:val="20"/>
        </w:rPr>
        <w:t xml:space="preserve"> din data de</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{c_data}</w:t>
      </w:r>
    </w:p>
    <w:p w14:paraId="1EE96156" w14:textId="77777777" w:rsidR="00CF5454" w:rsidRPr="001924B2" w:rsidRDefault="00CF5454" w:rsidP="006B1A6A">
      <w:pPr>
        <w:contextualSpacing/>
        <w:rPr>
          <w:rFonts w:asciiTheme="minorHAnsi" w:hAnsiTheme="minorHAnsi" w:cstheme="minorHAnsi"/>
          <w:color w:val="000000" w:themeColor="text1"/>
          <w:sz w:val="20"/>
          <w:szCs w:val="20"/>
        </w:rPr>
      </w:pPr>
    </w:p>
    <w:p w14:paraId="7A47E0E7" w14:textId="08486289" w:rsidR="00CF5454" w:rsidRPr="001924B2" w:rsidRDefault="00DD182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Nume și prenume titular:</w:t>
      </w:r>
      <w:r w:rsidRPr="001924B2">
        <w:rPr>
          <w:rFonts w:asciiTheme="minorHAnsi" w:hAnsiTheme="minorHAnsi" w:cstheme="minorHAnsi"/>
          <w:color w:val="000000" w:themeColor="text1"/>
          <w:sz w:val="20"/>
          <w:szCs w:val="20"/>
        </w:rPr>
        <w:t xml:space="preserve"> </w:t>
      </w:r>
      <w:r w:rsidR="00450166" w:rsidRPr="001924B2">
        <w:rPr>
          <w:rFonts w:asciiTheme="minorHAnsi" w:hAnsiTheme="minorHAnsi" w:cstheme="minorHAnsi"/>
          <w:b/>
          <w:bCs/>
          <w:color w:val="000000" w:themeColor="text1"/>
          <w:sz w:val="20"/>
          <w:szCs w:val="20"/>
        </w:rPr>
        <w:t>{s_nume} {s_prenume}</w:t>
      </w:r>
    </w:p>
    <w:p w14:paraId="328BF4C1" w14:textId="5CE7F933" w:rsidR="000139AE" w:rsidRPr="001924B2" w:rsidRDefault="00126EA9"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 </w:t>
      </w:r>
      <w:r w:rsidR="00CF5454" w:rsidRPr="001924B2">
        <w:rPr>
          <w:rFonts w:asciiTheme="minorHAnsi" w:hAnsiTheme="minorHAnsi" w:cstheme="minorHAnsi"/>
          <w:b/>
          <w:color w:val="000000" w:themeColor="text1"/>
          <w:sz w:val="20"/>
          <w:szCs w:val="20"/>
        </w:rPr>
        <w:t>Identificarea și definirea postului</w:t>
      </w:r>
    </w:p>
    <w:p w14:paraId="3C21019F" w14:textId="368CC313" w:rsidR="00FC47C9" w:rsidRPr="001924B2" w:rsidRDefault="00CF5454"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u w:val="single"/>
        </w:rPr>
      </w:pP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1. Denumire post:</w:t>
      </w:r>
      <w:r w:rsidRPr="001924B2">
        <w:rPr>
          <w:rFonts w:asciiTheme="minorHAnsi" w:hAnsiTheme="minorHAnsi" w:cstheme="minorHAnsi"/>
          <w:color w:val="000000" w:themeColor="text1"/>
          <w:sz w:val="20"/>
          <w:szCs w:val="20"/>
        </w:rPr>
        <w:t xml:space="preserve"> </w:t>
      </w:r>
      <w:r w:rsidR="00B04FA1">
        <w:rPr>
          <w:rFonts w:asciiTheme="minorHAnsi" w:hAnsiTheme="minorHAnsi" w:cstheme="minorHAnsi"/>
          <w:b/>
          <w:color w:val="000000" w:themeColor="text1"/>
          <w:sz w:val="20"/>
          <w:szCs w:val="20"/>
          <w:u w:val="single"/>
        </w:rPr>
        <w:t>Administrator</w:t>
      </w:r>
      <w:r w:rsidR="002730C2">
        <w:rPr>
          <w:rFonts w:asciiTheme="minorHAnsi" w:hAnsiTheme="minorHAnsi" w:cstheme="minorHAnsi"/>
          <w:b/>
          <w:color w:val="000000" w:themeColor="text1"/>
          <w:sz w:val="20"/>
          <w:szCs w:val="20"/>
          <w:u w:val="single"/>
        </w:rPr>
        <w:t xml:space="preserve"> de condominii</w:t>
      </w:r>
    </w:p>
    <w:p w14:paraId="3D4CB64A" w14:textId="7B4D57A9" w:rsidR="00FC47C9" w:rsidRPr="006B1A6A" w:rsidRDefault="00CF5454" w:rsidP="006B1A6A">
      <w:pPr>
        <w:pStyle w:val="NormalWeb"/>
        <w:numPr>
          <w:ilvl w:val="1"/>
          <w:numId w:val="14"/>
        </w:numPr>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Denumire internă post</w:t>
      </w:r>
      <w:r w:rsidRPr="001924B2">
        <w:rPr>
          <w:rFonts w:asciiTheme="minorHAnsi" w:hAnsiTheme="minorHAnsi" w:cstheme="minorHAnsi"/>
          <w:color w:val="000000" w:themeColor="text1"/>
          <w:sz w:val="20"/>
          <w:szCs w:val="20"/>
        </w:rPr>
        <w:t xml:space="preserve">: </w:t>
      </w:r>
      <w:r w:rsidR="00AE6279" w:rsidRPr="00AE6279">
        <w:rPr>
          <w:rFonts w:asciiTheme="minorHAnsi" w:hAnsiTheme="minorHAnsi" w:cstheme="minorHAnsi"/>
          <w:b/>
          <w:bCs/>
          <w:color w:val="000000" w:themeColor="text1"/>
          <w:sz w:val="20"/>
          <w:szCs w:val="20"/>
        </w:rPr>
        <w:t>{c_functie_interna}</w:t>
      </w:r>
      <w:r w:rsidR="00450166" w:rsidRPr="001924B2">
        <w:rPr>
          <w:rFonts w:asciiTheme="minorHAnsi" w:hAnsiTheme="minorHAnsi" w:cstheme="minorHAnsi"/>
          <w:color w:val="000000" w:themeColor="text1"/>
          <w:sz w:val="20"/>
          <w:szCs w:val="20"/>
        </w:rPr>
        <w:t xml:space="preserve"> </w:t>
      </w:r>
      <w:r w:rsidRPr="001924B2">
        <w:rPr>
          <w:rFonts w:asciiTheme="minorHAnsi" w:hAnsiTheme="minorHAnsi" w:cstheme="minorHAnsi"/>
          <w:color w:val="000000" w:themeColor="text1"/>
          <w:sz w:val="20"/>
          <w:szCs w:val="20"/>
        </w:rPr>
        <w:t>(denumire personalizată, specifică unității – unde este cazul)</w:t>
      </w:r>
    </w:p>
    <w:p w14:paraId="42F9FF23" w14:textId="0223EB6E" w:rsidR="00FC47C9"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2. Cod COR: </w:t>
      </w:r>
      <w:r w:rsidR="002730C2">
        <w:rPr>
          <w:rFonts w:asciiTheme="minorHAnsi" w:hAnsiTheme="minorHAnsi" w:cstheme="minorHAnsi"/>
          <w:b/>
          <w:color w:val="000000" w:themeColor="text1"/>
          <w:sz w:val="20"/>
          <w:szCs w:val="20"/>
        </w:rPr>
        <w:t>515303</w:t>
      </w:r>
      <w:r w:rsidR="00434E78">
        <w:rPr>
          <w:rFonts w:asciiTheme="minorHAnsi" w:hAnsiTheme="minorHAnsi" w:cstheme="minorHAnsi"/>
          <w:b/>
          <w:color w:val="000000" w:themeColor="text1"/>
          <w:sz w:val="20"/>
          <w:szCs w:val="20"/>
        </w:rPr>
        <w:t xml:space="preserve"> </w:t>
      </w:r>
      <w:r w:rsidRPr="001924B2">
        <w:rPr>
          <w:rFonts w:asciiTheme="minorHAnsi" w:hAnsiTheme="minorHAnsi" w:cstheme="minorHAnsi"/>
          <w:color w:val="000000" w:themeColor="text1"/>
          <w:sz w:val="20"/>
          <w:szCs w:val="20"/>
        </w:rPr>
        <w:t>(conform Clasificării ocupațiilor din România)</w:t>
      </w:r>
    </w:p>
    <w:p w14:paraId="2109E30A" w14:textId="1DD5CB0C" w:rsidR="00F6317B" w:rsidRPr="001924B2" w:rsidRDefault="00467A4B"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3</w:t>
      </w:r>
      <w:r w:rsidR="00CF5454" w:rsidRPr="001924B2">
        <w:rPr>
          <w:rFonts w:asciiTheme="minorHAnsi" w:hAnsiTheme="minorHAnsi" w:cstheme="minorHAnsi"/>
          <w:b/>
          <w:color w:val="000000" w:themeColor="text1"/>
          <w:sz w:val="20"/>
          <w:szCs w:val="20"/>
        </w:rPr>
        <w:t>. Nivelul postului</w:t>
      </w:r>
      <w:r w:rsidR="00CF5454" w:rsidRPr="001924B2">
        <w:rPr>
          <w:rFonts w:asciiTheme="minorHAnsi" w:hAnsiTheme="minorHAnsi" w:cstheme="minorHAnsi"/>
          <w:color w:val="000000" w:themeColor="text1"/>
          <w:sz w:val="20"/>
          <w:szCs w:val="20"/>
        </w:rPr>
        <w:t xml:space="preserve">: </w:t>
      </w:r>
      <w:r w:rsidR="005D7F01" w:rsidRPr="005D7F01">
        <w:rPr>
          <w:rFonts w:asciiTheme="minorHAnsi" w:hAnsiTheme="minorHAnsi" w:cstheme="minorHAnsi"/>
          <w:color w:val="000000" w:themeColor="text1"/>
          <w:sz w:val="20"/>
          <w:szCs w:val="20"/>
        </w:rPr>
        <w:t>execuție</w:t>
      </w:r>
      <w:r w:rsidR="00F6317B" w:rsidRPr="005D7F01">
        <w:rPr>
          <w:rFonts w:asciiTheme="minorHAnsi" w:hAnsiTheme="minorHAnsi" w:cstheme="minorHAnsi"/>
          <w:color w:val="000000" w:themeColor="text1"/>
          <w:sz w:val="20"/>
          <w:szCs w:val="20"/>
        </w:rPr>
        <w:t>.</w:t>
      </w:r>
      <w:r w:rsidR="00CF5454" w:rsidRPr="005D7F01">
        <w:rPr>
          <w:rFonts w:asciiTheme="minorHAnsi" w:hAnsiTheme="minorHAnsi" w:cstheme="minorHAnsi"/>
          <w:color w:val="000000" w:themeColor="text1"/>
          <w:sz w:val="20"/>
          <w:szCs w:val="20"/>
        </w:rPr>
        <w:t xml:space="preserve"> </w:t>
      </w:r>
    </w:p>
    <w:p w14:paraId="295315BC" w14:textId="6336B58B" w:rsidR="00D37108" w:rsidRPr="001924B2" w:rsidRDefault="00550C51"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4</w:t>
      </w:r>
      <w:r w:rsidR="00CF5454" w:rsidRPr="001924B2">
        <w:rPr>
          <w:rFonts w:asciiTheme="minorHAnsi" w:hAnsiTheme="minorHAnsi" w:cstheme="minorHAnsi"/>
          <w:b/>
          <w:color w:val="000000" w:themeColor="text1"/>
          <w:sz w:val="20"/>
          <w:szCs w:val="20"/>
        </w:rPr>
        <w:t>. Relații cu celelalte posturi:</w:t>
      </w:r>
    </w:p>
    <w:p w14:paraId="476CD9DE" w14:textId="5C3AD2FC" w:rsidR="001C33B2" w:rsidRDefault="00B7314A" w:rsidP="005D7F01">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5D7F01">
        <w:rPr>
          <w:rFonts w:asciiTheme="minorHAnsi" w:hAnsiTheme="minorHAnsi" w:cstheme="minorHAnsi"/>
          <w:b/>
          <w:color w:val="000000" w:themeColor="text1"/>
          <w:sz w:val="20"/>
          <w:szCs w:val="20"/>
          <w:u w:val="single"/>
        </w:rPr>
        <w:t>I</w:t>
      </w:r>
      <w:r w:rsidR="00CF5454" w:rsidRPr="005D7F01">
        <w:rPr>
          <w:rFonts w:asciiTheme="minorHAnsi" w:hAnsiTheme="minorHAnsi" w:cstheme="minorHAnsi"/>
          <w:b/>
          <w:color w:val="000000" w:themeColor="text1"/>
          <w:sz w:val="20"/>
          <w:szCs w:val="20"/>
          <w:u w:val="single"/>
        </w:rPr>
        <w:t>erarhice:</w:t>
      </w:r>
      <w:r w:rsidR="00CF5454" w:rsidRPr="005D7F01">
        <w:rPr>
          <w:rFonts w:asciiTheme="minorHAnsi" w:hAnsiTheme="minorHAnsi" w:cstheme="minorHAnsi"/>
          <w:color w:val="000000" w:themeColor="text1"/>
          <w:sz w:val="20"/>
          <w:szCs w:val="20"/>
        </w:rPr>
        <w:t xml:space="preserve"> </w:t>
      </w:r>
      <w:r w:rsidR="005F7286" w:rsidRPr="005D7F01">
        <w:rPr>
          <w:rFonts w:asciiTheme="minorHAnsi" w:hAnsiTheme="minorHAnsi" w:cstheme="minorHAnsi"/>
          <w:color w:val="000000" w:themeColor="text1"/>
          <w:sz w:val="20"/>
          <w:szCs w:val="20"/>
        </w:rPr>
        <w:t xml:space="preserve">- </w:t>
      </w:r>
      <w:r w:rsidR="00F46168" w:rsidRPr="005D7F01">
        <w:rPr>
          <w:rFonts w:asciiTheme="minorHAnsi" w:hAnsiTheme="minorHAnsi" w:cstheme="minorHAnsi"/>
          <w:color w:val="000000" w:themeColor="text1"/>
          <w:sz w:val="20"/>
          <w:szCs w:val="20"/>
        </w:rPr>
        <w:t xml:space="preserve">este subordonat </w:t>
      </w:r>
      <w:r w:rsidR="002730C2">
        <w:rPr>
          <w:rFonts w:asciiTheme="minorHAnsi" w:hAnsiTheme="minorHAnsi" w:cstheme="minorHAnsi"/>
          <w:color w:val="000000" w:themeColor="text1"/>
          <w:sz w:val="20"/>
          <w:szCs w:val="20"/>
        </w:rPr>
        <w:t>președintelui, comitetului executiv al asociației</w:t>
      </w:r>
      <w:r w:rsidR="00D72779">
        <w:rPr>
          <w:rFonts w:asciiTheme="minorHAnsi" w:hAnsiTheme="minorHAnsi" w:cstheme="minorHAnsi"/>
          <w:color w:val="000000" w:themeColor="text1"/>
          <w:sz w:val="20"/>
          <w:szCs w:val="20"/>
        </w:rPr>
        <w:t>;</w:t>
      </w:r>
    </w:p>
    <w:p w14:paraId="0D482939" w14:textId="2D178C23" w:rsidR="002730C2" w:rsidRPr="002730C2" w:rsidRDefault="002730C2" w:rsidP="002730C2">
      <w:pPr>
        <w:pStyle w:val="NormalWeb"/>
        <w:shd w:val="clear" w:color="auto" w:fill="FFFFFF"/>
        <w:spacing w:before="0" w:beforeAutospacing="0" w:after="0" w:afterAutospacing="0"/>
        <w:ind w:left="714"/>
        <w:contextualSpacing/>
        <w:textAlignment w:val="baseline"/>
        <w:rPr>
          <w:rFonts w:asciiTheme="minorHAnsi" w:hAnsiTheme="minorHAnsi" w:cstheme="minorHAnsi"/>
          <w:color w:val="000000" w:themeColor="text1"/>
          <w:sz w:val="20"/>
          <w:szCs w:val="20"/>
        </w:rPr>
      </w:pPr>
      <w:r w:rsidRPr="002730C2">
        <w:rPr>
          <w:rFonts w:asciiTheme="minorHAnsi" w:hAnsiTheme="minorHAnsi" w:cstheme="minorHAnsi"/>
          <w:color w:val="000000" w:themeColor="text1"/>
          <w:sz w:val="20"/>
          <w:szCs w:val="20"/>
        </w:rPr>
        <w:t xml:space="preserve">                  - </w:t>
      </w:r>
      <w:r>
        <w:rPr>
          <w:rFonts w:asciiTheme="minorHAnsi" w:hAnsiTheme="minorHAnsi" w:cstheme="minorHAnsi"/>
          <w:color w:val="000000" w:themeColor="text1"/>
          <w:sz w:val="20"/>
          <w:szCs w:val="20"/>
        </w:rPr>
        <w:t>are în subordine personalul de curățenie.</w:t>
      </w:r>
    </w:p>
    <w:p w14:paraId="27C927E5" w14:textId="053F100E" w:rsidR="00FA5120" w:rsidRDefault="00FA5120" w:rsidP="005A3DD1">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b/>
          <w:color w:val="000000" w:themeColor="text1"/>
          <w:sz w:val="20"/>
          <w:szCs w:val="20"/>
          <w:u w:val="single"/>
        </w:rPr>
      </w:pPr>
      <w:r>
        <w:rPr>
          <w:rFonts w:asciiTheme="minorHAnsi" w:hAnsiTheme="minorHAnsi" w:cstheme="minorHAnsi"/>
          <w:b/>
          <w:color w:val="000000" w:themeColor="text1"/>
          <w:sz w:val="20"/>
          <w:szCs w:val="20"/>
          <w:u w:val="single"/>
        </w:rPr>
        <w:t>reprezentare:</w:t>
      </w:r>
      <w:r w:rsidRPr="002730C2">
        <w:rPr>
          <w:rFonts w:asciiTheme="minorHAnsi" w:hAnsiTheme="minorHAnsi" w:cstheme="minorHAnsi"/>
          <w:b/>
          <w:color w:val="000000" w:themeColor="text1"/>
          <w:sz w:val="20"/>
          <w:szCs w:val="20"/>
        </w:rPr>
        <w:t xml:space="preserve"> </w:t>
      </w:r>
      <w:r w:rsidR="002730C2">
        <w:rPr>
          <w:rFonts w:asciiTheme="minorHAnsi" w:hAnsiTheme="minorHAnsi" w:cstheme="minorHAnsi"/>
          <w:color w:val="000000" w:themeColor="text1"/>
          <w:sz w:val="20"/>
          <w:szCs w:val="20"/>
        </w:rPr>
        <w:t>prin delegare reprezintă asociația în relațiile cu terți.</w:t>
      </w:r>
    </w:p>
    <w:p w14:paraId="2F516FDB" w14:textId="3E325C97" w:rsidR="00576421" w:rsidRDefault="00550C51"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5</w:t>
      </w:r>
      <w:r w:rsidR="00CF5454" w:rsidRPr="001924B2">
        <w:rPr>
          <w:rFonts w:asciiTheme="minorHAnsi" w:hAnsiTheme="minorHAnsi" w:cstheme="minorHAnsi"/>
          <w:b/>
          <w:color w:val="000000" w:themeColor="text1"/>
          <w:sz w:val="20"/>
          <w:szCs w:val="20"/>
        </w:rPr>
        <w:t>. Scopul postului:</w:t>
      </w:r>
      <w:r w:rsidR="00CF5454" w:rsidRPr="001924B2">
        <w:rPr>
          <w:rFonts w:asciiTheme="minorHAnsi" w:hAnsiTheme="minorHAnsi" w:cstheme="minorHAnsi"/>
          <w:color w:val="000000" w:themeColor="text1"/>
          <w:sz w:val="20"/>
          <w:szCs w:val="20"/>
        </w:rPr>
        <w:t xml:space="preserve"> </w:t>
      </w:r>
      <w:r w:rsidR="008C36A9" w:rsidRPr="001924B2">
        <w:rPr>
          <w:rFonts w:asciiTheme="minorHAnsi" w:hAnsiTheme="minorHAnsi" w:cstheme="minorHAnsi"/>
          <w:color w:val="000000" w:themeColor="text1"/>
          <w:sz w:val="20"/>
          <w:szCs w:val="20"/>
        </w:rPr>
        <w:t xml:space="preserve">Titularul postului are rolul de a </w:t>
      </w:r>
      <w:r w:rsidR="002730C2">
        <w:rPr>
          <w:rFonts w:asciiTheme="minorHAnsi" w:hAnsiTheme="minorHAnsi" w:cstheme="minorHAnsi"/>
          <w:color w:val="000000" w:themeColor="text1"/>
          <w:sz w:val="20"/>
          <w:szCs w:val="20"/>
        </w:rPr>
        <w:t>administra condominiul și de a reprezenta, prin mandat, relațiile contractuale cu furnizorii de utilități</w:t>
      </w:r>
      <w:r w:rsidR="00FA5120">
        <w:rPr>
          <w:rFonts w:asciiTheme="minorHAnsi" w:hAnsiTheme="minorHAnsi" w:cstheme="minorHAnsi"/>
          <w:color w:val="000000" w:themeColor="text1"/>
          <w:sz w:val="20"/>
          <w:szCs w:val="20"/>
        </w:rPr>
        <w:t>.</w:t>
      </w:r>
    </w:p>
    <w:p w14:paraId="2BD2F4C5" w14:textId="77777777" w:rsidR="008E34AE" w:rsidRPr="001924B2" w:rsidRDefault="008E34AE"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p>
    <w:p w14:paraId="0B3411ED" w14:textId="703D0E82" w:rsidR="008E34AE" w:rsidRDefault="00CF5454" w:rsidP="008E34AE">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II. </w:t>
      </w:r>
      <w:r w:rsidR="00B56CA7">
        <w:rPr>
          <w:rFonts w:asciiTheme="minorHAnsi" w:hAnsiTheme="minorHAnsi" w:cstheme="minorHAnsi"/>
          <w:b/>
          <w:color w:val="000000" w:themeColor="text1"/>
          <w:sz w:val="20"/>
          <w:szCs w:val="20"/>
        </w:rPr>
        <w:t xml:space="preserve">1. </w:t>
      </w:r>
      <w:r w:rsidRPr="001924B2">
        <w:rPr>
          <w:rFonts w:asciiTheme="minorHAnsi" w:hAnsiTheme="minorHAnsi" w:cstheme="minorHAnsi"/>
          <w:b/>
          <w:color w:val="000000" w:themeColor="text1"/>
          <w:sz w:val="20"/>
          <w:szCs w:val="20"/>
        </w:rPr>
        <w:t>Atribu</w:t>
      </w:r>
      <w:r w:rsidR="009E12C3"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 xml:space="preserve">ii </w:t>
      </w:r>
      <w:r w:rsidR="009E12C3" w:rsidRPr="001924B2">
        <w:rPr>
          <w:rFonts w:asciiTheme="minorHAnsi" w:hAnsiTheme="minorHAnsi" w:cstheme="minorHAnsi"/>
          <w:b/>
          <w:color w:val="000000" w:themeColor="text1"/>
          <w:sz w:val="20"/>
          <w:szCs w:val="20"/>
        </w:rPr>
        <w:t>ș</w:t>
      </w:r>
      <w:r w:rsidRPr="001924B2">
        <w:rPr>
          <w:rFonts w:asciiTheme="minorHAnsi" w:hAnsiTheme="minorHAnsi" w:cstheme="minorHAnsi"/>
          <w:b/>
          <w:color w:val="000000" w:themeColor="text1"/>
          <w:sz w:val="20"/>
          <w:szCs w:val="20"/>
        </w:rPr>
        <w:t>i responsabilit</w:t>
      </w:r>
      <w:r w:rsidR="009E12C3" w:rsidRPr="001924B2">
        <w:rPr>
          <w:rFonts w:asciiTheme="minorHAnsi" w:hAnsiTheme="minorHAnsi" w:cstheme="minorHAnsi"/>
          <w:b/>
          <w:color w:val="000000" w:themeColor="text1"/>
          <w:sz w:val="20"/>
          <w:szCs w:val="20"/>
        </w:rPr>
        <w:t>ăț</w:t>
      </w:r>
      <w:r w:rsidRPr="001924B2">
        <w:rPr>
          <w:rFonts w:asciiTheme="minorHAnsi" w:hAnsiTheme="minorHAnsi" w:cstheme="minorHAnsi"/>
          <w:b/>
          <w:color w:val="000000" w:themeColor="text1"/>
          <w:sz w:val="20"/>
          <w:szCs w:val="20"/>
        </w:rPr>
        <w:t>i ale postului</w:t>
      </w:r>
    </w:p>
    <w:p w14:paraId="6FB82EE6" w14:textId="77777777" w:rsidR="00DE04AC" w:rsidRDefault="00DE04AC" w:rsidP="00F46168">
      <w:pPr>
        <w:pStyle w:val="NormalWeb"/>
        <w:shd w:val="clear" w:color="auto" w:fill="FFFFFF"/>
        <w:spacing w:before="0" w:beforeAutospacing="0" w:after="225" w:afterAutospacing="0"/>
        <w:contextualSpacing/>
        <w:jc w:val="both"/>
        <w:textAlignment w:val="baseline"/>
        <w:rPr>
          <w:rFonts w:asciiTheme="minorHAnsi" w:hAnsiTheme="minorHAnsi" w:cstheme="minorHAnsi"/>
          <w:b/>
          <w:color w:val="000000" w:themeColor="text1"/>
          <w:sz w:val="20"/>
          <w:szCs w:val="20"/>
        </w:rPr>
      </w:pPr>
    </w:p>
    <w:p w14:paraId="032D73BF" w14:textId="54C0C5A4" w:rsidR="008036E4" w:rsidRDefault="006E0226" w:rsidP="002730C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sidRPr="001924B2">
        <w:rPr>
          <w:rFonts w:asciiTheme="minorHAnsi" w:hAnsiTheme="minorHAnsi" w:cstheme="minorHAnsi"/>
          <w:color w:val="000000"/>
          <w:sz w:val="20"/>
          <w:szCs w:val="20"/>
        </w:rPr>
        <w:t>-</w:t>
      </w:r>
      <w:r w:rsidR="009C2EAF">
        <w:rPr>
          <w:rFonts w:asciiTheme="minorHAnsi" w:hAnsiTheme="minorHAnsi" w:cstheme="minorHAnsi"/>
          <w:color w:val="000000"/>
          <w:sz w:val="20"/>
          <w:szCs w:val="20"/>
        </w:rPr>
        <w:t xml:space="preserve"> </w:t>
      </w:r>
      <w:r w:rsidR="002C1D8D">
        <w:rPr>
          <w:rFonts w:asciiTheme="minorHAnsi" w:hAnsiTheme="minorHAnsi" w:cstheme="minorHAnsi"/>
          <w:color w:val="000000"/>
          <w:sz w:val="20"/>
          <w:szCs w:val="20"/>
        </w:rPr>
        <w:t xml:space="preserve">să </w:t>
      </w:r>
      <w:r w:rsidR="002730C2">
        <w:rPr>
          <w:rFonts w:asciiTheme="minorHAnsi" w:hAnsiTheme="minorHAnsi" w:cstheme="minorHAnsi"/>
          <w:color w:val="000000"/>
          <w:sz w:val="20"/>
          <w:szCs w:val="20"/>
        </w:rPr>
        <w:t>administreze condominiul, să propună  și să supravegheze lucrări având ca scop conservarea și întreținerea acestuia;</w:t>
      </w:r>
    </w:p>
    <w:p w14:paraId="419037FD" w14:textId="608C1F90" w:rsidR="002730C2" w:rsidRDefault="002730C2" w:rsidP="002730C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supravegheze atât lucrările care privesc administrarea, cât și personalul angajat;</w:t>
      </w:r>
    </w:p>
    <w:p w14:paraId="026B1187" w14:textId="783CC665" w:rsidR="002730C2" w:rsidRDefault="002730C2" w:rsidP="002730C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inițieze executarea tuturor lucrărilor necesare protejării imobilului, în caz de urgență, cu acordul comitetului executiv;</w:t>
      </w:r>
    </w:p>
    <w:p w14:paraId="34DE327E" w14:textId="77777777" w:rsidR="002730C2" w:rsidRDefault="002730C2" w:rsidP="002730C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presteze servicii prevăzute în contractul de administrare cu responsabilitate și în mod profesional;</w:t>
      </w:r>
    </w:p>
    <w:p w14:paraId="656E0036" w14:textId="419ED35F" w:rsidR="002730C2" w:rsidRDefault="002730C2" w:rsidP="002730C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execute dispoziții prevăzute în</w:t>
      </w:r>
      <w:r w:rsidR="007A5D69">
        <w:rPr>
          <w:rFonts w:asciiTheme="minorHAnsi" w:hAnsiTheme="minorHAnsi" w:cstheme="minorHAnsi"/>
          <w:color w:val="000000"/>
          <w:sz w:val="20"/>
          <w:szCs w:val="20"/>
        </w:rPr>
        <w:t xml:space="preserve"> hotărârile adunării </w:t>
      </w:r>
      <w:r>
        <w:rPr>
          <w:rFonts w:asciiTheme="minorHAnsi" w:hAnsiTheme="minorHAnsi" w:cstheme="minorHAnsi"/>
          <w:color w:val="000000"/>
          <w:sz w:val="20"/>
          <w:szCs w:val="20"/>
        </w:rPr>
        <w:t>asociației de proprietari, în conformitate</w:t>
      </w:r>
      <w:r w:rsidR="007A5D69">
        <w:rPr>
          <w:rFonts w:asciiTheme="minorHAnsi" w:hAnsiTheme="minorHAnsi" w:cstheme="minorHAnsi"/>
          <w:color w:val="000000"/>
          <w:sz w:val="20"/>
          <w:szCs w:val="20"/>
        </w:rPr>
        <w:t xml:space="preserve"> cu prezenta lege, regulamentul</w:t>
      </w:r>
      <w:r>
        <w:rPr>
          <w:rFonts w:asciiTheme="minorHAnsi" w:hAnsiTheme="minorHAnsi" w:cstheme="minorHAnsi"/>
          <w:color w:val="000000"/>
          <w:sz w:val="20"/>
          <w:szCs w:val="20"/>
        </w:rPr>
        <w:t xml:space="preserve"> condominiului și conform contractului de administrare;</w:t>
      </w:r>
    </w:p>
    <w:p w14:paraId="3D56EBE4" w14:textId="5C78C2A3" w:rsidR="00397F7A" w:rsidRDefault="002730C2" w:rsidP="002730C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397F7A">
        <w:rPr>
          <w:rFonts w:asciiTheme="minorHAnsi" w:hAnsiTheme="minorHAnsi" w:cstheme="minorHAnsi"/>
          <w:color w:val="000000"/>
          <w:sz w:val="20"/>
          <w:szCs w:val="20"/>
        </w:rPr>
        <w:t>să organizeze și să conducă contabilitatea și activitatea de casierie;</w:t>
      </w:r>
    </w:p>
    <w:p w14:paraId="7AA3C801" w14:textId="5764A6F7" w:rsidR="002730C2" w:rsidRDefault="007A5D69" w:rsidP="002730C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gestioneze, separat</w:t>
      </w:r>
      <w:r w:rsidR="002730C2">
        <w:rPr>
          <w:rFonts w:asciiTheme="minorHAnsi" w:hAnsiTheme="minorHAnsi" w:cstheme="minorHAnsi"/>
          <w:color w:val="000000"/>
          <w:sz w:val="20"/>
          <w:szCs w:val="20"/>
        </w:rPr>
        <w:t xml:space="preserve"> </w:t>
      </w:r>
      <w:r w:rsidR="00397F7A">
        <w:rPr>
          <w:rFonts w:asciiTheme="minorHAnsi" w:hAnsiTheme="minorHAnsi" w:cstheme="minorHAnsi"/>
          <w:color w:val="000000"/>
          <w:sz w:val="20"/>
          <w:szCs w:val="20"/>
        </w:rPr>
        <w:t>pentru fiecare asociație, bunurile materiale și fondurile bănești ale asociației, conform hotărârilor adunării generale și deciziilor comitetului executiv;</w:t>
      </w:r>
    </w:p>
    <w:p w14:paraId="1FCFD968" w14:textId="71A0E174" w:rsidR="00397F7A" w:rsidRDefault="00397F7A" w:rsidP="002730C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propună, cel târziu până la sfârșitul perioadei de recalculare a cheltuielilor, bugete anuale și prognoze pe termen mediu în care trebuie să includă sumele achitate, lucrările de întreținere și lucrările de reabilitate și îmbunătățire, sumele necesare din fondurile asociației, alte cheltuieli previzibile și o estimare generală a cheltuielilor asociației de proprietari;</w:t>
      </w:r>
    </w:p>
    <w:p w14:paraId="57444892" w14:textId="3D34E519" w:rsidR="00397F7A" w:rsidRDefault="00397F7A" w:rsidP="002730C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efectueze formalitățile necesare în angajarea contractelor cu furnizorii de prestă</w:t>
      </w:r>
      <w:r w:rsidR="007A5D69">
        <w:rPr>
          <w:rFonts w:asciiTheme="minorHAnsi" w:hAnsiTheme="minorHAnsi" w:cstheme="minorHAnsi"/>
          <w:color w:val="000000"/>
          <w:sz w:val="20"/>
          <w:szCs w:val="20"/>
        </w:rPr>
        <w:t>ri servicii pentru exploatarea ș</w:t>
      </w:r>
      <w:r>
        <w:rPr>
          <w:rFonts w:asciiTheme="minorHAnsi" w:hAnsiTheme="minorHAnsi" w:cstheme="minorHAnsi"/>
          <w:color w:val="000000"/>
          <w:sz w:val="20"/>
          <w:szCs w:val="20"/>
        </w:rPr>
        <w:t>i întreținerea condominiului, derularea și urmărirea realizării acestor contracte;</w:t>
      </w:r>
    </w:p>
    <w:p w14:paraId="504BF0B0" w14:textId="0BDB94A8" w:rsidR="00397F7A" w:rsidRDefault="00397F7A" w:rsidP="002730C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asigure gestionarea condominiului conform hotărârilor adunării generale și deciziilor comitetului executiv, cu respectarea prevederilor legale în vigoare;</w:t>
      </w:r>
    </w:p>
    <w:p w14:paraId="2F8E944A" w14:textId="44C46C42" w:rsidR="00397F7A" w:rsidRDefault="00397F7A" w:rsidP="002730C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36F6F">
        <w:rPr>
          <w:rFonts w:asciiTheme="minorHAnsi" w:hAnsiTheme="minorHAnsi" w:cstheme="minorHAnsi"/>
          <w:color w:val="000000"/>
          <w:sz w:val="20"/>
          <w:szCs w:val="20"/>
        </w:rPr>
        <w:t>să prezinte toate datele, documentele și informațiile privind conținutul și respectarea contractului de administrare, precum și a acordurilor de plată în rate a cheltuielilor anuale, a cuantumului prestațiilor cuvenite, la solicitarea oricărui proprietar;</w:t>
      </w:r>
    </w:p>
    <w:p w14:paraId="39180081" w14:textId="04C83328" w:rsidR="00D36F6F" w:rsidRDefault="00D36F6F" w:rsidP="002730C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gestioneze, conform hotărârilor adunării generale sau comitetului executiv, fondul de rulment și fondul de reparații constituite la dispoziția asociației de proprietari, precum și alte fonduri constituite de către aceasta;</w:t>
      </w:r>
    </w:p>
    <w:p w14:paraId="67AE2164" w14:textId="53852E9D" w:rsidR="00D36F6F" w:rsidRDefault="00D36F6F" w:rsidP="002730C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calculeze, să întocmească, să supună verificării cenzorilor/comisiei de cenzori, să supună aprobării comitetului executiv și să afișeze la avizier lista lunară a cheltuielilor de întreținere, întocmită conform reglementărilor în vigoare, în termen de maximum 5 zile de la primirea ultimei facturi de la furnizorii de servicii;</w:t>
      </w:r>
    </w:p>
    <w:p w14:paraId="0F5F3BC8" w14:textId="31E5A036" w:rsidR="00D36F6F" w:rsidRDefault="00D36F6F" w:rsidP="002730C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să întocmească lunar și să depună semestrial la compartimentul specializat în sprijinirea și îndrumarea asociațiilor de proprietari pe a cărei rază teritorială se află condominiul, situația soldurilor </w:t>
      </w:r>
      <w:r w:rsidR="00C40ABE">
        <w:rPr>
          <w:rFonts w:asciiTheme="minorHAnsi" w:hAnsiTheme="minorHAnsi" w:cstheme="minorHAnsi"/>
          <w:color w:val="000000"/>
          <w:sz w:val="20"/>
          <w:szCs w:val="20"/>
        </w:rPr>
        <w:t>elementelor de activ și pasiv;</w:t>
      </w:r>
    </w:p>
    <w:p w14:paraId="4AA4DE01" w14:textId="43F38B97" w:rsidR="00C40ABE" w:rsidRDefault="00C40ABE" w:rsidP="002730C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să afișeze lunar, la avizier, lista de venituri </w:t>
      </w:r>
      <w:r w:rsidR="007A5D69">
        <w:rPr>
          <w:rFonts w:asciiTheme="minorHAnsi" w:hAnsiTheme="minorHAnsi" w:cstheme="minorHAnsi"/>
          <w:color w:val="000000"/>
          <w:sz w:val="20"/>
          <w:szCs w:val="20"/>
        </w:rPr>
        <w:t>și cheltuieli ale asociației, ca</w:t>
      </w:r>
      <w:r>
        <w:rPr>
          <w:rFonts w:asciiTheme="minorHAnsi" w:hAnsiTheme="minorHAnsi" w:cstheme="minorHAnsi"/>
          <w:color w:val="000000"/>
          <w:sz w:val="20"/>
          <w:szCs w:val="20"/>
        </w:rPr>
        <w:t>re cuprinde inclusiv veniturilor obținute din exploatarea proprietății comune;</w:t>
      </w:r>
    </w:p>
    <w:p w14:paraId="513FF4E8" w14:textId="526998CA" w:rsidR="00C40ABE" w:rsidRDefault="00C40ABE" w:rsidP="002730C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să asigure, prin controale periodice, respectarea normelor generale de apărare împotriva incendiilor la utilizarea părților comune, funcționalitatea permanentă, la gabaritele proiectate, a căilor de evacuare în caz de </w:t>
      </w:r>
      <w:r>
        <w:rPr>
          <w:rFonts w:asciiTheme="minorHAnsi" w:hAnsiTheme="minorHAnsi" w:cstheme="minorHAnsi"/>
          <w:color w:val="000000"/>
          <w:sz w:val="20"/>
          <w:szCs w:val="20"/>
        </w:rPr>
        <w:lastRenderedPageBreak/>
        <w:t>incendiu și a celor de acces, intervenție și salvare, și să comunice de urgență președintelui asociației de proprietari/comitetului executiv neregulile identificate;</w:t>
      </w:r>
    </w:p>
    <w:p w14:paraId="3817519A" w14:textId="7D7317D3" w:rsidR="00C40ABE" w:rsidRDefault="00C40ABE" w:rsidP="002730C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îndeplinească orice alte atribuții stabilite în cadrul adunării generale a asociației de proprietari în conformitate cu legea;</w:t>
      </w:r>
    </w:p>
    <w:p w14:paraId="71A26113" w14:textId="71A86933" w:rsidR="00C40ABE" w:rsidRDefault="00C40ABE" w:rsidP="002730C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țină evidențele contabile separat pentru fiecare condominiu în parte pe acre îl are în administrare;</w:t>
      </w:r>
    </w:p>
    <w:p w14:paraId="7812DE26" w14:textId="0531AA14"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respecte cu strictețe regulile de protecția muncii și P.S.I. din obiectivul unde desfășoară serviciul;</w:t>
      </w:r>
    </w:p>
    <w:p w14:paraId="06E14847"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acorde ajutor, atât cât este rațional posibil, oricărui alt salariat, aflat într-o situație de pericol;</w:t>
      </w:r>
    </w:p>
    <w:p w14:paraId="0B9E71A3"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aducă la cunoștință imediat administratorului, accidentele de muncă suferite de propria persoană sau de alți angajați;</w:t>
      </w:r>
    </w:p>
    <w:p w14:paraId="587A2346"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refuze întemeiat executarea unei sarcini de muncă dacă aceasta ar pune în pericol de accidentare sau îmbolnăvire profesională persoana sa sau alți colegi;</w:t>
      </w:r>
    </w:p>
    <w:p w14:paraId="60A822F2" w14:textId="789E3EC6"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informeze de îndată administratorul despre orice deficiență constatată sau eveniment petrecut</w:t>
      </w:r>
      <w:r w:rsidR="00467A4B">
        <w:rPr>
          <w:rFonts w:asciiTheme="minorHAnsi" w:hAnsiTheme="minorHAnsi" w:cstheme="minorHAnsi"/>
          <w:color w:val="000000"/>
          <w:sz w:val="20"/>
          <w:szCs w:val="20"/>
        </w:rPr>
        <w:t>;</w:t>
      </w:r>
    </w:p>
    <w:p w14:paraId="5B2101E7" w14:textId="77777777" w:rsidR="00467A4B" w:rsidRPr="00A72B02" w:rsidRDefault="00467A4B" w:rsidP="00467A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atribuțiile stabilite în fișa postului, precum și alte sarcini stabilite de conducătorul ierarhic superior;</w:t>
      </w:r>
    </w:p>
    <w:p w14:paraId="2F224FCA" w14:textId="64D8CB00" w:rsidR="008036E4" w:rsidRPr="00C40ABE" w:rsidRDefault="00467A4B" w:rsidP="00C40AB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sidRPr="00A72B0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confidențialitatea informațiilor obținute cu ocazia exercitării atribuțiilor și sarcinilor de serviciu;</w:t>
      </w:r>
    </w:p>
    <w:p w14:paraId="525BC8A1" w14:textId="77777777" w:rsidR="008036E4" w:rsidRDefault="008036E4" w:rsidP="00467A4B">
      <w:pPr>
        <w:pStyle w:val="NormalWeb"/>
        <w:shd w:val="clear" w:color="auto" w:fill="FFFFFF"/>
        <w:spacing w:before="0" w:beforeAutospacing="0" w:after="225" w:afterAutospacing="0"/>
        <w:contextualSpacing/>
        <w:textAlignment w:val="baseline"/>
        <w:rPr>
          <w:rFonts w:asciiTheme="minorHAnsi" w:hAnsiTheme="minorHAnsi" w:cstheme="minorHAnsi"/>
          <w:color w:val="000000"/>
          <w:sz w:val="20"/>
          <w:szCs w:val="20"/>
        </w:rPr>
      </w:pPr>
    </w:p>
    <w:p w14:paraId="11179FF4" w14:textId="77777777" w:rsidR="00467A4B" w:rsidRPr="00F37BB6" w:rsidRDefault="00467A4B" w:rsidP="00467A4B">
      <w:pPr>
        <w:pStyle w:val="NormalWeb"/>
        <w:numPr>
          <w:ilvl w:val="0"/>
          <w:numId w:val="14"/>
        </w:numPr>
        <w:shd w:val="clear" w:color="auto" w:fill="FFFFFF"/>
        <w:spacing w:before="0" w:beforeAutospacing="0" w:after="225" w:afterAutospacing="0"/>
        <w:contextualSpacing/>
        <w:textAlignment w:val="baseline"/>
        <w:rPr>
          <w:rFonts w:asciiTheme="minorHAnsi" w:hAnsiTheme="minorHAnsi" w:cstheme="minorHAnsi"/>
          <w:b/>
          <w:color w:val="333333"/>
          <w:sz w:val="20"/>
          <w:szCs w:val="20"/>
          <w:shd w:val="clear" w:color="auto" w:fill="FFFFFF"/>
        </w:rPr>
      </w:pPr>
      <w:r w:rsidRPr="00F37BB6">
        <w:rPr>
          <w:rFonts w:asciiTheme="minorHAnsi" w:hAnsiTheme="minorHAnsi" w:cstheme="minorHAnsi"/>
          <w:b/>
          <w:color w:val="333333"/>
          <w:sz w:val="20"/>
          <w:szCs w:val="20"/>
          <w:shd w:val="clear" w:color="auto" w:fill="FFFFFF"/>
        </w:rPr>
        <w:t>Obligații și răspunderi în domeniul securității și sănătății în muncă</w:t>
      </w:r>
      <w:r>
        <w:rPr>
          <w:rFonts w:asciiTheme="minorHAnsi" w:hAnsiTheme="minorHAnsi" w:cstheme="minorHAnsi"/>
          <w:b/>
          <w:color w:val="333333"/>
          <w:sz w:val="20"/>
          <w:szCs w:val="20"/>
          <w:shd w:val="clear" w:color="auto" w:fill="FFFFFF"/>
        </w:rPr>
        <w:t>:</w:t>
      </w:r>
    </w:p>
    <w:p w14:paraId="52601713"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b/>
          <w:color w:val="333333"/>
          <w:sz w:val="20"/>
          <w:szCs w:val="20"/>
          <w:shd w:val="clear" w:color="auto" w:fill="FFFFFF"/>
        </w:rPr>
        <w:t xml:space="preserve">- </w:t>
      </w:r>
      <w:r w:rsidRPr="00F37BB6">
        <w:rPr>
          <w:rFonts w:asciiTheme="minorHAnsi" w:hAnsiTheme="minorHAnsi" w:cstheme="minorHAnsi"/>
          <w:sz w:val="20"/>
          <w:szCs w:val="20"/>
        </w:rPr>
        <w:t xml:space="preserve">să </w:t>
      </w:r>
      <w:r>
        <w:rPr>
          <w:rFonts w:asciiTheme="minorHAnsi" w:hAnsiTheme="minorHAnsi" w:cstheme="minorHAnsi"/>
          <w:sz w:val="20"/>
          <w:szCs w:val="20"/>
        </w:rPr>
        <w:t>î</w:t>
      </w:r>
      <w:r w:rsidRPr="00F37BB6">
        <w:rPr>
          <w:rFonts w:asciiTheme="minorHAnsi" w:hAnsiTheme="minorHAnsi" w:cstheme="minorHAnsi"/>
          <w:sz w:val="20"/>
          <w:szCs w:val="20"/>
        </w:rPr>
        <w:t>ndeplineasc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ntocmai </w:t>
      </w:r>
      <w:r>
        <w:rPr>
          <w:rFonts w:asciiTheme="minorHAnsi" w:hAnsiTheme="minorHAnsi" w:cstheme="minorHAnsi"/>
          <w:sz w:val="20"/>
          <w:szCs w:val="20"/>
        </w:rPr>
        <w:t>î</w:t>
      </w:r>
      <w:r w:rsidRPr="00F37BB6">
        <w:rPr>
          <w:rFonts w:asciiTheme="minorHAnsi" w:hAnsiTheme="minorHAnsi" w:cstheme="minorHAnsi"/>
          <w:sz w:val="20"/>
          <w:szCs w:val="20"/>
        </w:rPr>
        <w:t>ndatoririle de serviciu, s</w:t>
      </w:r>
      <w:r>
        <w:rPr>
          <w:rFonts w:asciiTheme="minorHAnsi" w:hAnsiTheme="minorHAnsi" w:cstheme="minorHAnsi"/>
          <w:sz w:val="20"/>
          <w:szCs w:val="20"/>
        </w:rPr>
        <w:t>ă</w:t>
      </w:r>
      <w:r w:rsidRPr="00F37BB6">
        <w:rPr>
          <w:rFonts w:asciiTheme="minorHAnsi" w:hAnsiTheme="minorHAnsi" w:cstheme="minorHAnsi"/>
          <w:sz w:val="20"/>
          <w:szCs w:val="20"/>
        </w:rPr>
        <w:t xml:space="preserve"> previn</w:t>
      </w:r>
      <w:r>
        <w:rPr>
          <w:rFonts w:asciiTheme="minorHAnsi" w:hAnsiTheme="minorHAnsi" w:cstheme="minorHAnsi"/>
          <w:sz w:val="20"/>
          <w:szCs w:val="20"/>
        </w:rPr>
        <w:t>ă</w:t>
      </w:r>
      <w:r w:rsidRPr="00F37BB6">
        <w:rPr>
          <w:rFonts w:asciiTheme="minorHAnsi" w:hAnsiTheme="minorHAnsi" w:cstheme="minorHAnsi"/>
          <w:sz w:val="20"/>
          <w:szCs w:val="20"/>
        </w:rPr>
        <w:t xml:space="preserve"> orice fapta care ar putea sa pun</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 pericol securitatea personalului </w:t>
      </w:r>
      <w:r>
        <w:rPr>
          <w:rFonts w:asciiTheme="minorHAnsi" w:hAnsiTheme="minorHAnsi" w:cstheme="minorHAnsi"/>
          <w:sz w:val="20"/>
          <w:szCs w:val="20"/>
        </w:rPr>
        <w:t>ș</w:t>
      </w:r>
      <w:r w:rsidRPr="00F37BB6">
        <w:rPr>
          <w:rFonts w:asciiTheme="minorHAnsi" w:hAnsiTheme="minorHAnsi" w:cstheme="minorHAnsi"/>
          <w:sz w:val="20"/>
          <w:szCs w:val="20"/>
        </w:rPr>
        <w:t>i integritatea echipamentului de munc</w:t>
      </w:r>
      <w:r>
        <w:rPr>
          <w:rFonts w:asciiTheme="minorHAnsi" w:hAnsiTheme="minorHAnsi" w:cstheme="minorHAnsi"/>
          <w:sz w:val="20"/>
          <w:szCs w:val="20"/>
        </w:rPr>
        <w:t>ă</w:t>
      </w: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nl</w:t>
      </w:r>
      <w:r>
        <w:rPr>
          <w:rFonts w:asciiTheme="minorHAnsi" w:hAnsiTheme="minorHAnsi" w:cstheme="minorHAnsi"/>
          <w:sz w:val="20"/>
          <w:szCs w:val="20"/>
        </w:rPr>
        <w:t>ă</w:t>
      </w:r>
      <w:r w:rsidRPr="00F37BB6">
        <w:rPr>
          <w:rFonts w:asciiTheme="minorHAnsi" w:hAnsiTheme="minorHAnsi" w:cstheme="minorHAnsi"/>
          <w:sz w:val="20"/>
          <w:szCs w:val="20"/>
        </w:rPr>
        <w:t>ture orice situa</w:t>
      </w:r>
      <w:r>
        <w:rPr>
          <w:rFonts w:asciiTheme="minorHAnsi" w:hAnsiTheme="minorHAnsi" w:cstheme="minorHAnsi"/>
          <w:sz w:val="20"/>
          <w:szCs w:val="20"/>
        </w:rPr>
        <w:t>ț</w:t>
      </w:r>
      <w:r w:rsidRPr="00F37BB6">
        <w:rPr>
          <w:rFonts w:asciiTheme="minorHAnsi" w:hAnsiTheme="minorHAnsi" w:cstheme="minorHAnsi"/>
          <w:sz w:val="20"/>
          <w:szCs w:val="20"/>
        </w:rPr>
        <w:t>ii care ar putea constitui o surs</w:t>
      </w:r>
      <w:r>
        <w:rPr>
          <w:rFonts w:asciiTheme="minorHAnsi" w:hAnsiTheme="minorHAnsi" w:cstheme="minorHAnsi"/>
          <w:sz w:val="20"/>
          <w:szCs w:val="20"/>
        </w:rPr>
        <w:t>ă</w:t>
      </w:r>
      <w:r w:rsidRPr="00F37BB6">
        <w:rPr>
          <w:rFonts w:asciiTheme="minorHAnsi" w:hAnsiTheme="minorHAnsi" w:cstheme="minorHAnsi"/>
          <w:sz w:val="20"/>
          <w:szCs w:val="20"/>
        </w:rPr>
        <w:t xml:space="preserve"> de pericol;</w:t>
      </w:r>
    </w:p>
    <w:p w14:paraId="4B622006"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introduc</w:t>
      </w:r>
      <w:r>
        <w:rPr>
          <w:rFonts w:asciiTheme="minorHAnsi" w:hAnsiTheme="minorHAnsi" w:cstheme="minorHAnsi"/>
          <w:sz w:val="20"/>
          <w:szCs w:val="20"/>
        </w:rPr>
        <w:t>ă</w:t>
      </w:r>
      <w:r w:rsidRPr="00F37BB6">
        <w:rPr>
          <w:rFonts w:asciiTheme="minorHAnsi" w:hAnsiTheme="minorHAnsi" w:cstheme="minorHAnsi"/>
          <w:sz w:val="20"/>
          <w:szCs w:val="20"/>
        </w:rPr>
        <w:t xml:space="preserve"> sau sa consume </w:t>
      </w:r>
      <w:r>
        <w:rPr>
          <w:rFonts w:asciiTheme="minorHAnsi" w:hAnsiTheme="minorHAnsi" w:cstheme="minorHAnsi"/>
          <w:sz w:val="20"/>
          <w:szCs w:val="20"/>
        </w:rPr>
        <w:t>î</w:t>
      </w:r>
      <w:r w:rsidRPr="00F37BB6">
        <w:rPr>
          <w:rFonts w:asciiTheme="minorHAnsi" w:hAnsiTheme="minorHAnsi" w:cstheme="minorHAnsi"/>
          <w:sz w:val="20"/>
          <w:szCs w:val="20"/>
        </w:rPr>
        <w:t>n unitate b</w:t>
      </w:r>
      <w:r>
        <w:rPr>
          <w:rFonts w:asciiTheme="minorHAnsi" w:hAnsiTheme="minorHAnsi" w:cstheme="minorHAnsi"/>
          <w:sz w:val="20"/>
          <w:szCs w:val="20"/>
        </w:rPr>
        <w:t>ă</w:t>
      </w:r>
      <w:r w:rsidRPr="00F37BB6">
        <w:rPr>
          <w:rFonts w:asciiTheme="minorHAnsi" w:hAnsiTheme="minorHAnsi" w:cstheme="minorHAnsi"/>
          <w:sz w:val="20"/>
          <w:szCs w:val="20"/>
        </w:rPr>
        <w:t>uturi alcoolice ori s</w:t>
      </w:r>
      <w:r>
        <w:rPr>
          <w:rFonts w:asciiTheme="minorHAnsi" w:hAnsiTheme="minorHAnsi" w:cstheme="minorHAnsi"/>
          <w:sz w:val="20"/>
          <w:szCs w:val="20"/>
        </w:rPr>
        <w:t>ă</w:t>
      </w:r>
      <w:r w:rsidRPr="00F37BB6">
        <w:rPr>
          <w:rFonts w:asciiTheme="minorHAnsi" w:hAnsiTheme="minorHAnsi" w:cstheme="minorHAnsi"/>
          <w:sz w:val="20"/>
          <w:szCs w:val="20"/>
        </w:rPr>
        <w:t xml:space="preserve"> faciliteze s</w:t>
      </w:r>
      <w:r>
        <w:rPr>
          <w:rFonts w:asciiTheme="minorHAnsi" w:hAnsiTheme="minorHAnsi" w:cstheme="minorHAnsi"/>
          <w:sz w:val="20"/>
          <w:szCs w:val="20"/>
        </w:rPr>
        <w:t>ă</w:t>
      </w:r>
      <w:r w:rsidRPr="00F37BB6">
        <w:rPr>
          <w:rFonts w:asciiTheme="minorHAnsi" w:hAnsiTheme="minorHAnsi" w:cstheme="minorHAnsi"/>
          <w:sz w:val="20"/>
          <w:szCs w:val="20"/>
        </w:rPr>
        <w:t>v</w:t>
      </w:r>
      <w:r>
        <w:rPr>
          <w:rFonts w:asciiTheme="minorHAnsi" w:hAnsiTheme="minorHAnsi" w:cstheme="minorHAnsi"/>
          <w:sz w:val="20"/>
          <w:szCs w:val="20"/>
        </w:rPr>
        <w:t>â</w:t>
      </w:r>
      <w:r w:rsidRPr="00F37BB6">
        <w:rPr>
          <w:rFonts w:asciiTheme="minorHAnsi" w:hAnsiTheme="minorHAnsi" w:cstheme="minorHAnsi"/>
          <w:sz w:val="20"/>
          <w:szCs w:val="20"/>
        </w:rPr>
        <w:t>r</w:t>
      </w:r>
      <w:r>
        <w:rPr>
          <w:rFonts w:asciiTheme="minorHAnsi" w:hAnsiTheme="minorHAnsi" w:cstheme="minorHAnsi"/>
          <w:sz w:val="20"/>
          <w:szCs w:val="20"/>
        </w:rPr>
        <w:t>ș</w:t>
      </w:r>
      <w:r w:rsidRPr="00F37BB6">
        <w:rPr>
          <w:rFonts w:asciiTheme="minorHAnsi" w:hAnsiTheme="minorHAnsi" w:cstheme="minorHAnsi"/>
          <w:sz w:val="20"/>
          <w:szCs w:val="20"/>
        </w:rPr>
        <w:t xml:space="preserve">irea acestor fapte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 xml:space="preserve"> nu fumeze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locuri special amenajate, fiind strict interzis</w:t>
      </w:r>
      <w:r>
        <w:rPr>
          <w:rFonts w:asciiTheme="minorHAnsi" w:hAnsiTheme="minorHAnsi" w:cstheme="minorHAnsi"/>
          <w:sz w:val="20"/>
          <w:szCs w:val="20"/>
        </w:rPr>
        <w:t>ă</w:t>
      </w:r>
      <w:r w:rsidRPr="00F37BB6">
        <w:rPr>
          <w:rFonts w:asciiTheme="minorHAnsi" w:hAnsiTheme="minorHAnsi" w:cstheme="minorHAnsi"/>
          <w:sz w:val="20"/>
          <w:szCs w:val="20"/>
        </w:rPr>
        <w:t xml:space="preserve"> ignorarea acestor pericole;</w:t>
      </w:r>
    </w:p>
    <w:p w14:paraId="0E736425"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efectueze opera</w:t>
      </w:r>
      <w:r>
        <w:rPr>
          <w:rFonts w:asciiTheme="minorHAnsi" w:hAnsiTheme="minorHAnsi" w:cstheme="minorHAnsi"/>
          <w:sz w:val="20"/>
          <w:szCs w:val="20"/>
        </w:rPr>
        <w:t>ț</w:t>
      </w:r>
      <w:r w:rsidRPr="00F37BB6">
        <w:rPr>
          <w:rFonts w:asciiTheme="minorHAnsi" w:hAnsiTheme="minorHAnsi" w:cstheme="minorHAnsi"/>
          <w:sz w:val="20"/>
          <w:szCs w:val="20"/>
        </w:rPr>
        <w:t xml:space="preserve">ii, </w:t>
      </w:r>
      <w:r>
        <w:rPr>
          <w:rFonts w:asciiTheme="minorHAnsi" w:hAnsiTheme="minorHAnsi" w:cstheme="minorHAnsi"/>
          <w:sz w:val="20"/>
          <w:szCs w:val="20"/>
        </w:rPr>
        <w:t>î</w:t>
      </w:r>
      <w:r w:rsidRPr="00F37BB6">
        <w:rPr>
          <w:rFonts w:asciiTheme="minorHAnsi" w:hAnsiTheme="minorHAnsi" w:cstheme="minorHAnsi"/>
          <w:sz w:val="20"/>
          <w:szCs w:val="20"/>
        </w:rPr>
        <w:t>n special interven</w:t>
      </w:r>
      <w:r>
        <w:rPr>
          <w:rFonts w:asciiTheme="minorHAnsi" w:hAnsiTheme="minorHAnsi" w:cstheme="minorHAnsi"/>
          <w:sz w:val="20"/>
          <w:szCs w:val="20"/>
        </w:rPr>
        <w:t>ț</w:t>
      </w:r>
      <w:r w:rsidRPr="00F37BB6">
        <w:rPr>
          <w:rFonts w:asciiTheme="minorHAnsi" w:hAnsiTheme="minorHAnsi" w:cstheme="minorHAnsi"/>
          <w:sz w:val="20"/>
          <w:szCs w:val="20"/>
        </w:rPr>
        <w:t>ii la ma</w:t>
      </w:r>
      <w:r>
        <w:rPr>
          <w:rFonts w:asciiTheme="minorHAnsi" w:hAnsiTheme="minorHAnsi" w:cstheme="minorHAnsi"/>
          <w:sz w:val="20"/>
          <w:szCs w:val="20"/>
        </w:rPr>
        <w:t>ș</w:t>
      </w:r>
      <w:r w:rsidRPr="00F37BB6">
        <w:rPr>
          <w:rFonts w:asciiTheme="minorHAnsi" w:hAnsiTheme="minorHAnsi" w:cstheme="minorHAnsi"/>
          <w:sz w:val="20"/>
          <w:szCs w:val="20"/>
        </w:rPr>
        <w:t xml:space="preserve">ini </w:t>
      </w:r>
      <w:r>
        <w:rPr>
          <w:rFonts w:asciiTheme="minorHAnsi" w:hAnsiTheme="minorHAnsi" w:cstheme="minorHAnsi"/>
          <w:sz w:val="20"/>
          <w:szCs w:val="20"/>
        </w:rPr>
        <w:t>î</w:t>
      </w:r>
      <w:r w:rsidRPr="00F37BB6">
        <w:rPr>
          <w:rFonts w:asciiTheme="minorHAnsi" w:hAnsiTheme="minorHAnsi" w:cstheme="minorHAnsi"/>
          <w:sz w:val="20"/>
          <w:szCs w:val="20"/>
        </w:rPr>
        <w:t>n mi</w:t>
      </w:r>
      <w:r>
        <w:rPr>
          <w:rFonts w:asciiTheme="minorHAnsi" w:hAnsiTheme="minorHAnsi" w:cstheme="minorHAnsi"/>
          <w:sz w:val="20"/>
          <w:szCs w:val="20"/>
        </w:rPr>
        <w:t>ș</w:t>
      </w:r>
      <w:r w:rsidRPr="00F37BB6">
        <w:rPr>
          <w:rFonts w:asciiTheme="minorHAnsi" w:hAnsiTheme="minorHAnsi" w:cstheme="minorHAnsi"/>
          <w:sz w:val="20"/>
          <w:szCs w:val="20"/>
        </w:rPr>
        <w:t>care din proprie ini</w:t>
      </w:r>
      <w:r>
        <w:rPr>
          <w:rFonts w:asciiTheme="minorHAnsi" w:hAnsiTheme="minorHAnsi" w:cstheme="minorHAnsi"/>
          <w:sz w:val="20"/>
          <w:szCs w:val="20"/>
        </w:rPr>
        <w:t>ț</w:t>
      </w:r>
      <w:r w:rsidRPr="00F37BB6">
        <w:rPr>
          <w:rFonts w:asciiTheme="minorHAnsi" w:hAnsiTheme="minorHAnsi" w:cstheme="minorHAnsi"/>
          <w:sz w:val="20"/>
          <w:szCs w:val="20"/>
        </w:rPr>
        <w:t>iativ</w:t>
      </w:r>
      <w:r>
        <w:rPr>
          <w:rFonts w:asciiTheme="minorHAnsi" w:hAnsiTheme="minorHAnsi" w:cstheme="minorHAnsi"/>
          <w:sz w:val="20"/>
          <w:szCs w:val="20"/>
        </w:rPr>
        <w:t>ă</w:t>
      </w:r>
      <w:r w:rsidRPr="00F37BB6">
        <w:rPr>
          <w:rFonts w:asciiTheme="minorHAnsi" w:hAnsiTheme="minorHAnsi" w:cstheme="minorHAnsi"/>
          <w:sz w:val="20"/>
          <w:szCs w:val="20"/>
        </w:rPr>
        <w:t>,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informarea prealabil</w:t>
      </w:r>
      <w:r>
        <w:rPr>
          <w:rFonts w:asciiTheme="minorHAnsi" w:hAnsiTheme="minorHAnsi" w:cstheme="minorHAnsi"/>
          <w:sz w:val="20"/>
          <w:szCs w:val="20"/>
        </w:rPr>
        <w:t>ă</w:t>
      </w:r>
      <w:r w:rsidRPr="00F37BB6">
        <w:rPr>
          <w:rFonts w:asciiTheme="minorHAnsi" w:hAnsiTheme="minorHAnsi" w:cstheme="minorHAnsi"/>
          <w:sz w:val="20"/>
          <w:szCs w:val="20"/>
        </w:rPr>
        <w:t xml:space="preserve"> a </w:t>
      </w:r>
      <w:r>
        <w:rPr>
          <w:rFonts w:asciiTheme="minorHAnsi" w:hAnsiTheme="minorHAnsi" w:cstheme="minorHAnsi"/>
          <w:sz w:val="20"/>
          <w:szCs w:val="20"/>
        </w:rPr>
        <w:t>ș</w:t>
      </w:r>
      <w:r w:rsidRPr="00F37BB6">
        <w:rPr>
          <w:rFonts w:asciiTheme="minorHAnsi" w:hAnsiTheme="minorHAnsi" w:cstheme="minorHAnsi"/>
          <w:sz w:val="20"/>
          <w:szCs w:val="20"/>
        </w:rPr>
        <w:t>efilor ierarhici;</w:t>
      </w:r>
    </w:p>
    <w:p w14:paraId="7BD58A5F" w14:textId="77777777" w:rsidR="00467A4B"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utilizeze echipamentul individual de protec</w:t>
      </w:r>
      <w:r>
        <w:rPr>
          <w:rFonts w:asciiTheme="minorHAnsi" w:hAnsiTheme="minorHAnsi" w:cstheme="minorHAnsi"/>
          <w:sz w:val="20"/>
          <w:szCs w:val="20"/>
        </w:rPr>
        <w:t>ț</w:t>
      </w:r>
      <w:r w:rsidRPr="00F37BB6">
        <w:rPr>
          <w:rFonts w:asciiTheme="minorHAnsi" w:hAnsiTheme="minorHAnsi" w:cstheme="minorHAnsi"/>
          <w:sz w:val="20"/>
          <w:szCs w:val="20"/>
        </w:rPr>
        <w:t>ie din dotare corespunz</w:t>
      </w:r>
      <w:r>
        <w:rPr>
          <w:rFonts w:asciiTheme="minorHAnsi" w:hAnsiTheme="minorHAnsi" w:cstheme="minorHAnsi"/>
          <w:sz w:val="20"/>
          <w:szCs w:val="20"/>
        </w:rPr>
        <w:t>ă</w:t>
      </w:r>
      <w:r w:rsidRPr="00F37BB6">
        <w:rPr>
          <w:rFonts w:asciiTheme="minorHAnsi" w:hAnsiTheme="minorHAnsi" w:cstheme="minorHAnsi"/>
          <w:sz w:val="20"/>
          <w:szCs w:val="20"/>
        </w:rPr>
        <w:t>tor scopului pentru care a fost acordat</w:t>
      </w:r>
      <w:r>
        <w:rPr>
          <w:rFonts w:asciiTheme="minorHAnsi" w:hAnsiTheme="minorHAnsi" w:cstheme="minorHAnsi"/>
          <w:sz w:val="20"/>
          <w:szCs w:val="20"/>
        </w:rPr>
        <w:t>;</w:t>
      </w:r>
    </w:p>
    <w:p w14:paraId="4A2A61C9" w14:textId="77777777" w:rsidR="00467A4B" w:rsidRPr="00196FFF" w:rsidRDefault="00467A4B" w:rsidP="00467A4B">
      <w:pPr>
        <w:jc w:val="both"/>
        <w:rPr>
          <w:rFonts w:asciiTheme="minorHAnsi" w:hAnsiTheme="minorHAnsi" w:cstheme="minorHAnsi"/>
          <w:sz w:val="20"/>
          <w:szCs w:val="20"/>
        </w:rPr>
      </w:pPr>
      <w:r w:rsidRPr="00196FFF">
        <w:rPr>
          <w:color w:val="000000" w:themeColor="text1"/>
        </w:rPr>
        <w:t xml:space="preserve">- </w:t>
      </w:r>
      <w:r w:rsidRPr="00196FFF">
        <w:rPr>
          <w:rFonts w:asciiTheme="minorHAnsi" w:hAnsiTheme="minorHAnsi" w:cstheme="minorHAnsi"/>
          <w:color w:val="000000" w:themeColor="text1"/>
          <w:sz w:val="20"/>
          <w:szCs w:val="20"/>
        </w:rPr>
        <w:t>să utilizeze corect echipamentul individual de protec</w:t>
      </w:r>
      <w:r>
        <w:rPr>
          <w:rFonts w:asciiTheme="minorHAnsi" w:hAnsiTheme="minorHAnsi" w:cstheme="minorHAnsi"/>
          <w:color w:val="000000" w:themeColor="text1"/>
          <w:sz w:val="20"/>
          <w:szCs w:val="20"/>
        </w:rPr>
        <w:t>ț</w:t>
      </w:r>
      <w:r w:rsidRPr="00196FFF">
        <w:rPr>
          <w:rFonts w:asciiTheme="minorHAnsi" w:hAnsiTheme="minorHAnsi" w:cstheme="minorHAnsi"/>
          <w:color w:val="000000" w:themeColor="text1"/>
          <w:sz w:val="20"/>
          <w:szCs w:val="20"/>
        </w:rPr>
        <w:t xml:space="preserve">ie acordat </w:t>
      </w:r>
      <w:r>
        <w:rPr>
          <w:rFonts w:asciiTheme="minorHAnsi" w:hAnsiTheme="minorHAnsi" w:cstheme="minorHAnsi"/>
          <w:color w:val="000000" w:themeColor="text1"/>
          <w:sz w:val="20"/>
          <w:szCs w:val="20"/>
        </w:rPr>
        <w:t>ș</w:t>
      </w:r>
      <w:r w:rsidRPr="00196FFF">
        <w:rPr>
          <w:rFonts w:asciiTheme="minorHAnsi" w:hAnsiTheme="minorHAnsi" w:cstheme="minorHAnsi"/>
          <w:color w:val="000000" w:themeColor="text1"/>
          <w:sz w:val="20"/>
          <w:szCs w:val="20"/>
        </w:rPr>
        <w:t>i, dup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utilizare,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 xml:space="preserve">l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napoieze sau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l pun</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la locul destinat pentru 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strare;</w:t>
      </w:r>
    </w:p>
    <w:p w14:paraId="56F63ED9"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p</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seasc</w:t>
      </w:r>
      <w:r>
        <w:rPr>
          <w:rFonts w:asciiTheme="minorHAnsi" w:hAnsiTheme="minorHAnsi" w:cstheme="minorHAnsi"/>
          <w:sz w:val="20"/>
          <w:szCs w:val="20"/>
        </w:rPr>
        <w:t>ă</w:t>
      </w:r>
      <w:r w:rsidRPr="00F37BB6">
        <w:rPr>
          <w:rFonts w:asciiTheme="minorHAnsi" w:hAnsiTheme="minorHAnsi" w:cstheme="minorHAnsi"/>
          <w:sz w:val="20"/>
          <w:szCs w:val="20"/>
        </w:rPr>
        <w:t xml:space="preserve">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aprobarea conduc</w:t>
      </w:r>
      <w:r>
        <w:rPr>
          <w:rFonts w:asciiTheme="minorHAnsi" w:hAnsiTheme="minorHAnsi" w:cstheme="minorHAnsi"/>
          <w:sz w:val="20"/>
          <w:szCs w:val="20"/>
        </w:rPr>
        <w:t>ă</w:t>
      </w:r>
      <w:r w:rsidRPr="00F37BB6">
        <w:rPr>
          <w:rFonts w:asciiTheme="minorHAnsi" w:hAnsiTheme="minorHAnsi" w:cstheme="minorHAnsi"/>
          <w:sz w:val="20"/>
          <w:szCs w:val="20"/>
        </w:rPr>
        <w:t>torului locului de munc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 timpul lucrului s</w:t>
      </w:r>
      <w:r>
        <w:rPr>
          <w:rFonts w:asciiTheme="minorHAnsi" w:hAnsiTheme="minorHAnsi" w:cstheme="minorHAnsi"/>
          <w:sz w:val="20"/>
          <w:szCs w:val="20"/>
        </w:rPr>
        <w:t>ă</w:t>
      </w:r>
      <w:r w:rsidRPr="00F37BB6">
        <w:rPr>
          <w:rFonts w:asciiTheme="minorHAnsi" w:hAnsiTheme="minorHAnsi" w:cstheme="minorHAnsi"/>
          <w:sz w:val="20"/>
          <w:szCs w:val="20"/>
        </w:rPr>
        <w:t xml:space="preserve"> se preocupe permanent de buna desf</w:t>
      </w:r>
      <w:r>
        <w:rPr>
          <w:rFonts w:asciiTheme="minorHAnsi" w:hAnsiTheme="minorHAnsi" w:cstheme="minorHAnsi"/>
          <w:sz w:val="20"/>
          <w:szCs w:val="20"/>
        </w:rPr>
        <w:t>ăș</w:t>
      </w:r>
      <w:r w:rsidRPr="00F37BB6">
        <w:rPr>
          <w:rFonts w:asciiTheme="minorHAnsi" w:hAnsiTheme="minorHAnsi" w:cstheme="minorHAnsi"/>
          <w:sz w:val="20"/>
          <w:szCs w:val="20"/>
        </w:rPr>
        <w:t>urare a activit</w:t>
      </w:r>
      <w:r>
        <w:rPr>
          <w:rFonts w:asciiTheme="minorHAnsi" w:hAnsiTheme="minorHAnsi" w:cstheme="minorHAnsi"/>
          <w:sz w:val="20"/>
          <w:szCs w:val="20"/>
        </w:rPr>
        <w:t>ăț</w:t>
      </w:r>
      <w:r w:rsidRPr="00F37BB6">
        <w:rPr>
          <w:rFonts w:asciiTheme="minorHAnsi" w:hAnsiTheme="minorHAnsi" w:cstheme="minorHAnsi"/>
          <w:sz w:val="20"/>
          <w:szCs w:val="20"/>
        </w:rPr>
        <w:t>ii;</w:t>
      </w:r>
    </w:p>
    <w:p w14:paraId="3FD5FB13"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respecte regulile de acces </w:t>
      </w:r>
      <w:r>
        <w:rPr>
          <w:rFonts w:asciiTheme="minorHAnsi" w:hAnsiTheme="minorHAnsi" w:cstheme="minorHAnsi"/>
          <w:sz w:val="20"/>
          <w:szCs w:val="20"/>
        </w:rPr>
        <w:t>î</w:t>
      </w:r>
      <w:r w:rsidRPr="00F37BB6">
        <w:rPr>
          <w:rFonts w:asciiTheme="minorHAnsi" w:hAnsiTheme="minorHAnsi" w:cstheme="minorHAnsi"/>
          <w:sz w:val="20"/>
          <w:szCs w:val="20"/>
        </w:rPr>
        <w:t>n unitate, s</w:t>
      </w:r>
      <w:r>
        <w:rPr>
          <w:rFonts w:asciiTheme="minorHAnsi" w:hAnsiTheme="minorHAnsi" w:cstheme="minorHAnsi"/>
          <w:sz w:val="20"/>
          <w:szCs w:val="20"/>
        </w:rPr>
        <w:t>ă</w:t>
      </w:r>
      <w:r w:rsidRPr="00F37BB6">
        <w:rPr>
          <w:rFonts w:asciiTheme="minorHAnsi" w:hAnsiTheme="minorHAnsi" w:cstheme="minorHAnsi"/>
          <w:sz w:val="20"/>
          <w:szCs w:val="20"/>
        </w:rPr>
        <w:t xml:space="preserve"> nu primeasc</w:t>
      </w:r>
      <w:r>
        <w:rPr>
          <w:rFonts w:asciiTheme="minorHAnsi" w:hAnsiTheme="minorHAnsi" w:cstheme="minorHAnsi"/>
          <w:sz w:val="20"/>
          <w:szCs w:val="20"/>
        </w:rPr>
        <w:t>ă</w:t>
      </w:r>
      <w:r w:rsidRPr="00F37BB6">
        <w:rPr>
          <w:rFonts w:asciiTheme="minorHAnsi" w:hAnsiTheme="minorHAnsi" w:cstheme="minorHAnsi"/>
          <w:sz w:val="20"/>
          <w:szCs w:val="20"/>
        </w:rPr>
        <w:t xml:space="preserve"> persoane str</w:t>
      </w:r>
      <w:r>
        <w:rPr>
          <w:rFonts w:asciiTheme="minorHAnsi" w:hAnsiTheme="minorHAnsi" w:cstheme="minorHAnsi"/>
          <w:sz w:val="20"/>
          <w:szCs w:val="20"/>
        </w:rPr>
        <w:t>ăi</w:t>
      </w:r>
      <w:r w:rsidRPr="00F37BB6">
        <w:rPr>
          <w:rFonts w:asciiTheme="minorHAnsi" w:hAnsiTheme="minorHAnsi" w:cstheme="minorHAnsi"/>
          <w:sz w:val="20"/>
          <w:szCs w:val="20"/>
        </w:rPr>
        <w:t>ne la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conformitate cu dispozi</w:t>
      </w:r>
      <w:r>
        <w:rPr>
          <w:rFonts w:asciiTheme="minorHAnsi" w:hAnsiTheme="minorHAnsi" w:cstheme="minorHAnsi"/>
          <w:sz w:val="20"/>
          <w:szCs w:val="20"/>
        </w:rPr>
        <w:t>ț</w:t>
      </w:r>
      <w:r w:rsidRPr="00F37BB6">
        <w:rPr>
          <w:rFonts w:asciiTheme="minorHAnsi" w:hAnsiTheme="minorHAnsi" w:cstheme="minorHAnsi"/>
          <w:sz w:val="20"/>
          <w:szCs w:val="20"/>
        </w:rPr>
        <w:t xml:space="preserve">iile </w:t>
      </w:r>
      <w:r>
        <w:rPr>
          <w:rFonts w:asciiTheme="minorHAnsi" w:hAnsiTheme="minorHAnsi" w:cstheme="minorHAnsi"/>
          <w:sz w:val="20"/>
          <w:szCs w:val="20"/>
        </w:rPr>
        <w:t>î</w:t>
      </w:r>
      <w:r w:rsidRPr="00F37BB6">
        <w:rPr>
          <w:rFonts w:asciiTheme="minorHAnsi" w:hAnsiTheme="minorHAnsi" w:cstheme="minorHAnsi"/>
          <w:sz w:val="20"/>
          <w:szCs w:val="20"/>
        </w:rPr>
        <w:t>n vigoare;</w:t>
      </w:r>
    </w:p>
    <w:p w14:paraId="0F0DE57E"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xml:space="preserve"> - s</w:t>
      </w:r>
      <w:r>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w:t>
      </w:r>
      <w:r>
        <w:rPr>
          <w:rFonts w:asciiTheme="minorHAnsi" w:hAnsiTheme="minorHAnsi" w:cstheme="minorHAnsi"/>
          <w:sz w:val="20"/>
          <w:szCs w:val="20"/>
        </w:rPr>
        <w:t>ș</w:t>
      </w:r>
      <w:r w:rsidRPr="00F37BB6">
        <w:rPr>
          <w:rFonts w:asciiTheme="minorHAnsi" w:hAnsiTheme="minorHAnsi" w:cstheme="minorHAnsi"/>
          <w:sz w:val="20"/>
          <w:szCs w:val="20"/>
        </w:rPr>
        <w:t>i/sau angaja</w:t>
      </w:r>
      <w:r>
        <w:rPr>
          <w:rFonts w:asciiTheme="minorHAnsi" w:hAnsiTheme="minorHAnsi" w:cstheme="minorHAnsi"/>
          <w:sz w:val="20"/>
          <w:szCs w:val="20"/>
        </w:rPr>
        <w:t>ț</w:t>
      </w:r>
      <w:r w:rsidRPr="00F37BB6">
        <w:rPr>
          <w:rFonts w:asciiTheme="minorHAnsi" w:hAnsiTheme="minorHAnsi" w:cstheme="minorHAnsi"/>
          <w:sz w:val="20"/>
          <w:szCs w:val="20"/>
        </w:rPr>
        <w:t>ii cu atribu</w:t>
      </w:r>
      <w:r>
        <w:rPr>
          <w:rFonts w:asciiTheme="minorHAnsi" w:hAnsiTheme="minorHAnsi" w:cstheme="minorHAnsi"/>
          <w:sz w:val="20"/>
          <w:szCs w:val="20"/>
        </w:rPr>
        <w:t>ț</w:t>
      </w:r>
      <w:r w:rsidRPr="00F37BB6">
        <w:rPr>
          <w:rFonts w:asciiTheme="minorHAnsi" w:hAnsiTheme="minorHAnsi" w:cstheme="minorHAnsi"/>
          <w:sz w:val="20"/>
          <w:szCs w:val="20"/>
        </w:rPr>
        <w:t xml:space="preserve">ii specifice </w:t>
      </w:r>
      <w:r>
        <w:rPr>
          <w:rFonts w:asciiTheme="minorHAnsi" w:hAnsiTheme="minorHAnsi" w:cstheme="minorHAnsi"/>
          <w:sz w:val="20"/>
          <w:szCs w:val="20"/>
        </w:rPr>
        <w:t>î</w:t>
      </w:r>
      <w:r w:rsidRPr="00F37BB6">
        <w:rPr>
          <w:rFonts w:asciiTheme="minorHAnsi" w:hAnsiTheme="minorHAnsi" w:cstheme="minorHAnsi"/>
          <w:sz w:val="20"/>
          <w:szCs w:val="20"/>
        </w:rPr>
        <w:t>n domeniul securit</w:t>
      </w:r>
      <w:r>
        <w:rPr>
          <w:rFonts w:asciiTheme="minorHAnsi" w:hAnsiTheme="minorHAnsi" w:cstheme="minorHAnsi"/>
          <w:sz w:val="20"/>
          <w:szCs w:val="20"/>
        </w:rPr>
        <w:t>ăț</w:t>
      </w:r>
      <w:r w:rsidRPr="00F37BB6">
        <w:rPr>
          <w:rFonts w:asciiTheme="minorHAnsi" w:hAnsiTheme="minorHAnsi" w:cstheme="minorHAnsi"/>
          <w:sz w:val="20"/>
          <w:szCs w:val="20"/>
        </w:rPr>
        <w:t xml:space="preserve">ii </w:t>
      </w:r>
      <w:r>
        <w:rPr>
          <w:rFonts w:asciiTheme="minorHAnsi" w:hAnsiTheme="minorHAnsi" w:cstheme="minorHAnsi"/>
          <w:sz w:val="20"/>
          <w:szCs w:val="20"/>
        </w:rPr>
        <w:t>î</w:t>
      </w:r>
      <w:r w:rsidRPr="00F37BB6">
        <w:rPr>
          <w:rFonts w:asciiTheme="minorHAnsi" w:hAnsiTheme="minorHAnsi" w:cstheme="minorHAnsi"/>
          <w:sz w:val="20"/>
          <w:szCs w:val="20"/>
        </w:rPr>
        <w:t>n munc</w:t>
      </w:r>
      <w:r>
        <w:rPr>
          <w:rFonts w:asciiTheme="minorHAnsi" w:hAnsiTheme="minorHAnsi" w:cstheme="minorHAnsi"/>
          <w:sz w:val="20"/>
          <w:szCs w:val="20"/>
        </w:rPr>
        <w:t>ă</w:t>
      </w:r>
      <w:r w:rsidRPr="00F37BB6">
        <w:rPr>
          <w:rFonts w:asciiTheme="minorHAnsi" w:hAnsiTheme="minorHAnsi" w:cstheme="minorHAnsi"/>
          <w:sz w:val="20"/>
          <w:szCs w:val="20"/>
        </w:rPr>
        <w:t>, at</w:t>
      </w:r>
      <w:r>
        <w:rPr>
          <w:rFonts w:asciiTheme="minorHAnsi" w:hAnsiTheme="minorHAnsi" w:cstheme="minorHAnsi"/>
          <w:sz w:val="20"/>
          <w:szCs w:val="20"/>
        </w:rPr>
        <w:t>â</w:t>
      </w:r>
      <w:r w:rsidRPr="00F37BB6">
        <w:rPr>
          <w:rFonts w:asciiTheme="minorHAnsi" w:hAnsiTheme="minorHAnsi" w:cstheme="minorHAnsi"/>
          <w:sz w:val="20"/>
          <w:szCs w:val="20"/>
        </w:rPr>
        <w:t>t timp c</w:t>
      </w:r>
      <w:r>
        <w:rPr>
          <w:rFonts w:asciiTheme="minorHAnsi" w:hAnsiTheme="minorHAnsi" w:cstheme="minorHAnsi"/>
          <w:sz w:val="20"/>
          <w:szCs w:val="20"/>
        </w:rPr>
        <w:t>â</w:t>
      </w:r>
      <w:r w:rsidRPr="00F37BB6">
        <w:rPr>
          <w:rFonts w:asciiTheme="minorHAnsi" w:hAnsiTheme="minorHAnsi" w:cstheme="minorHAnsi"/>
          <w:sz w:val="20"/>
          <w:szCs w:val="20"/>
        </w:rPr>
        <w:t>t este necesar pentru a da angajatorului posibilitatea s</w:t>
      </w:r>
      <w:r>
        <w:rPr>
          <w:rFonts w:asciiTheme="minorHAnsi" w:hAnsiTheme="minorHAnsi" w:cstheme="minorHAnsi"/>
          <w:sz w:val="20"/>
          <w:szCs w:val="20"/>
        </w:rPr>
        <w:t>ă</w:t>
      </w:r>
      <w:r w:rsidRPr="00F37BB6">
        <w:rPr>
          <w:rFonts w:asciiTheme="minorHAnsi" w:hAnsiTheme="minorHAnsi" w:cstheme="minorHAnsi"/>
          <w:sz w:val="20"/>
          <w:szCs w:val="20"/>
        </w:rPr>
        <w:t xml:space="preserve"> se  asigure c</w:t>
      </w:r>
      <w:r>
        <w:rPr>
          <w:rFonts w:asciiTheme="minorHAnsi" w:hAnsiTheme="minorHAnsi" w:cstheme="minorHAnsi"/>
          <w:sz w:val="20"/>
          <w:szCs w:val="20"/>
        </w:rPr>
        <w:t>ă</w:t>
      </w:r>
      <w:r w:rsidRPr="00F37BB6">
        <w:rPr>
          <w:rFonts w:asciiTheme="minorHAnsi" w:hAnsiTheme="minorHAnsi" w:cstheme="minorHAnsi"/>
          <w:sz w:val="20"/>
          <w:szCs w:val="20"/>
        </w:rPr>
        <w:t xml:space="preserve"> toate condi</w:t>
      </w:r>
      <w:r>
        <w:rPr>
          <w:rFonts w:asciiTheme="minorHAnsi" w:hAnsiTheme="minorHAnsi" w:cstheme="minorHAnsi"/>
          <w:sz w:val="20"/>
          <w:szCs w:val="20"/>
        </w:rPr>
        <w:t>ți</w:t>
      </w:r>
      <w:r w:rsidRPr="00F37BB6">
        <w:rPr>
          <w:rFonts w:asciiTheme="minorHAnsi" w:hAnsiTheme="minorHAnsi" w:cstheme="minorHAnsi"/>
          <w:sz w:val="20"/>
          <w:szCs w:val="20"/>
        </w:rPr>
        <w:t>ile de munc</w:t>
      </w:r>
      <w:r>
        <w:rPr>
          <w:rFonts w:asciiTheme="minorHAnsi" w:hAnsiTheme="minorHAnsi" w:cstheme="minorHAnsi"/>
          <w:sz w:val="20"/>
          <w:szCs w:val="20"/>
        </w:rPr>
        <w:t>ă</w:t>
      </w:r>
      <w:r w:rsidRPr="00F37BB6">
        <w:rPr>
          <w:rFonts w:asciiTheme="minorHAnsi" w:hAnsiTheme="minorHAnsi" w:cstheme="minorHAnsi"/>
          <w:sz w:val="20"/>
          <w:szCs w:val="20"/>
        </w:rPr>
        <w:t xml:space="preserve"> sunt corespunz</w:t>
      </w:r>
      <w:r>
        <w:rPr>
          <w:rFonts w:asciiTheme="minorHAnsi" w:hAnsiTheme="minorHAnsi" w:cstheme="minorHAnsi"/>
          <w:sz w:val="20"/>
          <w:szCs w:val="20"/>
        </w:rPr>
        <w:t>ă</w:t>
      </w:r>
      <w:r w:rsidRPr="00F37BB6">
        <w:rPr>
          <w:rFonts w:asciiTheme="minorHAnsi" w:hAnsiTheme="minorHAnsi" w:cstheme="minorHAnsi"/>
          <w:sz w:val="20"/>
          <w:szCs w:val="20"/>
        </w:rPr>
        <w:t xml:space="preserve">toare </w:t>
      </w:r>
      <w:r>
        <w:rPr>
          <w:rFonts w:asciiTheme="minorHAnsi" w:hAnsiTheme="minorHAnsi" w:cstheme="minorHAnsi"/>
          <w:sz w:val="20"/>
          <w:szCs w:val="20"/>
        </w:rPr>
        <w:t>ș</w:t>
      </w:r>
      <w:r w:rsidRPr="00F37BB6">
        <w:rPr>
          <w:rFonts w:asciiTheme="minorHAnsi" w:hAnsiTheme="minorHAnsi" w:cstheme="minorHAnsi"/>
          <w:sz w:val="20"/>
          <w:szCs w:val="20"/>
        </w:rPr>
        <w:t>i nu prezint</w:t>
      </w:r>
      <w:r>
        <w:rPr>
          <w:rFonts w:asciiTheme="minorHAnsi" w:hAnsiTheme="minorHAnsi" w:cstheme="minorHAnsi"/>
          <w:sz w:val="20"/>
          <w:szCs w:val="20"/>
        </w:rPr>
        <w:t>ă</w:t>
      </w:r>
      <w:r w:rsidRPr="00F37BB6">
        <w:rPr>
          <w:rFonts w:asciiTheme="minorHAnsi" w:hAnsiTheme="minorHAnsi" w:cstheme="minorHAnsi"/>
          <w:sz w:val="20"/>
          <w:szCs w:val="20"/>
        </w:rPr>
        <w:t xml:space="preserve"> riscuri pentru securitate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n</w:t>
      </w:r>
      <w:r>
        <w:rPr>
          <w:rFonts w:asciiTheme="minorHAnsi" w:hAnsiTheme="minorHAnsi" w:cstheme="minorHAnsi"/>
          <w:sz w:val="20"/>
          <w:szCs w:val="20"/>
        </w:rPr>
        <w:t>ă</w:t>
      </w:r>
      <w:r w:rsidRPr="00F37BB6">
        <w:rPr>
          <w:rFonts w:asciiTheme="minorHAnsi" w:hAnsiTheme="minorHAnsi" w:cstheme="minorHAnsi"/>
          <w:sz w:val="20"/>
          <w:szCs w:val="20"/>
        </w:rPr>
        <w:t>tate la locul s</w:t>
      </w:r>
      <w:r>
        <w:rPr>
          <w:rFonts w:asciiTheme="minorHAnsi" w:hAnsiTheme="minorHAnsi" w:cstheme="minorHAnsi"/>
          <w:sz w:val="20"/>
          <w:szCs w:val="20"/>
        </w:rPr>
        <w:t>ă</w:t>
      </w:r>
      <w:r w:rsidRPr="00F37BB6">
        <w:rPr>
          <w:rFonts w:asciiTheme="minorHAnsi" w:hAnsiTheme="minorHAnsi" w:cstheme="minorHAnsi"/>
          <w:sz w:val="20"/>
          <w:szCs w:val="20"/>
        </w:rPr>
        <w:t>u de munc</w:t>
      </w:r>
      <w:r>
        <w:rPr>
          <w:rFonts w:asciiTheme="minorHAnsi" w:hAnsiTheme="minorHAnsi" w:cstheme="minorHAnsi"/>
          <w:sz w:val="20"/>
          <w:szCs w:val="20"/>
        </w:rPr>
        <w:t>ă</w:t>
      </w:r>
      <w:r w:rsidRPr="00F37BB6">
        <w:rPr>
          <w:rFonts w:asciiTheme="minorHAnsi" w:hAnsiTheme="minorHAnsi" w:cstheme="minorHAnsi"/>
          <w:sz w:val="20"/>
          <w:szCs w:val="20"/>
        </w:rPr>
        <w:t>;</w:t>
      </w:r>
    </w:p>
    <w:p w14:paraId="2329C13B"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at</w:t>
      </w:r>
      <w:r>
        <w:rPr>
          <w:rFonts w:asciiTheme="minorHAnsi" w:hAnsiTheme="minorHAnsi" w:cstheme="minorHAnsi"/>
          <w:sz w:val="20"/>
          <w:szCs w:val="20"/>
        </w:rPr>
        <w:t>â</w:t>
      </w:r>
      <w:r w:rsidRPr="00F37BB6">
        <w:rPr>
          <w:rFonts w:asciiTheme="minorHAnsi" w:hAnsiTheme="minorHAnsi" w:cstheme="minorHAnsi"/>
          <w:sz w:val="20"/>
          <w:szCs w:val="20"/>
        </w:rPr>
        <w:t>t c</w:t>
      </w:r>
      <w:r>
        <w:rPr>
          <w:rFonts w:asciiTheme="minorHAnsi" w:hAnsiTheme="minorHAnsi" w:cstheme="minorHAnsi"/>
          <w:sz w:val="20"/>
          <w:szCs w:val="20"/>
        </w:rPr>
        <w:t>â</w:t>
      </w:r>
      <w:r w:rsidRPr="00F37BB6">
        <w:rPr>
          <w:rFonts w:asciiTheme="minorHAnsi" w:hAnsiTheme="minorHAnsi" w:cstheme="minorHAnsi"/>
          <w:sz w:val="20"/>
          <w:szCs w:val="20"/>
        </w:rPr>
        <w:t>t este necesar pentru realizarea oric</w:t>
      </w:r>
      <w:r>
        <w:rPr>
          <w:rFonts w:asciiTheme="minorHAnsi" w:hAnsiTheme="minorHAnsi" w:cstheme="minorHAnsi"/>
          <w:sz w:val="20"/>
          <w:szCs w:val="20"/>
        </w:rPr>
        <w:t>ă</w:t>
      </w:r>
      <w:r w:rsidRPr="00F37BB6">
        <w:rPr>
          <w:rFonts w:asciiTheme="minorHAnsi" w:hAnsiTheme="minorHAnsi" w:cstheme="minorHAnsi"/>
          <w:sz w:val="20"/>
          <w:szCs w:val="20"/>
        </w:rPr>
        <w:t>rei sarcini sau cerin</w:t>
      </w:r>
      <w:r>
        <w:rPr>
          <w:rFonts w:asciiTheme="minorHAnsi" w:hAnsiTheme="minorHAnsi" w:cstheme="minorHAnsi"/>
          <w:sz w:val="20"/>
          <w:szCs w:val="20"/>
        </w:rPr>
        <w:t>ț</w:t>
      </w:r>
      <w:r w:rsidRPr="00F37BB6">
        <w:rPr>
          <w:rFonts w:asciiTheme="minorHAnsi" w:hAnsiTheme="minorHAnsi" w:cstheme="minorHAnsi"/>
          <w:sz w:val="20"/>
          <w:szCs w:val="20"/>
        </w:rPr>
        <w:t>e impuse de autoritatea competent</w:t>
      </w:r>
      <w:r>
        <w:rPr>
          <w:rFonts w:asciiTheme="minorHAnsi" w:hAnsiTheme="minorHAnsi" w:cstheme="minorHAnsi"/>
          <w:sz w:val="20"/>
          <w:szCs w:val="20"/>
        </w:rPr>
        <w:t>ă</w:t>
      </w:r>
      <w:r w:rsidRPr="00F37BB6">
        <w:rPr>
          <w:rFonts w:asciiTheme="minorHAnsi" w:hAnsiTheme="minorHAnsi" w:cstheme="minorHAnsi"/>
          <w:sz w:val="20"/>
          <w:szCs w:val="20"/>
        </w:rPr>
        <w:t xml:space="preserve"> pentru prevenirea accidentelor </w:t>
      </w:r>
      <w:r>
        <w:rPr>
          <w:rFonts w:asciiTheme="minorHAnsi" w:hAnsiTheme="minorHAnsi" w:cstheme="minorHAnsi"/>
          <w:sz w:val="20"/>
          <w:szCs w:val="20"/>
        </w:rPr>
        <w:t>ș</w:t>
      </w:r>
      <w:r w:rsidRPr="00F37BB6">
        <w:rPr>
          <w:rFonts w:asciiTheme="minorHAnsi" w:hAnsiTheme="minorHAnsi" w:cstheme="minorHAnsi"/>
          <w:sz w:val="20"/>
          <w:szCs w:val="20"/>
        </w:rPr>
        <w:t xml:space="preserve">i </w:t>
      </w:r>
      <w:r>
        <w:rPr>
          <w:rFonts w:asciiTheme="minorHAnsi" w:hAnsiTheme="minorHAnsi" w:cstheme="minorHAnsi"/>
          <w:sz w:val="20"/>
          <w:szCs w:val="20"/>
        </w:rPr>
        <w:t>î</w:t>
      </w:r>
      <w:r w:rsidRPr="00F37BB6">
        <w:rPr>
          <w:rFonts w:asciiTheme="minorHAnsi" w:hAnsiTheme="minorHAnsi" w:cstheme="minorHAnsi"/>
          <w:sz w:val="20"/>
          <w:szCs w:val="20"/>
        </w:rPr>
        <w:t>mboln</w:t>
      </w:r>
      <w:r>
        <w:rPr>
          <w:rFonts w:asciiTheme="minorHAnsi" w:hAnsiTheme="minorHAnsi" w:cstheme="minorHAnsi"/>
          <w:sz w:val="20"/>
          <w:szCs w:val="20"/>
        </w:rPr>
        <w:t>ă</w:t>
      </w:r>
      <w:r w:rsidRPr="00F37BB6">
        <w:rPr>
          <w:rFonts w:asciiTheme="minorHAnsi" w:hAnsiTheme="minorHAnsi" w:cstheme="minorHAnsi"/>
          <w:sz w:val="20"/>
          <w:szCs w:val="20"/>
        </w:rPr>
        <w:t>virilor profesionale</w:t>
      </w:r>
      <w:r>
        <w:rPr>
          <w:rFonts w:asciiTheme="minorHAnsi" w:hAnsiTheme="minorHAnsi" w:cstheme="minorHAnsi"/>
          <w:sz w:val="20"/>
          <w:szCs w:val="20"/>
        </w:rPr>
        <w:t>.</w:t>
      </w:r>
    </w:p>
    <w:p w14:paraId="13E6BF97" w14:textId="77777777" w:rsidR="00467A4B" w:rsidRPr="00F37BB6" w:rsidRDefault="00467A4B" w:rsidP="00467A4B">
      <w:pPr>
        <w:jc w:val="both"/>
        <w:rPr>
          <w:rFonts w:asciiTheme="minorHAnsi" w:hAnsiTheme="minorHAnsi" w:cstheme="minorHAnsi"/>
          <w:sz w:val="20"/>
          <w:szCs w:val="20"/>
          <w:lang w:val="pt-BR"/>
        </w:rPr>
      </w:pPr>
    </w:p>
    <w:p w14:paraId="1650BE74" w14:textId="77777777" w:rsidR="00467A4B" w:rsidRPr="00F37BB6" w:rsidRDefault="00467A4B" w:rsidP="00467A4B">
      <w:pPr>
        <w:rPr>
          <w:rFonts w:asciiTheme="minorHAnsi" w:hAnsiTheme="minorHAnsi" w:cstheme="minorHAnsi"/>
          <w:b/>
          <w:sz w:val="20"/>
          <w:szCs w:val="20"/>
          <w:u w:val="single"/>
        </w:rPr>
      </w:pPr>
      <w:r>
        <w:rPr>
          <w:rFonts w:asciiTheme="minorHAnsi" w:hAnsiTheme="minorHAnsi" w:cstheme="minorHAnsi"/>
          <w:b/>
          <w:sz w:val="20"/>
          <w:szCs w:val="20"/>
          <w:u w:val="single"/>
        </w:rPr>
        <w:t xml:space="preserve">III. </w:t>
      </w:r>
      <w:r w:rsidRPr="00F37BB6">
        <w:rPr>
          <w:rFonts w:asciiTheme="minorHAnsi" w:hAnsiTheme="minorHAnsi" w:cstheme="minorHAnsi"/>
          <w:b/>
          <w:sz w:val="20"/>
          <w:szCs w:val="20"/>
          <w:u w:val="single"/>
        </w:rPr>
        <w:t>Condiții de lucru ale postului:</w:t>
      </w:r>
    </w:p>
    <w:p w14:paraId="32A71D44" w14:textId="77777777" w:rsidR="00467A4B" w:rsidRDefault="00467A4B" w:rsidP="00467A4B"/>
    <w:p w14:paraId="501A8B39" w14:textId="77777777" w:rsidR="00467A4B" w:rsidRDefault="00467A4B" w:rsidP="00467A4B">
      <w:r w:rsidRPr="001924B2">
        <w:rPr>
          <w:rFonts w:asciiTheme="minorHAnsi" w:hAnsiTheme="minorHAnsi" w:cstheme="minorHAnsi"/>
          <w:color w:val="000000" w:themeColor="text1"/>
          <w:sz w:val="20"/>
          <w:szCs w:val="20"/>
        </w:rP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(locul </w:t>
      </w:r>
      <w:r>
        <w:rPr>
          <w:rFonts w:asciiTheme="minorHAnsi" w:hAnsiTheme="minorHAnsi" w:cstheme="minorHAnsi"/>
          <w:color w:val="000000" w:themeColor="text1"/>
          <w:sz w:val="20"/>
          <w:szCs w:val="20"/>
        </w:rPr>
        <w:t>desfășurării al activității</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(programul de muncă);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(dotarea materială: birou, calculator, imprimantă, etc</w:t>
      </w:r>
      <w:r>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(deplasări);</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w:t>
      </w:r>
      <w:r>
        <w:rPr>
          <w:rFonts w:asciiTheme="minorHAnsi" w:hAnsiTheme="minorHAnsi" w:cstheme="minorHAnsi"/>
          <w:color w:val="000000" w:themeColor="text1"/>
          <w:sz w:val="20"/>
          <w:szCs w:val="20"/>
        </w:rPr>
        <w:t>de muncă</w:t>
      </w:r>
      <w:r w:rsidRPr="001924B2">
        <w:rPr>
          <w:rFonts w:asciiTheme="minorHAnsi" w:hAnsiTheme="minorHAnsi" w:cstheme="minorHAnsi"/>
          <w:color w:val="000000" w:themeColor="text1"/>
          <w:sz w:val="20"/>
          <w:szCs w:val="20"/>
        </w:rPr>
        <w:t>: umiditate, frig, etc.);</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formare profesională);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promovare);</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p>
    <w:p w14:paraId="58B83858" w14:textId="77777777" w:rsidR="00DE04AC" w:rsidRPr="001924B2" w:rsidRDefault="00DE04AC" w:rsidP="006B1A6A">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p>
    <w:p w14:paraId="5BC79590" w14:textId="57E6B000" w:rsidR="00766077"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IV. Specifica</w:t>
      </w:r>
      <w:r w:rsidR="00FC47C9"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iile postului:</w:t>
      </w:r>
    </w:p>
    <w:p w14:paraId="47FAD2FB" w14:textId="77777777" w:rsidR="00DE04AC" w:rsidRPr="001924B2" w:rsidRDefault="00DE04A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p w14:paraId="679E582A" w14:textId="2E0CCE48" w:rsidR="00B7124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 </w:t>
      </w:r>
      <w:r w:rsidR="00766077" w:rsidRPr="001924B2">
        <w:rPr>
          <w:rFonts w:asciiTheme="minorHAnsi" w:hAnsiTheme="minorHAnsi" w:cstheme="minorHAnsi"/>
          <w:b/>
          <w:color w:val="000000" w:themeColor="text1"/>
          <w:sz w:val="20"/>
          <w:szCs w:val="20"/>
          <w:u w:val="single"/>
        </w:rPr>
        <w:t>NIVEL DE STUDII</w:t>
      </w:r>
      <w:r w:rsidRPr="001924B2">
        <w:rPr>
          <w:rFonts w:asciiTheme="minorHAnsi" w:hAnsiTheme="minorHAnsi" w:cstheme="minorHAnsi"/>
          <w:b/>
          <w:color w:val="000000" w:themeColor="text1"/>
          <w:sz w:val="20"/>
          <w:szCs w:val="20"/>
        </w:rPr>
        <w:t>:</w:t>
      </w:r>
      <w:r w:rsidRPr="001924B2">
        <w:rPr>
          <w:rFonts w:asciiTheme="minorHAnsi" w:hAnsiTheme="minorHAnsi" w:cstheme="minorHAnsi"/>
          <w:color w:val="000000" w:themeColor="text1"/>
          <w:sz w:val="20"/>
          <w:szCs w:val="20"/>
        </w:rPr>
        <w:t xml:space="preserve"> </w:t>
      </w:r>
      <w:r w:rsidR="00766077" w:rsidRPr="001924B2">
        <w:rPr>
          <w:rFonts w:asciiTheme="minorHAnsi" w:hAnsiTheme="minorHAnsi" w:cstheme="minorHAnsi"/>
          <w:color w:val="000000" w:themeColor="text1"/>
          <w:sz w:val="20"/>
          <w:szCs w:val="20"/>
        </w:rPr>
        <w:t xml:space="preserve">Studii </w:t>
      </w:r>
      <w:r w:rsidR="00C40ABE">
        <w:rPr>
          <w:rFonts w:asciiTheme="minorHAnsi" w:hAnsiTheme="minorHAnsi" w:cstheme="minorHAnsi"/>
          <w:color w:val="000000" w:themeColor="text1"/>
          <w:sz w:val="20"/>
          <w:szCs w:val="20"/>
        </w:rPr>
        <w:t>medii</w:t>
      </w:r>
      <w:r w:rsidR="00637D76">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 xml:space="preserve">– </w:t>
      </w:r>
      <w:r w:rsidR="00766077" w:rsidRPr="00603674">
        <w:rPr>
          <w:rFonts w:asciiTheme="minorHAnsi" w:hAnsiTheme="minorHAnsi" w:cstheme="minorHAnsi"/>
          <w:b/>
          <w:color w:val="000000" w:themeColor="text1"/>
          <w:sz w:val="20"/>
          <w:szCs w:val="20"/>
          <w:u w:val="single"/>
        </w:rPr>
        <w:t>CURSURI DE PREGĂTIRE</w:t>
      </w:r>
      <w:r w:rsidRPr="001924B2">
        <w:rPr>
          <w:rFonts w:asciiTheme="minorHAnsi" w:hAnsiTheme="minorHAnsi" w:cstheme="minorHAnsi"/>
          <w:b/>
          <w:color w:val="000000" w:themeColor="text1"/>
          <w:sz w:val="20"/>
          <w:szCs w:val="20"/>
        </w:rPr>
        <w:t>:</w:t>
      </w:r>
      <w:r w:rsidR="00C40ABE">
        <w:rPr>
          <w:rFonts w:asciiTheme="minorHAnsi" w:hAnsiTheme="minorHAnsi" w:cstheme="minorHAnsi"/>
          <w:b/>
          <w:color w:val="000000" w:themeColor="text1"/>
          <w:sz w:val="20"/>
          <w:szCs w:val="20"/>
        </w:rPr>
        <w:t xml:space="preserve"> </w:t>
      </w:r>
      <w:r w:rsidR="00C40ABE">
        <w:rPr>
          <w:rFonts w:asciiTheme="minorHAnsi" w:hAnsiTheme="minorHAnsi" w:cstheme="minorHAnsi"/>
          <w:color w:val="000000" w:themeColor="text1"/>
          <w:sz w:val="20"/>
          <w:szCs w:val="20"/>
        </w:rPr>
        <w:t>Curs de specialitate și atestat.</w:t>
      </w:r>
    </w:p>
    <w:p w14:paraId="12C1AB07" w14:textId="523C1FD7" w:rsidR="00766077"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FC47C9" w:rsidRPr="001924B2">
        <w:rPr>
          <w:rFonts w:asciiTheme="minorHAnsi" w:hAnsiTheme="minorHAnsi" w:cstheme="minorHAnsi"/>
          <w:b/>
          <w:color w:val="000000" w:themeColor="text1"/>
          <w:sz w:val="20"/>
          <w:szCs w:val="20"/>
          <w:u w:val="single"/>
        </w:rPr>
        <w:t xml:space="preserve">CUNOȘTINȚE: </w:t>
      </w:r>
    </w:p>
    <w:p w14:paraId="0897CC48" w14:textId="3667524D" w:rsidR="001629DB" w:rsidRDefault="00C40ABE" w:rsidP="005B2B54">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Cunoașterea legislației economice, tehnice, fiscale, muncii aplicabile domeniului</w:t>
      </w:r>
      <w:r w:rsidR="00E61AB8">
        <w:rPr>
          <w:rFonts w:asciiTheme="minorHAnsi" w:hAnsiTheme="minorHAnsi" w:cstheme="minorHAnsi"/>
          <w:color w:val="000000" w:themeColor="text1"/>
          <w:sz w:val="20"/>
          <w:szCs w:val="20"/>
        </w:rPr>
        <w:t>;</w:t>
      </w:r>
    </w:p>
    <w:p w14:paraId="230CA01E" w14:textId="732F4898" w:rsidR="00C40ABE" w:rsidRDefault="007A5D69" w:rsidP="005B2B54">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Să cunoască programele</w:t>
      </w:r>
      <w:r w:rsidR="00C40ABE">
        <w:rPr>
          <w:rFonts w:asciiTheme="minorHAnsi" w:hAnsiTheme="minorHAnsi" w:cstheme="minorHAnsi"/>
          <w:color w:val="000000" w:themeColor="text1"/>
          <w:sz w:val="20"/>
          <w:szCs w:val="20"/>
        </w:rPr>
        <w:t xml:space="preserve"> financiar-contabile de profil;</w:t>
      </w:r>
    </w:p>
    <w:p w14:paraId="34CD1EAD" w14:textId="79ED1193" w:rsidR="00C40ABE" w:rsidRDefault="00C40ABE" w:rsidP="005B2B54">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Operare PC, navigare internet.</w:t>
      </w:r>
    </w:p>
    <w:p w14:paraId="1273EC84" w14:textId="7AB83A0C" w:rsidR="00766077" w:rsidRPr="001629DB" w:rsidRDefault="00CF5454" w:rsidP="001629DB">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629DB">
        <w:rPr>
          <w:rFonts w:asciiTheme="minorHAnsi" w:hAnsiTheme="minorHAnsi" w:cstheme="minorHAnsi"/>
          <w:b/>
          <w:color w:val="000000" w:themeColor="text1"/>
          <w:sz w:val="20"/>
          <w:szCs w:val="20"/>
        </w:rPr>
        <w:lastRenderedPageBreak/>
        <w:t xml:space="preserve">– </w:t>
      </w:r>
      <w:r w:rsidR="00766077" w:rsidRPr="001629DB">
        <w:rPr>
          <w:rFonts w:asciiTheme="minorHAnsi" w:hAnsiTheme="minorHAnsi" w:cstheme="minorHAnsi"/>
          <w:b/>
          <w:color w:val="000000" w:themeColor="text1"/>
          <w:sz w:val="20"/>
          <w:szCs w:val="20"/>
          <w:u w:val="single"/>
        </w:rPr>
        <w:t>EXPERIENȚĂ:</w:t>
      </w:r>
      <w:r w:rsidRPr="001629DB">
        <w:rPr>
          <w:rFonts w:asciiTheme="minorHAnsi" w:hAnsiTheme="minorHAnsi" w:cstheme="minorHAnsi"/>
          <w:b/>
          <w:color w:val="000000" w:themeColor="text1"/>
          <w:sz w:val="20"/>
          <w:szCs w:val="20"/>
        </w:rPr>
        <w:t xml:space="preserve"> </w:t>
      </w:r>
    </w:p>
    <w:p w14:paraId="04453C01" w14:textId="77777777" w:rsidR="00766077" w:rsidRPr="001924B2" w:rsidRDefault="00766077"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În specialitate: minim .... ani;</w:t>
      </w:r>
    </w:p>
    <w:p w14:paraId="6F1BA0BE" w14:textId="77777777" w:rsidR="00766077" w:rsidRPr="001924B2" w:rsidRDefault="000139AE"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Pe post: ... ani experiență pe un post asemănător (constituie avantaj).</w:t>
      </w:r>
    </w:p>
    <w:p w14:paraId="11F28393" w14:textId="0F7D7287" w:rsidR="000139AE"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0139AE" w:rsidRPr="001924B2">
        <w:rPr>
          <w:rFonts w:asciiTheme="minorHAnsi" w:hAnsiTheme="minorHAnsi" w:cstheme="minorHAnsi"/>
          <w:b/>
          <w:color w:val="000000" w:themeColor="text1"/>
          <w:sz w:val="20"/>
          <w:szCs w:val="20"/>
          <w:u w:val="single"/>
        </w:rPr>
        <w:t>APTITUDINI și ABILITĂȚI</w:t>
      </w:r>
      <w:r w:rsidRPr="001924B2">
        <w:rPr>
          <w:rFonts w:asciiTheme="minorHAnsi" w:hAnsiTheme="minorHAnsi" w:cstheme="minorHAnsi"/>
          <w:b/>
          <w:color w:val="000000" w:themeColor="text1"/>
          <w:sz w:val="20"/>
          <w:szCs w:val="20"/>
          <w:u w:val="single"/>
        </w:rPr>
        <w:t>:</w:t>
      </w:r>
      <w:r w:rsidRPr="001924B2">
        <w:rPr>
          <w:rFonts w:asciiTheme="minorHAnsi" w:hAnsiTheme="minorHAnsi" w:cstheme="minorHAnsi"/>
          <w:b/>
          <w:color w:val="000000" w:themeColor="text1"/>
          <w:sz w:val="20"/>
          <w:szCs w:val="20"/>
        </w:rPr>
        <w:t xml:space="preserve"> </w:t>
      </w:r>
    </w:p>
    <w:p w14:paraId="04D47C6E" w14:textId="79D12021" w:rsidR="008036E4" w:rsidRDefault="00C40ABE" w:rsidP="006B1A6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Abilitatea de organizare și de a rezolva problemele;</w:t>
      </w:r>
    </w:p>
    <w:p w14:paraId="19B96E82" w14:textId="02A806F3" w:rsidR="00C40ABE" w:rsidRDefault="00C40ABE" w:rsidP="006B1A6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Rezistență la stres;</w:t>
      </w:r>
    </w:p>
    <w:p w14:paraId="66CA86F3" w14:textId="644ACA09" w:rsidR="00C40ABE" w:rsidRDefault="00C40ABE" w:rsidP="006B1A6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Capacitatea de comunicare;</w:t>
      </w:r>
    </w:p>
    <w:p w14:paraId="031F569F" w14:textId="36B73610" w:rsidR="00C40ABE" w:rsidRDefault="00C40ABE" w:rsidP="006B1A6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Abilitatea de colaborare cu proprietarii și furnizorii de servicii, echilibru psihic;</w:t>
      </w:r>
    </w:p>
    <w:p w14:paraId="2435958E" w14:textId="5EDBBF75" w:rsidR="00C40ABE" w:rsidRDefault="00382ADE" w:rsidP="006B1A6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Spirit de inițiativă, orientare spre rezultat, flexibilitate;</w:t>
      </w:r>
    </w:p>
    <w:p w14:paraId="70288DFB" w14:textId="306C44EF" w:rsidR="00382ADE" w:rsidRDefault="00382ADE" w:rsidP="006B1A6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Seriozitate;</w:t>
      </w:r>
    </w:p>
    <w:p w14:paraId="2F4CCD49" w14:textId="61FB0BCF" w:rsidR="00382ADE" w:rsidRDefault="00382ADE" w:rsidP="006B1A6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Corectitudine;</w:t>
      </w:r>
    </w:p>
    <w:p w14:paraId="449D4F61" w14:textId="770100A7" w:rsidR="00382ADE" w:rsidRPr="00321FC6" w:rsidRDefault="00382ADE" w:rsidP="006B1A6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Promptitudine.</w:t>
      </w:r>
    </w:p>
    <w:tbl>
      <w:tblPr>
        <w:tblW w:w="9030" w:type="dxa"/>
        <w:tblLayout w:type="fixed"/>
        <w:tblLook w:val="0600" w:firstRow="0" w:lastRow="0" w:firstColumn="0" w:lastColumn="0" w:noHBand="1" w:noVBand="1"/>
      </w:tblPr>
      <w:tblGrid>
        <w:gridCol w:w="4781"/>
        <w:gridCol w:w="4249"/>
      </w:tblGrid>
      <w:tr w:rsidR="00AF629A" w:rsidRPr="00AF629A" w14:paraId="78F81895" w14:textId="77777777" w:rsidTr="00AC10A7">
        <w:tc>
          <w:tcPr>
            <w:tcW w:w="4781" w:type="dxa"/>
            <w:tcMar>
              <w:top w:w="100" w:type="dxa"/>
              <w:left w:w="100" w:type="dxa"/>
              <w:bottom w:w="100" w:type="dxa"/>
              <w:right w:w="100" w:type="dxa"/>
            </w:tcMar>
            <w:hideMark/>
          </w:tcPr>
          <w:p w14:paraId="17314A68" w14:textId="0BDB82EB"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Angajator</w:t>
            </w:r>
            <w:r w:rsidR="00321FC6">
              <w:rPr>
                <w:rFonts w:asciiTheme="minorHAnsi" w:eastAsia="Verdana" w:hAnsiTheme="minorHAnsi" w:cstheme="minorHAnsi"/>
                <w:color w:val="000000"/>
                <w:sz w:val="20"/>
                <w:szCs w:val="20"/>
                <w:highlight w:val="white"/>
                <w:lang w:eastAsia="en-GB" w:bidi="bn-IN"/>
              </w:rPr>
              <w:t>,</w:t>
            </w:r>
          </w:p>
        </w:tc>
        <w:tc>
          <w:tcPr>
            <w:tcW w:w="4249" w:type="dxa"/>
            <w:tcMar>
              <w:top w:w="100" w:type="dxa"/>
              <w:left w:w="100" w:type="dxa"/>
              <w:bottom w:w="100" w:type="dxa"/>
              <w:right w:w="100" w:type="dxa"/>
            </w:tcMar>
            <w:hideMark/>
          </w:tcPr>
          <w:p w14:paraId="59003B84" w14:textId="7E95B4B1"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1924B2">
              <w:rPr>
                <w:rFonts w:asciiTheme="minorHAnsi" w:hAnsiTheme="minorHAnsi" w:cstheme="minorHAnsi"/>
                <w:color w:val="000000" w:themeColor="text1"/>
                <w:sz w:val="20"/>
                <w:szCs w:val="20"/>
              </w:rPr>
              <w:t>Am luat la cunoștință,</w:t>
            </w:r>
          </w:p>
        </w:tc>
      </w:tr>
      <w:tr w:rsidR="00AF629A" w:rsidRPr="00AF629A" w14:paraId="327B7C65" w14:textId="77777777" w:rsidTr="00AC10A7">
        <w:tc>
          <w:tcPr>
            <w:tcW w:w="4781" w:type="dxa"/>
            <w:tcMar>
              <w:top w:w="100" w:type="dxa"/>
              <w:left w:w="100" w:type="dxa"/>
              <w:bottom w:w="100" w:type="dxa"/>
              <w:right w:w="100" w:type="dxa"/>
            </w:tcMar>
            <w:hideMark/>
          </w:tcPr>
          <w:p w14:paraId="60D3FFF7" w14:textId="77777777"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b/>
                <w:color w:val="000000"/>
                <w:sz w:val="20"/>
                <w:szCs w:val="20"/>
                <w:highlight w:val="white"/>
                <w:lang w:eastAsia="en-GB" w:bidi="bn-IN"/>
              </w:rPr>
              <w:t>{a_prefix} {a_denumire} {a_sufix}</w:t>
            </w:r>
          </w:p>
        </w:tc>
        <w:tc>
          <w:tcPr>
            <w:tcW w:w="4249" w:type="dxa"/>
            <w:tcMar>
              <w:top w:w="100" w:type="dxa"/>
              <w:left w:w="100" w:type="dxa"/>
              <w:bottom w:w="100" w:type="dxa"/>
              <w:right w:w="100" w:type="dxa"/>
            </w:tcMar>
            <w:hideMark/>
          </w:tcPr>
          <w:p w14:paraId="400FA00A" w14:textId="6A2FF664"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1924B2">
              <w:rPr>
                <w:rFonts w:asciiTheme="minorHAnsi" w:eastAsia="Verdana" w:hAnsiTheme="minorHAnsi" w:cstheme="minorHAnsi"/>
                <w:b/>
                <w:color w:val="000000"/>
                <w:sz w:val="20"/>
                <w:szCs w:val="20"/>
                <w:highlight w:val="white"/>
                <w:lang w:eastAsia="en-GB" w:bidi="bn-IN"/>
              </w:rPr>
              <w:t xml:space="preserve">Titularul postului: </w:t>
            </w:r>
            <w:r w:rsidRPr="00AF629A">
              <w:rPr>
                <w:rFonts w:asciiTheme="minorHAnsi" w:eastAsia="Verdana" w:hAnsiTheme="minorHAnsi" w:cstheme="minorHAnsi"/>
                <w:b/>
                <w:color w:val="000000"/>
                <w:sz w:val="20"/>
                <w:szCs w:val="20"/>
                <w:highlight w:val="white"/>
                <w:lang w:eastAsia="en-GB" w:bidi="bn-IN"/>
              </w:rPr>
              <w:t>{s_nume} {s_prenume}</w:t>
            </w:r>
          </w:p>
        </w:tc>
      </w:tr>
      <w:tr w:rsidR="00AF629A" w:rsidRPr="00AF629A" w14:paraId="4B22F8F3" w14:textId="77777777" w:rsidTr="00AC10A7">
        <w:tc>
          <w:tcPr>
            <w:tcW w:w="4781" w:type="dxa"/>
            <w:tcMar>
              <w:top w:w="100" w:type="dxa"/>
              <w:left w:w="100" w:type="dxa"/>
              <w:bottom w:w="100" w:type="dxa"/>
              <w:right w:w="100" w:type="dxa"/>
            </w:tcMar>
            <w:hideMark/>
          </w:tcPr>
          <w:p w14:paraId="46600396" w14:textId="77777777" w:rsidR="00AF629A" w:rsidRPr="00AF629A" w:rsidRDefault="00AF629A" w:rsidP="006B1A6A">
            <w:pPr>
              <w:widowControl w:val="0"/>
              <w:contextualSpacing/>
              <w:rPr>
                <w:rFonts w:asciiTheme="minorHAnsi" w:eastAsia="Verdana" w:hAnsiTheme="minorHAnsi" w:cstheme="minorHAnsi"/>
                <w:color w:val="000000"/>
                <w:sz w:val="20"/>
                <w:szCs w:val="20"/>
                <w:highlight w:val="white"/>
                <w:lang w:eastAsia="en-GB" w:bidi="bn-IN"/>
              </w:rPr>
            </w:pPr>
            <w:r w:rsidRPr="00AF629A">
              <w:rPr>
                <w:rFonts w:asciiTheme="minorHAnsi" w:eastAsia="Verdana" w:hAnsiTheme="minorHAnsi" w:cstheme="minorHAnsi"/>
                <w:b/>
                <w:bCs/>
                <w:color w:val="000000"/>
                <w:sz w:val="20"/>
                <w:szCs w:val="20"/>
                <w:highlight w:val="white"/>
                <w:lang w:val="en-GB" w:eastAsia="en-GB" w:bidi="bn-IN"/>
              </w:rPr>
              <w:t>{a_rl_nume}</w:t>
            </w:r>
          </w:p>
          <w:p w14:paraId="6C76639C"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c>
          <w:tcPr>
            <w:tcW w:w="4249" w:type="dxa"/>
            <w:tcMar>
              <w:top w:w="100" w:type="dxa"/>
              <w:left w:w="100" w:type="dxa"/>
              <w:bottom w:w="100" w:type="dxa"/>
              <w:right w:w="100" w:type="dxa"/>
            </w:tcMar>
            <w:hideMark/>
          </w:tcPr>
          <w:p w14:paraId="14D85AE0"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r>
    </w:tbl>
    <w:p w14:paraId="72DB0FF4" w14:textId="0178264D" w:rsidR="00CF5454"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sectPr w:rsidR="00CF5454" w:rsidRPr="001924B2" w:rsidSect="00151A7E">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461AE" w14:textId="77777777" w:rsidR="00151A7E" w:rsidRDefault="00151A7E" w:rsidP="00527620">
      <w:r>
        <w:separator/>
      </w:r>
    </w:p>
  </w:endnote>
  <w:endnote w:type="continuationSeparator" w:id="0">
    <w:p w14:paraId="04F56289" w14:textId="77777777" w:rsidR="00151A7E" w:rsidRDefault="00151A7E" w:rsidP="0052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F8469" w14:textId="77777777" w:rsidR="00527620" w:rsidRDefault="00527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937207285"/>
      <w:docPartObj>
        <w:docPartGallery w:val="Page Numbers (Bottom of Page)"/>
        <w:docPartUnique/>
      </w:docPartObj>
    </w:sdtPr>
    <w:sdtContent>
      <w:sdt>
        <w:sdtPr>
          <w:rPr>
            <w:rFonts w:asciiTheme="minorHAnsi" w:hAnsiTheme="minorHAnsi" w:cstheme="minorHAnsi"/>
            <w:sz w:val="20"/>
            <w:szCs w:val="20"/>
          </w:rPr>
          <w:id w:val="2027909024"/>
          <w:docPartObj>
            <w:docPartGallery w:val="Page Numbers (Top of Page)"/>
            <w:docPartUnique/>
          </w:docPartObj>
        </w:sdtPr>
        <w:sdtContent>
          <w:p w14:paraId="4E830678" w14:textId="68BCCD62" w:rsidR="005D0C84" w:rsidRPr="005D0C84" w:rsidRDefault="005D0C84">
            <w:pPr>
              <w:pStyle w:val="Footer"/>
              <w:jc w:val="right"/>
              <w:rPr>
                <w:rFonts w:asciiTheme="minorHAnsi" w:hAnsiTheme="minorHAnsi" w:cstheme="minorHAnsi"/>
                <w:sz w:val="20"/>
                <w:szCs w:val="20"/>
              </w:rPr>
            </w:pPr>
            <w:r w:rsidRPr="005D0C84">
              <w:rPr>
                <w:rFonts w:asciiTheme="minorHAnsi" w:hAnsiTheme="minorHAnsi" w:cstheme="minorHAnsi"/>
                <w:sz w:val="20"/>
                <w:szCs w:val="20"/>
              </w:rPr>
              <w:t xml:space="preserve">Pagina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PAGE </w:instrText>
            </w:r>
            <w:r w:rsidRPr="005D0C84">
              <w:rPr>
                <w:rFonts w:asciiTheme="minorHAnsi" w:hAnsiTheme="minorHAnsi" w:cstheme="minorHAnsi"/>
                <w:b/>
                <w:bCs/>
                <w:sz w:val="20"/>
                <w:szCs w:val="20"/>
              </w:rPr>
              <w:fldChar w:fldCharType="separate"/>
            </w:r>
            <w:r w:rsidR="007A5D69">
              <w:rPr>
                <w:rFonts w:asciiTheme="minorHAnsi" w:hAnsiTheme="minorHAnsi" w:cstheme="minorHAnsi"/>
                <w:b/>
                <w:bCs/>
                <w:noProof/>
                <w:sz w:val="20"/>
                <w:szCs w:val="20"/>
              </w:rPr>
              <w:t>3</w:t>
            </w:r>
            <w:r w:rsidRPr="005D0C84">
              <w:rPr>
                <w:rFonts w:asciiTheme="minorHAnsi" w:hAnsiTheme="minorHAnsi" w:cstheme="minorHAnsi"/>
                <w:b/>
                <w:bCs/>
                <w:sz w:val="20"/>
                <w:szCs w:val="20"/>
              </w:rPr>
              <w:fldChar w:fldCharType="end"/>
            </w:r>
            <w:r w:rsidRPr="005D0C84">
              <w:rPr>
                <w:rFonts w:asciiTheme="minorHAnsi" w:hAnsiTheme="minorHAnsi" w:cstheme="minorHAnsi"/>
                <w:sz w:val="20"/>
                <w:szCs w:val="20"/>
              </w:rPr>
              <w:t xml:space="preserve"> din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NUMPAGES  </w:instrText>
            </w:r>
            <w:r w:rsidRPr="005D0C84">
              <w:rPr>
                <w:rFonts w:asciiTheme="minorHAnsi" w:hAnsiTheme="minorHAnsi" w:cstheme="minorHAnsi"/>
                <w:b/>
                <w:bCs/>
                <w:sz w:val="20"/>
                <w:szCs w:val="20"/>
              </w:rPr>
              <w:fldChar w:fldCharType="separate"/>
            </w:r>
            <w:r w:rsidR="007A5D69">
              <w:rPr>
                <w:rFonts w:asciiTheme="minorHAnsi" w:hAnsiTheme="minorHAnsi" w:cstheme="minorHAnsi"/>
                <w:b/>
                <w:bCs/>
                <w:noProof/>
                <w:sz w:val="20"/>
                <w:szCs w:val="20"/>
              </w:rPr>
              <w:t>3</w:t>
            </w:r>
            <w:r w:rsidRPr="005D0C84">
              <w:rPr>
                <w:rFonts w:asciiTheme="minorHAnsi" w:hAnsiTheme="minorHAnsi" w:cstheme="minorHAnsi"/>
                <w:b/>
                <w:bCs/>
                <w:sz w:val="20"/>
                <w:szCs w:val="20"/>
              </w:rPr>
              <w:fldChar w:fldCharType="end"/>
            </w:r>
          </w:p>
        </w:sdtContent>
      </w:sdt>
    </w:sdtContent>
  </w:sdt>
  <w:p w14:paraId="7419373F" w14:textId="77777777" w:rsidR="00527620" w:rsidRPr="005D0C84" w:rsidRDefault="00527620">
    <w:pPr>
      <w:pStyle w:val="Footer"/>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28233196"/>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520974B8" w14:textId="56F66021" w:rsidR="00397CA0" w:rsidRPr="00397CA0" w:rsidRDefault="00397CA0">
            <w:pPr>
              <w:pStyle w:val="Footer"/>
              <w:jc w:val="right"/>
              <w:rPr>
                <w:rFonts w:asciiTheme="minorHAnsi" w:hAnsiTheme="minorHAnsi" w:cstheme="minorHAnsi"/>
                <w:sz w:val="20"/>
                <w:szCs w:val="20"/>
              </w:rPr>
            </w:pPr>
            <w:r w:rsidRPr="00397CA0">
              <w:rPr>
                <w:rFonts w:asciiTheme="minorHAnsi" w:hAnsiTheme="minorHAnsi" w:cstheme="minorHAnsi"/>
                <w:sz w:val="20"/>
                <w:szCs w:val="20"/>
              </w:rPr>
              <w:t xml:space="preserve">Pagina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PAGE </w:instrText>
            </w:r>
            <w:r w:rsidRPr="00397CA0">
              <w:rPr>
                <w:rFonts w:asciiTheme="minorHAnsi" w:hAnsiTheme="minorHAnsi" w:cstheme="minorHAnsi"/>
                <w:b/>
                <w:bCs/>
                <w:sz w:val="20"/>
                <w:szCs w:val="20"/>
              </w:rPr>
              <w:fldChar w:fldCharType="separate"/>
            </w:r>
            <w:r w:rsidR="007A5D69">
              <w:rPr>
                <w:rFonts w:asciiTheme="minorHAnsi" w:hAnsiTheme="minorHAnsi" w:cstheme="minorHAnsi"/>
                <w:b/>
                <w:bCs/>
                <w:noProof/>
                <w:sz w:val="20"/>
                <w:szCs w:val="20"/>
              </w:rPr>
              <w:t>1</w:t>
            </w:r>
            <w:r w:rsidRPr="00397CA0">
              <w:rPr>
                <w:rFonts w:asciiTheme="minorHAnsi" w:hAnsiTheme="minorHAnsi" w:cstheme="minorHAnsi"/>
                <w:b/>
                <w:bCs/>
                <w:sz w:val="20"/>
                <w:szCs w:val="20"/>
              </w:rPr>
              <w:fldChar w:fldCharType="end"/>
            </w:r>
            <w:r w:rsidRPr="00397CA0">
              <w:rPr>
                <w:rFonts w:asciiTheme="minorHAnsi" w:hAnsiTheme="minorHAnsi" w:cstheme="minorHAnsi"/>
                <w:sz w:val="20"/>
                <w:szCs w:val="20"/>
              </w:rPr>
              <w:t xml:space="preserve"> din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NUMPAGES  </w:instrText>
            </w:r>
            <w:r w:rsidRPr="00397CA0">
              <w:rPr>
                <w:rFonts w:asciiTheme="minorHAnsi" w:hAnsiTheme="minorHAnsi" w:cstheme="minorHAnsi"/>
                <w:b/>
                <w:bCs/>
                <w:sz w:val="20"/>
                <w:szCs w:val="20"/>
              </w:rPr>
              <w:fldChar w:fldCharType="separate"/>
            </w:r>
            <w:r w:rsidR="007A5D69">
              <w:rPr>
                <w:rFonts w:asciiTheme="minorHAnsi" w:hAnsiTheme="minorHAnsi" w:cstheme="minorHAnsi"/>
                <w:b/>
                <w:bCs/>
                <w:noProof/>
                <w:sz w:val="20"/>
                <w:szCs w:val="20"/>
              </w:rPr>
              <w:t>3</w:t>
            </w:r>
            <w:r w:rsidRPr="00397CA0">
              <w:rPr>
                <w:rFonts w:asciiTheme="minorHAnsi" w:hAnsiTheme="minorHAnsi" w:cstheme="minorHAnsi"/>
                <w:b/>
                <w:bCs/>
                <w:sz w:val="20"/>
                <w:szCs w:val="20"/>
              </w:rPr>
              <w:fldChar w:fldCharType="end"/>
            </w:r>
          </w:p>
        </w:sdtContent>
      </w:sdt>
    </w:sdtContent>
  </w:sdt>
  <w:p w14:paraId="3613EA44" w14:textId="77777777" w:rsidR="00527620" w:rsidRPr="00397CA0" w:rsidRDefault="00527620">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300D6" w14:textId="77777777" w:rsidR="00151A7E" w:rsidRDefault="00151A7E" w:rsidP="00527620">
      <w:r>
        <w:separator/>
      </w:r>
    </w:p>
  </w:footnote>
  <w:footnote w:type="continuationSeparator" w:id="0">
    <w:p w14:paraId="6CBE3F41" w14:textId="77777777" w:rsidR="00151A7E" w:rsidRDefault="00151A7E" w:rsidP="0052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6D7A" w14:textId="77777777" w:rsidR="00527620" w:rsidRDefault="00527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BD0D" w14:textId="430E7555" w:rsidR="00527620" w:rsidRDefault="00527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7DD8" w14:textId="77777777" w:rsidR="00527620" w:rsidRPr="00527620" w:rsidRDefault="00527620"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 xml:space="preserve">Unitatea: </w:t>
    </w:r>
    <w:r w:rsidRPr="00527620">
      <w:rPr>
        <w:rFonts w:ascii="Calibri" w:eastAsia="Arial" w:hAnsi="Calibri" w:cs="Calibri"/>
        <w:b/>
        <w:color w:val="000000"/>
        <w:sz w:val="20"/>
        <w:szCs w:val="20"/>
        <w:lang w:eastAsia="en-GB" w:bidi="bn-IN"/>
      </w:rPr>
      <w:tab/>
    </w:r>
    <w:r w:rsidRPr="00527620">
      <w:rPr>
        <w:rFonts w:ascii="Calibri" w:eastAsia="Calibri" w:hAnsi="Calibri" w:cs="Calibri"/>
        <w:b/>
        <w:color w:val="000000"/>
        <w:sz w:val="20"/>
        <w:szCs w:val="20"/>
        <w:lang w:eastAsia="en-GB" w:bidi="bn-IN"/>
      </w:rPr>
      <w:t>{a_prefix} {a_denumire} {a_sufix}</w:t>
    </w:r>
  </w:p>
  <w:p w14:paraId="649FAC3F" w14:textId="77777777" w:rsidR="00527620" w:rsidRPr="00527620" w:rsidRDefault="00527620"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Sediul în:</w:t>
    </w:r>
    <w:r w:rsidRPr="00527620">
      <w:rPr>
        <w:rFonts w:ascii="Calibri" w:eastAsia="Arial" w:hAnsi="Calibri" w:cs="Calibri"/>
        <w:b/>
        <w:color w:val="000000"/>
        <w:sz w:val="20"/>
        <w:szCs w:val="20"/>
        <w:lang w:eastAsia="en-GB" w:bidi="bn-IN"/>
      </w:rPr>
      <w:tab/>
      <w:t>{a_localitate}, {a_judet}, {a_adresa}</w:t>
    </w:r>
  </w:p>
  <w:p w14:paraId="5C9FDDF4" w14:textId="77777777" w:rsidR="00527620" w:rsidRPr="00527620" w:rsidRDefault="00527620" w:rsidP="00527620">
    <w:pPr>
      <w:rPr>
        <w:rFonts w:ascii="Calibri" w:eastAsia="Arial" w:hAnsi="Calibri" w:cs="Calibri"/>
        <w:b/>
        <w:color w:val="000000"/>
        <w:sz w:val="20"/>
        <w:szCs w:val="20"/>
        <w:lang w:eastAsia="en-GB" w:bidi="bn-IN"/>
      </w:rPr>
    </w:pPr>
    <w:r w:rsidRPr="00527620">
      <w:rPr>
        <w:rFonts w:ascii="Calibri" w:eastAsia="Arial" w:hAnsi="Calibri" w:cs="Calibri"/>
        <w:b/>
        <w:color w:val="000000"/>
        <w:sz w:val="20"/>
        <w:szCs w:val="20"/>
        <w:lang w:eastAsia="en-GB" w:bidi="bn-IN"/>
      </w:rPr>
      <w:t>CUI:</w:t>
    </w:r>
    <w:r w:rsidRPr="00527620">
      <w:rPr>
        <w:rFonts w:ascii="Calibri" w:eastAsia="Arial" w:hAnsi="Calibri" w:cs="Calibri"/>
        <w:b/>
        <w:color w:val="000000"/>
        <w:sz w:val="20"/>
        <w:szCs w:val="20"/>
        <w:lang w:eastAsia="en-GB" w:bidi="bn-IN"/>
      </w:rPr>
      <w:tab/>
    </w:r>
    <w:r w:rsidRPr="00527620">
      <w:rPr>
        <w:rFonts w:ascii="Calibri" w:eastAsia="Arial" w:hAnsi="Calibri" w:cs="Calibri"/>
        <w:b/>
        <w:color w:val="000000"/>
        <w:sz w:val="20"/>
        <w:szCs w:val="20"/>
        <w:lang w:eastAsia="en-GB" w:bidi="bn-IN"/>
      </w:rPr>
      <w:tab/>
      <w:t>{a_cui}</w:t>
    </w:r>
  </w:p>
  <w:p w14:paraId="7C12B726" w14:textId="77777777" w:rsidR="00527620" w:rsidRPr="00527620" w:rsidRDefault="00527620" w:rsidP="00527620">
    <w:pPr>
      <w:rPr>
        <w:rFonts w:ascii="Calibri" w:eastAsia="Arial" w:hAnsi="Calibri" w:cs="Calibri"/>
        <w:b/>
        <w:color w:val="000000"/>
        <w:sz w:val="20"/>
        <w:szCs w:val="20"/>
        <w:lang w:eastAsia="en-GB" w:bidi="bn-IN"/>
      </w:rPr>
    </w:pPr>
  </w:p>
  <w:p w14:paraId="13173AB1" w14:textId="77777777" w:rsidR="00527620" w:rsidRDefault="00527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60D5B"/>
    <w:multiLevelType w:val="hybridMultilevel"/>
    <w:tmpl w:val="4104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35C10"/>
    <w:multiLevelType w:val="hybridMultilevel"/>
    <w:tmpl w:val="272E8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5654A"/>
    <w:multiLevelType w:val="hybridMultilevel"/>
    <w:tmpl w:val="DDEEAFEA"/>
    <w:lvl w:ilvl="0" w:tplc="F224E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133A"/>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AD8744B"/>
    <w:multiLevelType w:val="hybridMultilevel"/>
    <w:tmpl w:val="EDAA53F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124728"/>
    <w:multiLevelType w:val="hybridMultilevel"/>
    <w:tmpl w:val="229AB1D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1EF0256D"/>
    <w:multiLevelType w:val="multilevel"/>
    <w:tmpl w:val="DFA08C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04A707C"/>
    <w:multiLevelType w:val="hybridMultilevel"/>
    <w:tmpl w:val="2D00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221A7"/>
    <w:multiLevelType w:val="hybridMultilevel"/>
    <w:tmpl w:val="11A42BE8"/>
    <w:lvl w:ilvl="0" w:tplc="B536774C">
      <w:start w:val="4"/>
      <w:numFmt w:val="bullet"/>
      <w:lvlText w:val="-"/>
      <w:lvlJc w:val="left"/>
      <w:pPr>
        <w:ind w:left="1894" w:hanging="360"/>
      </w:pPr>
      <w:rPr>
        <w:rFonts w:ascii="Calibri" w:eastAsia="Times New Roman" w:hAnsi="Calibri" w:cs="Calibri" w:hint="default"/>
        <w:b/>
        <w:u w:val="single"/>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9" w15:restartNumberingAfterBreak="0">
    <w:nsid w:val="23FD581E"/>
    <w:multiLevelType w:val="hybridMultilevel"/>
    <w:tmpl w:val="F47CCB9A"/>
    <w:lvl w:ilvl="0" w:tplc="C3D2D40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83AEF"/>
    <w:multiLevelType w:val="hybridMultilevel"/>
    <w:tmpl w:val="C56C6EBE"/>
    <w:lvl w:ilvl="0" w:tplc="CE40F2AE">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11" w15:restartNumberingAfterBreak="0">
    <w:nsid w:val="29AC57A1"/>
    <w:multiLevelType w:val="multilevel"/>
    <w:tmpl w:val="10BA18BE"/>
    <w:lvl w:ilvl="0">
      <w:start w:val="2"/>
      <w:numFmt w:val="decimal"/>
      <w:lvlText w:val="%1"/>
      <w:lvlJc w:val="left"/>
      <w:pPr>
        <w:ind w:left="360" w:hanging="360"/>
      </w:pPr>
      <w:rPr>
        <w:rFonts w:hint="default"/>
      </w:rPr>
    </w:lvl>
    <w:lvl w:ilvl="1">
      <w:start w:val="1"/>
      <w:numFmt w:val="decimal"/>
      <w:lvlText w:val="%1.%2"/>
      <w:lvlJc w:val="left"/>
      <w:pPr>
        <w:ind w:left="1138" w:hanging="360"/>
      </w:pPr>
      <w:rPr>
        <w:rFonts w:hint="default"/>
      </w:rPr>
    </w:lvl>
    <w:lvl w:ilvl="2">
      <w:start w:val="1"/>
      <w:numFmt w:val="decimal"/>
      <w:lvlText w:val="%1.%2.%3"/>
      <w:lvlJc w:val="left"/>
      <w:pPr>
        <w:ind w:left="2276" w:hanging="720"/>
      </w:pPr>
      <w:rPr>
        <w:rFonts w:hint="default"/>
      </w:rPr>
    </w:lvl>
    <w:lvl w:ilvl="3">
      <w:start w:val="1"/>
      <w:numFmt w:val="decimal"/>
      <w:lvlText w:val="%1.%2.%3.%4"/>
      <w:lvlJc w:val="left"/>
      <w:pPr>
        <w:ind w:left="3054" w:hanging="720"/>
      </w:pPr>
      <w:rPr>
        <w:rFonts w:hint="default"/>
      </w:rPr>
    </w:lvl>
    <w:lvl w:ilvl="4">
      <w:start w:val="1"/>
      <w:numFmt w:val="decimal"/>
      <w:lvlText w:val="%1.%2.%3.%4.%5"/>
      <w:lvlJc w:val="left"/>
      <w:pPr>
        <w:ind w:left="4192" w:hanging="1080"/>
      </w:pPr>
      <w:rPr>
        <w:rFonts w:hint="default"/>
      </w:rPr>
    </w:lvl>
    <w:lvl w:ilvl="5">
      <w:start w:val="1"/>
      <w:numFmt w:val="decimal"/>
      <w:lvlText w:val="%1.%2.%3.%4.%5.%6"/>
      <w:lvlJc w:val="left"/>
      <w:pPr>
        <w:ind w:left="4970" w:hanging="1080"/>
      </w:pPr>
      <w:rPr>
        <w:rFonts w:hint="default"/>
      </w:rPr>
    </w:lvl>
    <w:lvl w:ilvl="6">
      <w:start w:val="1"/>
      <w:numFmt w:val="decimal"/>
      <w:lvlText w:val="%1.%2.%3.%4.%5.%6.%7"/>
      <w:lvlJc w:val="left"/>
      <w:pPr>
        <w:ind w:left="6108" w:hanging="1440"/>
      </w:pPr>
      <w:rPr>
        <w:rFonts w:hint="default"/>
      </w:rPr>
    </w:lvl>
    <w:lvl w:ilvl="7">
      <w:start w:val="1"/>
      <w:numFmt w:val="decimal"/>
      <w:lvlText w:val="%1.%2.%3.%4.%5.%6.%7.%8"/>
      <w:lvlJc w:val="left"/>
      <w:pPr>
        <w:ind w:left="6886" w:hanging="1440"/>
      </w:pPr>
      <w:rPr>
        <w:rFonts w:hint="default"/>
      </w:rPr>
    </w:lvl>
    <w:lvl w:ilvl="8">
      <w:start w:val="1"/>
      <w:numFmt w:val="decimal"/>
      <w:lvlText w:val="%1.%2.%3.%4.%5.%6.%7.%8.%9"/>
      <w:lvlJc w:val="left"/>
      <w:pPr>
        <w:ind w:left="8024" w:hanging="1800"/>
      </w:pPr>
      <w:rPr>
        <w:rFonts w:hint="default"/>
      </w:rPr>
    </w:lvl>
  </w:abstractNum>
  <w:abstractNum w:abstractNumId="12" w15:restartNumberingAfterBreak="0">
    <w:nsid w:val="30334CBD"/>
    <w:multiLevelType w:val="hybridMultilevel"/>
    <w:tmpl w:val="3E444A24"/>
    <w:lvl w:ilvl="0" w:tplc="5F2EE05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C060B"/>
    <w:multiLevelType w:val="hybridMultilevel"/>
    <w:tmpl w:val="064618F2"/>
    <w:lvl w:ilvl="0" w:tplc="97FC16A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71A26"/>
    <w:multiLevelType w:val="hybridMultilevel"/>
    <w:tmpl w:val="330E0148"/>
    <w:lvl w:ilvl="0" w:tplc="98EE60C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04E0E"/>
    <w:multiLevelType w:val="hybridMultilevel"/>
    <w:tmpl w:val="7038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A3E2A"/>
    <w:multiLevelType w:val="hybridMultilevel"/>
    <w:tmpl w:val="1AD4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847B9"/>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7E77E87"/>
    <w:multiLevelType w:val="hybridMultilevel"/>
    <w:tmpl w:val="5504E562"/>
    <w:lvl w:ilvl="0" w:tplc="A224AF8E">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19" w15:restartNumberingAfterBreak="0">
    <w:nsid w:val="5D2C1820"/>
    <w:multiLevelType w:val="hybridMultilevel"/>
    <w:tmpl w:val="94F6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17EF3"/>
    <w:multiLevelType w:val="hybridMultilevel"/>
    <w:tmpl w:val="A5AC27D4"/>
    <w:lvl w:ilvl="0" w:tplc="37FE9168">
      <w:start w:val="4"/>
      <w:numFmt w:val="bullet"/>
      <w:lvlText w:val="-"/>
      <w:lvlJc w:val="left"/>
      <w:pPr>
        <w:ind w:left="1934" w:hanging="360"/>
      </w:pPr>
      <w:rPr>
        <w:rFonts w:ascii="Calibri" w:eastAsia="Times New Roman" w:hAnsi="Calibri" w:cs="Calibri" w:hint="default"/>
        <w:b/>
        <w:u w:val="single"/>
      </w:rPr>
    </w:lvl>
    <w:lvl w:ilvl="1" w:tplc="04090003" w:tentative="1">
      <w:start w:val="1"/>
      <w:numFmt w:val="bullet"/>
      <w:lvlText w:val="o"/>
      <w:lvlJc w:val="left"/>
      <w:pPr>
        <w:ind w:left="2654" w:hanging="360"/>
      </w:pPr>
      <w:rPr>
        <w:rFonts w:ascii="Courier New" w:hAnsi="Courier New" w:cs="Courier New" w:hint="default"/>
      </w:rPr>
    </w:lvl>
    <w:lvl w:ilvl="2" w:tplc="04090005" w:tentative="1">
      <w:start w:val="1"/>
      <w:numFmt w:val="bullet"/>
      <w:lvlText w:val=""/>
      <w:lvlJc w:val="left"/>
      <w:pPr>
        <w:ind w:left="3374" w:hanging="360"/>
      </w:pPr>
      <w:rPr>
        <w:rFonts w:ascii="Wingdings" w:hAnsi="Wingdings" w:hint="default"/>
      </w:rPr>
    </w:lvl>
    <w:lvl w:ilvl="3" w:tplc="04090001" w:tentative="1">
      <w:start w:val="1"/>
      <w:numFmt w:val="bullet"/>
      <w:lvlText w:val=""/>
      <w:lvlJc w:val="left"/>
      <w:pPr>
        <w:ind w:left="4094" w:hanging="360"/>
      </w:pPr>
      <w:rPr>
        <w:rFonts w:ascii="Symbol" w:hAnsi="Symbol" w:hint="default"/>
      </w:rPr>
    </w:lvl>
    <w:lvl w:ilvl="4" w:tplc="04090003" w:tentative="1">
      <w:start w:val="1"/>
      <w:numFmt w:val="bullet"/>
      <w:lvlText w:val="o"/>
      <w:lvlJc w:val="left"/>
      <w:pPr>
        <w:ind w:left="4814" w:hanging="360"/>
      </w:pPr>
      <w:rPr>
        <w:rFonts w:ascii="Courier New" w:hAnsi="Courier New" w:cs="Courier New" w:hint="default"/>
      </w:rPr>
    </w:lvl>
    <w:lvl w:ilvl="5" w:tplc="04090005" w:tentative="1">
      <w:start w:val="1"/>
      <w:numFmt w:val="bullet"/>
      <w:lvlText w:val=""/>
      <w:lvlJc w:val="left"/>
      <w:pPr>
        <w:ind w:left="5534" w:hanging="360"/>
      </w:pPr>
      <w:rPr>
        <w:rFonts w:ascii="Wingdings" w:hAnsi="Wingdings" w:hint="default"/>
      </w:rPr>
    </w:lvl>
    <w:lvl w:ilvl="6" w:tplc="04090001" w:tentative="1">
      <w:start w:val="1"/>
      <w:numFmt w:val="bullet"/>
      <w:lvlText w:val=""/>
      <w:lvlJc w:val="left"/>
      <w:pPr>
        <w:ind w:left="6254" w:hanging="360"/>
      </w:pPr>
      <w:rPr>
        <w:rFonts w:ascii="Symbol" w:hAnsi="Symbol" w:hint="default"/>
      </w:rPr>
    </w:lvl>
    <w:lvl w:ilvl="7" w:tplc="04090003" w:tentative="1">
      <w:start w:val="1"/>
      <w:numFmt w:val="bullet"/>
      <w:lvlText w:val="o"/>
      <w:lvlJc w:val="left"/>
      <w:pPr>
        <w:ind w:left="6974" w:hanging="360"/>
      </w:pPr>
      <w:rPr>
        <w:rFonts w:ascii="Courier New" w:hAnsi="Courier New" w:cs="Courier New" w:hint="default"/>
      </w:rPr>
    </w:lvl>
    <w:lvl w:ilvl="8" w:tplc="04090005" w:tentative="1">
      <w:start w:val="1"/>
      <w:numFmt w:val="bullet"/>
      <w:lvlText w:val=""/>
      <w:lvlJc w:val="left"/>
      <w:pPr>
        <w:ind w:left="7694" w:hanging="360"/>
      </w:pPr>
      <w:rPr>
        <w:rFonts w:ascii="Wingdings" w:hAnsi="Wingdings" w:hint="default"/>
      </w:rPr>
    </w:lvl>
  </w:abstractNum>
  <w:abstractNum w:abstractNumId="21" w15:restartNumberingAfterBreak="0">
    <w:nsid w:val="66453951"/>
    <w:multiLevelType w:val="hybridMultilevel"/>
    <w:tmpl w:val="E17CE376"/>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9740F7"/>
    <w:multiLevelType w:val="hybridMultilevel"/>
    <w:tmpl w:val="5DEA6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87292"/>
    <w:multiLevelType w:val="hybridMultilevel"/>
    <w:tmpl w:val="047C5C58"/>
    <w:lvl w:ilvl="0" w:tplc="E5CAFF20">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num w:numId="1" w16cid:durableId="309094478">
    <w:abstractNumId w:val="15"/>
  </w:num>
  <w:num w:numId="2" w16cid:durableId="626468293">
    <w:abstractNumId w:val="13"/>
  </w:num>
  <w:num w:numId="3" w16cid:durableId="898900587">
    <w:abstractNumId w:val="4"/>
  </w:num>
  <w:num w:numId="4" w16cid:durableId="830565696">
    <w:abstractNumId w:val="21"/>
  </w:num>
  <w:num w:numId="5" w16cid:durableId="1675113067">
    <w:abstractNumId w:val="16"/>
  </w:num>
  <w:num w:numId="6" w16cid:durableId="726149751">
    <w:abstractNumId w:val="0"/>
  </w:num>
  <w:num w:numId="7" w16cid:durableId="1509055220">
    <w:abstractNumId w:val="7"/>
  </w:num>
  <w:num w:numId="8" w16cid:durableId="714239624">
    <w:abstractNumId w:val="17"/>
  </w:num>
  <w:num w:numId="9" w16cid:durableId="2008553704">
    <w:abstractNumId w:val="19"/>
  </w:num>
  <w:num w:numId="10" w16cid:durableId="1729304620">
    <w:abstractNumId w:val="9"/>
  </w:num>
  <w:num w:numId="11" w16cid:durableId="1481578382">
    <w:abstractNumId w:val="5"/>
  </w:num>
  <w:num w:numId="12" w16cid:durableId="382828143">
    <w:abstractNumId w:val="11"/>
  </w:num>
  <w:num w:numId="13" w16cid:durableId="1669794728">
    <w:abstractNumId w:val="3"/>
  </w:num>
  <w:num w:numId="14" w16cid:durableId="1867056332">
    <w:abstractNumId w:val="6"/>
  </w:num>
  <w:num w:numId="15" w16cid:durableId="101996417">
    <w:abstractNumId w:val="2"/>
  </w:num>
  <w:num w:numId="16" w16cid:durableId="1454322534">
    <w:abstractNumId w:val="1"/>
  </w:num>
  <w:num w:numId="17" w16cid:durableId="1946888697">
    <w:abstractNumId w:val="22"/>
  </w:num>
  <w:num w:numId="18" w16cid:durableId="1397358880">
    <w:abstractNumId w:val="12"/>
  </w:num>
  <w:num w:numId="19" w16cid:durableId="986282142">
    <w:abstractNumId w:val="14"/>
  </w:num>
  <w:num w:numId="20" w16cid:durableId="1268076137">
    <w:abstractNumId w:val="20"/>
  </w:num>
  <w:num w:numId="21" w16cid:durableId="429786030">
    <w:abstractNumId w:val="23"/>
  </w:num>
  <w:num w:numId="22" w16cid:durableId="68432554">
    <w:abstractNumId w:val="10"/>
  </w:num>
  <w:num w:numId="23" w16cid:durableId="1358383053">
    <w:abstractNumId w:val="18"/>
  </w:num>
  <w:num w:numId="24" w16cid:durableId="1296762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54"/>
    <w:rsid w:val="00003BCB"/>
    <w:rsid w:val="00007F7E"/>
    <w:rsid w:val="00011650"/>
    <w:rsid w:val="00013578"/>
    <w:rsid w:val="000139AE"/>
    <w:rsid w:val="0002275E"/>
    <w:rsid w:val="00030404"/>
    <w:rsid w:val="00032E08"/>
    <w:rsid w:val="0005518E"/>
    <w:rsid w:val="00056728"/>
    <w:rsid w:val="000617EB"/>
    <w:rsid w:val="00062D99"/>
    <w:rsid w:val="00096172"/>
    <w:rsid w:val="000B77CF"/>
    <w:rsid w:val="000C71A4"/>
    <w:rsid w:val="000F504D"/>
    <w:rsid w:val="00107BC5"/>
    <w:rsid w:val="001215C2"/>
    <w:rsid w:val="00122B2A"/>
    <w:rsid w:val="00126EA9"/>
    <w:rsid w:val="001402DF"/>
    <w:rsid w:val="00151A7E"/>
    <w:rsid w:val="001629DB"/>
    <w:rsid w:val="00176BB7"/>
    <w:rsid w:val="001924B2"/>
    <w:rsid w:val="001A3755"/>
    <w:rsid w:val="001B3CAF"/>
    <w:rsid w:val="001B6D88"/>
    <w:rsid w:val="001C33B2"/>
    <w:rsid w:val="001D0618"/>
    <w:rsid w:val="001D1DDD"/>
    <w:rsid w:val="001F000D"/>
    <w:rsid w:val="00213849"/>
    <w:rsid w:val="00223883"/>
    <w:rsid w:val="002300D1"/>
    <w:rsid w:val="00247ECB"/>
    <w:rsid w:val="002730C2"/>
    <w:rsid w:val="002C1D8D"/>
    <w:rsid w:val="002E090D"/>
    <w:rsid w:val="002E2420"/>
    <w:rsid w:val="002E438C"/>
    <w:rsid w:val="00321FC6"/>
    <w:rsid w:val="003408C7"/>
    <w:rsid w:val="0035413B"/>
    <w:rsid w:val="00382ADE"/>
    <w:rsid w:val="00383912"/>
    <w:rsid w:val="00383C69"/>
    <w:rsid w:val="0038504C"/>
    <w:rsid w:val="00397CA0"/>
    <w:rsid w:val="00397F7A"/>
    <w:rsid w:val="003A2183"/>
    <w:rsid w:val="003C15BB"/>
    <w:rsid w:val="003C7049"/>
    <w:rsid w:val="003D41CC"/>
    <w:rsid w:val="004003C5"/>
    <w:rsid w:val="00412315"/>
    <w:rsid w:val="004221A4"/>
    <w:rsid w:val="00433D00"/>
    <w:rsid w:val="00434E78"/>
    <w:rsid w:val="00450166"/>
    <w:rsid w:val="0045040E"/>
    <w:rsid w:val="0045723C"/>
    <w:rsid w:val="00467A4B"/>
    <w:rsid w:val="00486BF8"/>
    <w:rsid w:val="00492BA5"/>
    <w:rsid w:val="004B19C0"/>
    <w:rsid w:val="004C02FE"/>
    <w:rsid w:val="004C1A53"/>
    <w:rsid w:val="004D56DB"/>
    <w:rsid w:val="004E1B1B"/>
    <w:rsid w:val="004E245D"/>
    <w:rsid w:val="004F2345"/>
    <w:rsid w:val="005152E7"/>
    <w:rsid w:val="00527620"/>
    <w:rsid w:val="00540E48"/>
    <w:rsid w:val="00542423"/>
    <w:rsid w:val="00550C51"/>
    <w:rsid w:val="005548FB"/>
    <w:rsid w:val="0055599A"/>
    <w:rsid w:val="00576421"/>
    <w:rsid w:val="00576A8C"/>
    <w:rsid w:val="00587E5D"/>
    <w:rsid w:val="00595C9E"/>
    <w:rsid w:val="005A3DD1"/>
    <w:rsid w:val="005B2B54"/>
    <w:rsid w:val="005B2FFC"/>
    <w:rsid w:val="005C068A"/>
    <w:rsid w:val="005C51CE"/>
    <w:rsid w:val="005D0C84"/>
    <w:rsid w:val="005D7F01"/>
    <w:rsid w:val="005F7286"/>
    <w:rsid w:val="00600661"/>
    <w:rsid w:val="00603674"/>
    <w:rsid w:val="0062116A"/>
    <w:rsid w:val="0062384B"/>
    <w:rsid w:val="006258BE"/>
    <w:rsid w:val="00637D76"/>
    <w:rsid w:val="00653EC3"/>
    <w:rsid w:val="00660811"/>
    <w:rsid w:val="00675CB8"/>
    <w:rsid w:val="00685BCF"/>
    <w:rsid w:val="006A124C"/>
    <w:rsid w:val="006A4C88"/>
    <w:rsid w:val="006B1991"/>
    <w:rsid w:val="006B1A6A"/>
    <w:rsid w:val="006B2A25"/>
    <w:rsid w:val="006D672C"/>
    <w:rsid w:val="006E0226"/>
    <w:rsid w:val="006E3AA9"/>
    <w:rsid w:val="006F0D50"/>
    <w:rsid w:val="006F52FE"/>
    <w:rsid w:val="00714BDB"/>
    <w:rsid w:val="007203B5"/>
    <w:rsid w:val="0072436B"/>
    <w:rsid w:val="007328C9"/>
    <w:rsid w:val="00740636"/>
    <w:rsid w:val="00743218"/>
    <w:rsid w:val="00755524"/>
    <w:rsid w:val="00766077"/>
    <w:rsid w:val="00784310"/>
    <w:rsid w:val="007879A1"/>
    <w:rsid w:val="00790944"/>
    <w:rsid w:val="007A5D69"/>
    <w:rsid w:val="007A692A"/>
    <w:rsid w:val="007C36C8"/>
    <w:rsid w:val="007D5B5D"/>
    <w:rsid w:val="007F2FCF"/>
    <w:rsid w:val="007F3BDC"/>
    <w:rsid w:val="007F735A"/>
    <w:rsid w:val="008036E4"/>
    <w:rsid w:val="00804E8F"/>
    <w:rsid w:val="0080661B"/>
    <w:rsid w:val="00836A0A"/>
    <w:rsid w:val="00843426"/>
    <w:rsid w:val="00864478"/>
    <w:rsid w:val="00867098"/>
    <w:rsid w:val="008747F6"/>
    <w:rsid w:val="0088607B"/>
    <w:rsid w:val="00886CC3"/>
    <w:rsid w:val="00892A32"/>
    <w:rsid w:val="008945E1"/>
    <w:rsid w:val="008C3133"/>
    <w:rsid w:val="008C36A9"/>
    <w:rsid w:val="008D15D1"/>
    <w:rsid w:val="008D5D5D"/>
    <w:rsid w:val="008D7A94"/>
    <w:rsid w:val="008E34AE"/>
    <w:rsid w:val="008E4BFC"/>
    <w:rsid w:val="008E5A59"/>
    <w:rsid w:val="009122EC"/>
    <w:rsid w:val="00922FCE"/>
    <w:rsid w:val="00941766"/>
    <w:rsid w:val="00947C00"/>
    <w:rsid w:val="00952EBD"/>
    <w:rsid w:val="00961B94"/>
    <w:rsid w:val="009711AD"/>
    <w:rsid w:val="009733EE"/>
    <w:rsid w:val="00977582"/>
    <w:rsid w:val="00990B0F"/>
    <w:rsid w:val="00994F33"/>
    <w:rsid w:val="0099684C"/>
    <w:rsid w:val="009C2EAF"/>
    <w:rsid w:val="009D76CE"/>
    <w:rsid w:val="009E12C3"/>
    <w:rsid w:val="009F7911"/>
    <w:rsid w:val="00A04F9A"/>
    <w:rsid w:val="00A21A14"/>
    <w:rsid w:val="00A44B23"/>
    <w:rsid w:val="00A628CA"/>
    <w:rsid w:val="00A64DCA"/>
    <w:rsid w:val="00A72B02"/>
    <w:rsid w:val="00A74A02"/>
    <w:rsid w:val="00A94FCE"/>
    <w:rsid w:val="00AA7F29"/>
    <w:rsid w:val="00AC10A7"/>
    <w:rsid w:val="00AE6279"/>
    <w:rsid w:val="00AF3810"/>
    <w:rsid w:val="00AF54AD"/>
    <w:rsid w:val="00AF629A"/>
    <w:rsid w:val="00B02219"/>
    <w:rsid w:val="00B02AF0"/>
    <w:rsid w:val="00B04FA1"/>
    <w:rsid w:val="00B277D9"/>
    <w:rsid w:val="00B56CA7"/>
    <w:rsid w:val="00B71242"/>
    <w:rsid w:val="00B72A1E"/>
    <w:rsid w:val="00B7314A"/>
    <w:rsid w:val="00B736AC"/>
    <w:rsid w:val="00B77A58"/>
    <w:rsid w:val="00B81F6C"/>
    <w:rsid w:val="00B90B4F"/>
    <w:rsid w:val="00B9513E"/>
    <w:rsid w:val="00BA4FB2"/>
    <w:rsid w:val="00BB7B56"/>
    <w:rsid w:val="00BD1B41"/>
    <w:rsid w:val="00BD7E9A"/>
    <w:rsid w:val="00BE7479"/>
    <w:rsid w:val="00C24722"/>
    <w:rsid w:val="00C332C1"/>
    <w:rsid w:val="00C40ABE"/>
    <w:rsid w:val="00C5320F"/>
    <w:rsid w:val="00C940C8"/>
    <w:rsid w:val="00CA2A0F"/>
    <w:rsid w:val="00CA44B7"/>
    <w:rsid w:val="00CB6FCF"/>
    <w:rsid w:val="00CD3658"/>
    <w:rsid w:val="00CD3BCC"/>
    <w:rsid w:val="00CF0808"/>
    <w:rsid w:val="00CF5454"/>
    <w:rsid w:val="00CF5C0E"/>
    <w:rsid w:val="00D12384"/>
    <w:rsid w:val="00D17B7C"/>
    <w:rsid w:val="00D352CC"/>
    <w:rsid w:val="00D36F6F"/>
    <w:rsid w:val="00D37108"/>
    <w:rsid w:val="00D57A67"/>
    <w:rsid w:val="00D72779"/>
    <w:rsid w:val="00D77541"/>
    <w:rsid w:val="00D85077"/>
    <w:rsid w:val="00D85CD7"/>
    <w:rsid w:val="00D86AF8"/>
    <w:rsid w:val="00D921BE"/>
    <w:rsid w:val="00DA5AF6"/>
    <w:rsid w:val="00DA63A7"/>
    <w:rsid w:val="00DA7965"/>
    <w:rsid w:val="00DD1559"/>
    <w:rsid w:val="00DD182C"/>
    <w:rsid w:val="00DD41C3"/>
    <w:rsid w:val="00DE04AC"/>
    <w:rsid w:val="00E06ACD"/>
    <w:rsid w:val="00E12E7A"/>
    <w:rsid w:val="00E324A9"/>
    <w:rsid w:val="00E50AA4"/>
    <w:rsid w:val="00E61AB8"/>
    <w:rsid w:val="00E624FD"/>
    <w:rsid w:val="00E70984"/>
    <w:rsid w:val="00E71460"/>
    <w:rsid w:val="00E73178"/>
    <w:rsid w:val="00E75304"/>
    <w:rsid w:val="00E778EE"/>
    <w:rsid w:val="00E852DC"/>
    <w:rsid w:val="00E9355B"/>
    <w:rsid w:val="00E93866"/>
    <w:rsid w:val="00E95438"/>
    <w:rsid w:val="00EA0437"/>
    <w:rsid w:val="00EA2C33"/>
    <w:rsid w:val="00EC1FB5"/>
    <w:rsid w:val="00EC2AEA"/>
    <w:rsid w:val="00ED5DEA"/>
    <w:rsid w:val="00ED7FEC"/>
    <w:rsid w:val="00EE62BE"/>
    <w:rsid w:val="00EF2DF9"/>
    <w:rsid w:val="00EF6D55"/>
    <w:rsid w:val="00F02161"/>
    <w:rsid w:val="00F06487"/>
    <w:rsid w:val="00F226CB"/>
    <w:rsid w:val="00F22A55"/>
    <w:rsid w:val="00F46168"/>
    <w:rsid w:val="00F53B40"/>
    <w:rsid w:val="00F62832"/>
    <w:rsid w:val="00F6317B"/>
    <w:rsid w:val="00F66197"/>
    <w:rsid w:val="00F96DF9"/>
    <w:rsid w:val="00FA5120"/>
    <w:rsid w:val="00FC2822"/>
    <w:rsid w:val="00FC47C9"/>
    <w:rsid w:val="00FE6595"/>
    <w:rsid w:val="00FF09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F7A0A"/>
  <w15:chartTrackingRefBased/>
  <w15:docId w15:val="{48873CBC-BE90-404C-986D-CF641705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226"/>
    <w:rPr>
      <w:rFonts w:ascii="Times New Roman" w:eastAsia="Times New Roman" w:hAnsi="Times New Roman" w:cs="Times New Roman"/>
    </w:rPr>
  </w:style>
  <w:style w:type="paragraph" w:styleId="Heading4">
    <w:name w:val="heading 4"/>
    <w:basedOn w:val="Normal"/>
    <w:next w:val="Normal"/>
    <w:link w:val="Heading4Char"/>
    <w:qFormat/>
    <w:rsid w:val="00013578"/>
    <w:pPr>
      <w:keepNext/>
      <w:ind w:right="-1681"/>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454"/>
    <w:pPr>
      <w:spacing w:before="100" w:beforeAutospacing="1" w:after="100" w:afterAutospacing="1"/>
    </w:pPr>
  </w:style>
  <w:style w:type="paragraph" w:styleId="ListParagraph">
    <w:name w:val="List Paragraph"/>
    <w:basedOn w:val="Normal"/>
    <w:uiPriority w:val="34"/>
    <w:qFormat/>
    <w:rsid w:val="006E0226"/>
    <w:pPr>
      <w:ind w:left="720"/>
      <w:contextualSpacing/>
    </w:pPr>
  </w:style>
  <w:style w:type="character" w:customStyle="1" w:styleId="Heading4Char">
    <w:name w:val="Heading 4 Char"/>
    <w:basedOn w:val="DefaultParagraphFont"/>
    <w:link w:val="Heading4"/>
    <w:rsid w:val="00013578"/>
    <w:rPr>
      <w:rFonts w:ascii="Times New Roman" w:eastAsia="Times New Roman" w:hAnsi="Times New Roman" w:cs="Times New Roman"/>
      <w:b/>
      <w:szCs w:val="20"/>
      <w:lang w:val="en-US"/>
    </w:rPr>
  </w:style>
  <w:style w:type="paragraph" w:styleId="Header">
    <w:name w:val="header"/>
    <w:basedOn w:val="Normal"/>
    <w:link w:val="HeaderChar"/>
    <w:uiPriority w:val="99"/>
    <w:unhideWhenUsed/>
    <w:rsid w:val="00527620"/>
    <w:pPr>
      <w:tabs>
        <w:tab w:val="center" w:pos="4680"/>
        <w:tab w:val="right" w:pos="9360"/>
      </w:tabs>
    </w:pPr>
  </w:style>
  <w:style w:type="character" w:customStyle="1" w:styleId="HeaderChar">
    <w:name w:val="Header Char"/>
    <w:basedOn w:val="DefaultParagraphFont"/>
    <w:link w:val="Header"/>
    <w:uiPriority w:val="99"/>
    <w:rsid w:val="00527620"/>
    <w:rPr>
      <w:rFonts w:ascii="Times New Roman" w:eastAsia="Times New Roman" w:hAnsi="Times New Roman" w:cs="Times New Roman"/>
    </w:rPr>
  </w:style>
  <w:style w:type="paragraph" w:styleId="Footer">
    <w:name w:val="footer"/>
    <w:basedOn w:val="Normal"/>
    <w:link w:val="FooterChar"/>
    <w:uiPriority w:val="99"/>
    <w:unhideWhenUsed/>
    <w:rsid w:val="00527620"/>
    <w:pPr>
      <w:tabs>
        <w:tab w:val="center" w:pos="4680"/>
        <w:tab w:val="right" w:pos="9360"/>
      </w:tabs>
    </w:pPr>
  </w:style>
  <w:style w:type="character" w:customStyle="1" w:styleId="FooterChar">
    <w:name w:val="Footer Char"/>
    <w:basedOn w:val="DefaultParagraphFont"/>
    <w:link w:val="Footer"/>
    <w:uiPriority w:val="99"/>
    <w:rsid w:val="0052762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17940">
      <w:bodyDiv w:val="1"/>
      <w:marLeft w:val="0"/>
      <w:marRight w:val="0"/>
      <w:marTop w:val="0"/>
      <w:marBottom w:val="0"/>
      <w:divBdr>
        <w:top w:val="none" w:sz="0" w:space="0" w:color="auto"/>
        <w:left w:val="none" w:sz="0" w:space="0" w:color="auto"/>
        <w:bottom w:val="none" w:sz="0" w:space="0" w:color="auto"/>
        <w:right w:val="none" w:sz="0" w:space="0" w:color="auto"/>
      </w:divBdr>
    </w:div>
    <w:div w:id="1259021457">
      <w:bodyDiv w:val="1"/>
      <w:marLeft w:val="0"/>
      <w:marRight w:val="0"/>
      <w:marTop w:val="0"/>
      <w:marBottom w:val="0"/>
      <w:divBdr>
        <w:top w:val="none" w:sz="0" w:space="0" w:color="auto"/>
        <w:left w:val="none" w:sz="0" w:space="0" w:color="auto"/>
        <w:bottom w:val="none" w:sz="0" w:space="0" w:color="auto"/>
        <w:right w:val="none" w:sz="0" w:space="0" w:color="auto"/>
      </w:divBdr>
      <w:divsChild>
        <w:div w:id="975716746">
          <w:marLeft w:val="0"/>
          <w:marRight w:val="0"/>
          <w:marTop w:val="0"/>
          <w:marBottom w:val="0"/>
          <w:divBdr>
            <w:top w:val="none" w:sz="0" w:space="0" w:color="auto"/>
            <w:left w:val="none" w:sz="0" w:space="0" w:color="auto"/>
            <w:bottom w:val="none" w:sz="0" w:space="0" w:color="auto"/>
            <w:right w:val="none" w:sz="0" w:space="0" w:color="auto"/>
          </w:divBdr>
        </w:div>
        <w:div w:id="2035687581">
          <w:marLeft w:val="0"/>
          <w:marRight w:val="0"/>
          <w:marTop w:val="0"/>
          <w:marBottom w:val="0"/>
          <w:divBdr>
            <w:top w:val="none" w:sz="0" w:space="0" w:color="auto"/>
            <w:left w:val="none" w:sz="0" w:space="0" w:color="auto"/>
            <w:bottom w:val="none" w:sz="0" w:space="0" w:color="auto"/>
            <w:right w:val="none" w:sz="0" w:space="0" w:color="auto"/>
          </w:divBdr>
        </w:div>
        <w:div w:id="1040397000">
          <w:marLeft w:val="0"/>
          <w:marRight w:val="0"/>
          <w:marTop w:val="0"/>
          <w:marBottom w:val="0"/>
          <w:divBdr>
            <w:top w:val="none" w:sz="0" w:space="0" w:color="auto"/>
            <w:left w:val="none" w:sz="0" w:space="0" w:color="auto"/>
            <w:bottom w:val="none" w:sz="0" w:space="0" w:color="auto"/>
            <w:right w:val="none" w:sz="0" w:space="0" w:color="auto"/>
          </w:divBdr>
        </w:div>
        <w:div w:id="1001395458">
          <w:marLeft w:val="0"/>
          <w:marRight w:val="0"/>
          <w:marTop w:val="0"/>
          <w:marBottom w:val="0"/>
          <w:divBdr>
            <w:top w:val="none" w:sz="0" w:space="0" w:color="auto"/>
            <w:left w:val="none" w:sz="0" w:space="0" w:color="auto"/>
            <w:bottom w:val="none" w:sz="0" w:space="0" w:color="auto"/>
            <w:right w:val="none" w:sz="0" w:space="0" w:color="auto"/>
          </w:divBdr>
        </w:div>
        <w:div w:id="1822963841">
          <w:marLeft w:val="0"/>
          <w:marRight w:val="0"/>
          <w:marTop w:val="0"/>
          <w:marBottom w:val="0"/>
          <w:divBdr>
            <w:top w:val="none" w:sz="0" w:space="0" w:color="auto"/>
            <w:left w:val="none" w:sz="0" w:space="0" w:color="auto"/>
            <w:bottom w:val="none" w:sz="0" w:space="0" w:color="auto"/>
            <w:right w:val="none" w:sz="0" w:space="0" w:color="auto"/>
          </w:divBdr>
        </w:div>
        <w:div w:id="1009987180">
          <w:marLeft w:val="0"/>
          <w:marRight w:val="0"/>
          <w:marTop w:val="0"/>
          <w:marBottom w:val="0"/>
          <w:divBdr>
            <w:top w:val="none" w:sz="0" w:space="0" w:color="auto"/>
            <w:left w:val="none" w:sz="0" w:space="0" w:color="auto"/>
            <w:bottom w:val="none" w:sz="0" w:space="0" w:color="auto"/>
            <w:right w:val="none" w:sz="0" w:space="0" w:color="auto"/>
          </w:divBdr>
        </w:div>
        <w:div w:id="2026858016">
          <w:marLeft w:val="0"/>
          <w:marRight w:val="0"/>
          <w:marTop w:val="0"/>
          <w:marBottom w:val="0"/>
          <w:divBdr>
            <w:top w:val="none" w:sz="0" w:space="0" w:color="auto"/>
            <w:left w:val="none" w:sz="0" w:space="0" w:color="auto"/>
            <w:bottom w:val="none" w:sz="0" w:space="0" w:color="auto"/>
            <w:right w:val="none" w:sz="0" w:space="0" w:color="auto"/>
          </w:divBdr>
        </w:div>
        <w:div w:id="37751433">
          <w:marLeft w:val="0"/>
          <w:marRight w:val="0"/>
          <w:marTop w:val="0"/>
          <w:marBottom w:val="0"/>
          <w:divBdr>
            <w:top w:val="none" w:sz="0" w:space="0" w:color="auto"/>
            <w:left w:val="none" w:sz="0" w:space="0" w:color="auto"/>
            <w:bottom w:val="none" w:sz="0" w:space="0" w:color="auto"/>
            <w:right w:val="none" w:sz="0" w:space="0" w:color="auto"/>
          </w:divBdr>
        </w:div>
        <w:div w:id="780612576">
          <w:marLeft w:val="0"/>
          <w:marRight w:val="0"/>
          <w:marTop w:val="0"/>
          <w:marBottom w:val="0"/>
          <w:divBdr>
            <w:top w:val="none" w:sz="0" w:space="0" w:color="auto"/>
            <w:left w:val="none" w:sz="0" w:space="0" w:color="auto"/>
            <w:bottom w:val="none" w:sz="0" w:space="0" w:color="auto"/>
            <w:right w:val="none" w:sz="0" w:space="0" w:color="auto"/>
          </w:divBdr>
        </w:div>
        <w:div w:id="810097793">
          <w:marLeft w:val="0"/>
          <w:marRight w:val="0"/>
          <w:marTop w:val="0"/>
          <w:marBottom w:val="0"/>
          <w:divBdr>
            <w:top w:val="none" w:sz="0" w:space="0" w:color="auto"/>
            <w:left w:val="none" w:sz="0" w:space="0" w:color="auto"/>
            <w:bottom w:val="none" w:sz="0" w:space="0" w:color="auto"/>
            <w:right w:val="none" w:sz="0" w:space="0" w:color="auto"/>
          </w:divBdr>
        </w:div>
        <w:div w:id="78259407">
          <w:marLeft w:val="0"/>
          <w:marRight w:val="0"/>
          <w:marTop w:val="0"/>
          <w:marBottom w:val="0"/>
          <w:divBdr>
            <w:top w:val="none" w:sz="0" w:space="0" w:color="auto"/>
            <w:left w:val="none" w:sz="0" w:space="0" w:color="auto"/>
            <w:bottom w:val="none" w:sz="0" w:space="0" w:color="auto"/>
            <w:right w:val="none" w:sz="0" w:space="0" w:color="auto"/>
          </w:divBdr>
        </w:div>
        <w:div w:id="419496011">
          <w:marLeft w:val="0"/>
          <w:marRight w:val="0"/>
          <w:marTop w:val="0"/>
          <w:marBottom w:val="0"/>
          <w:divBdr>
            <w:top w:val="none" w:sz="0" w:space="0" w:color="auto"/>
            <w:left w:val="none" w:sz="0" w:space="0" w:color="auto"/>
            <w:bottom w:val="none" w:sz="0" w:space="0" w:color="auto"/>
            <w:right w:val="none" w:sz="0" w:space="0" w:color="auto"/>
          </w:divBdr>
        </w:div>
        <w:div w:id="1229420255">
          <w:marLeft w:val="0"/>
          <w:marRight w:val="0"/>
          <w:marTop w:val="0"/>
          <w:marBottom w:val="0"/>
          <w:divBdr>
            <w:top w:val="none" w:sz="0" w:space="0" w:color="auto"/>
            <w:left w:val="none" w:sz="0" w:space="0" w:color="auto"/>
            <w:bottom w:val="none" w:sz="0" w:space="0" w:color="auto"/>
            <w:right w:val="none" w:sz="0" w:space="0" w:color="auto"/>
          </w:divBdr>
        </w:div>
        <w:div w:id="1731228293">
          <w:marLeft w:val="0"/>
          <w:marRight w:val="0"/>
          <w:marTop w:val="0"/>
          <w:marBottom w:val="0"/>
          <w:divBdr>
            <w:top w:val="none" w:sz="0" w:space="0" w:color="auto"/>
            <w:left w:val="none" w:sz="0" w:space="0" w:color="auto"/>
            <w:bottom w:val="none" w:sz="0" w:space="0" w:color="auto"/>
            <w:right w:val="none" w:sz="0" w:space="0" w:color="auto"/>
          </w:divBdr>
        </w:div>
        <w:div w:id="2119719180">
          <w:marLeft w:val="0"/>
          <w:marRight w:val="0"/>
          <w:marTop w:val="0"/>
          <w:marBottom w:val="0"/>
          <w:divBdr>
            <w:top w:val="none" w:sz="0" w:space="0" w:color="auto"/>
            <w:left w:val="none" w:sz="0" w:space="0" w:color="auto"/>
            <w:bottom w:val="none" w:sz="0" w:space="0" w:color="auto"/>
            <w:right w:val="none" w:sz="0" w:space="0" w:color="auto"/>
          </w:divBdr>
        </w:div>
        <w:div w:id="982000723">
          <w:marLeft w:val="0"/>
          <w:marRight w:val="0"/>
          <w:marTop w:val="0"/>
          <w:marBottom w:val="0"/>
          <w:divBdr>
            <w:top w:val="none" w:sz="0" w:space="0" w:color="auto"/>
            <w:left w:val="none" w:sz="0" w:space="0" w:color="auto"/>
            <w:bottom w:val="none" w:sz="0" w:space="0" w:color="auto"/>
            <w:right w:val="none" w:sz="0" w:space="0" w:color="auto"/>
          </w:divBdr>
        </w:div>
        <w:div w:id="415901685">
          <w:marLeft w:val="0"/>
          <w:marRight w:val="0"/>
          <w:marTop w:val="0"/>
          <w:marBottom w:val="0"/>
          <w:divBdr>
            <w:top w:val="none" w:sz="0" w:space="0" w:color="auto"/>
            <w:left w:val="none" w:sz="0" w:space="0" w:color="auto"/>
            <w:bottom w:val="none" w:sz="0" w:space="0" w:color="auto"/>
            <w:right w:val="none" w:sz="0" w:space="0" w:color="auto"/>
          </w:divBdr>
        </w:div>
        <w:div w:id="1936357131">
          <w:marLeft w:val="0"/>
          <w:marRight w:val="0"/>
          <w:marTop w:val="0"/>
          <w:marBottom w:val="0"/>
          <w:divBdr>
            <w:top w:val="none" w:sz="0" w:space="0" w:color="auto"/>
            <w:left w:val="none" w:sz="0" w:space="0" w:color="auto"/>
            <w:bottom w:val="none" w:sz="0" w:space="0" w:color="auto"/>
            <w:right w:val="none" w:sz="0" w:space="0" w:color="auto"/>
          </w:divBdr>
        </w:div>
        <w:div w:id="318465641">
          <w:marLeft w:val="0"/>
          <w:marRight w:val="0"/>
          <w:marTop w:val="0"/>
          <w:marBottom w:val="0"/>
          <w:divBdr>
            <w:top w:val="none" w:sz="0" w:space="0" w:color="auto"/>
            <w:left w:val="none" w:sz="0" w:space="0" w:color="auto"/>
            <w:bottom w:val="none" w:sz="0" w:space="0" w:color="auto"/>
            <w:right w:val="none" w:sz="0" w:space="0" w:color="auto"/>
          </w:divBdr>
        </w:div>
        <w:div w:id="2126998942">
          <w:marLeft w:val="0"/>
          <w:marRight w:val="0"/>
          <w:marTop w:val="0"/>
          <w:marBottom w:val="0"/>
          <w:divBdr>
            <w:top w:val="none" w:sz="0" w:space="0" w:color="auto"/>
            <w:left w:val="none" w:sz="0" w:space="0" w:color="auto"/>
            <w:bottom w:val="none" w:sz="0" w:space="0" w:color="auto"/>
            <w:right w:val="none" w:sz="0" w:space="0" w:color="auto"/>
          </w:divBdr>
        </w:div>
        <w:div w:id="2003464500">
          <w:marLeft w:val="0"/>
          <w:marRight w:val="0"/>
          <w:marTop w:val="0"/>
          <w:marBottom w:val="0"/>
          <w:divBdr>
            <w:top w:val="none" w:sz="0" w:space="0" w:color="auto"/>
            <w:left w:val="none" w:sz="0" w:space="0" w:color="auto"/>
            <w:bottom w:val="none" w:sz="0" w:space="0" w:color="auto"/>
            <w:right w:val="none" w:sz="0" w:space="0" w:color="auto"/>
          </w:divBdr>
        </w:div>
        <w:div w:id="130364902">
          <w:marLeft w:val="0"/>
          <w:marRight w:val="0"/>
          <w:marTop w:val="0"/>
          <w:marBottom w:val="0"/>
          <w:divBdr>
            <w:top w:val="none" w:sz="0" w:space="0" w:color="auto"/>
            <w:left w:val="none" w:sz="0" w:space="0" w:color="auto"/>
            <w:bottom w:val="none" w:sz="0" w:space="0" w:color="auto"/>
            <w:right w:val="none" w:sz="0" w:space="0" w:color="auto"/>
          </w:divBdr>
        </w:div>
        <w:div w:id="1334143854">
          <w:marLeft w:val="0"/>
          <w:marRight w:val="0"/>
          <w:marTop w:val="0"/>
          <w:marBottom w:val="0"/>
          <w:divBdr>
            <w:top w:val="none" w:sz="0" w:space="0" w:color="auto"/>
            <w:left w:val="none" w:sz="0" w:space="0" w:color="auto"/>
            <w:bottom w:val="none" w:sz="0" w:space="0" w:color="auto"/>
            <w:right w:val="none" w:sz="0" w:space="0" w:color="auto"/>
          </w:divBdr>
        </w:div>
        <w:div w:id="322510902">
          <w:marLeft w:val="0"/>
          <w:marRight w:val="0"/>
          <w:marTop w:val="0"/>
          <w:marBottom w:val="0"/>
          <w:divBdr>
            <w:top w:val="none" w:sz="0" w:space="0" w:color="auto"/>
            <w:left w:val="none" w:sz="0" w:space="0" w:color="auto"/>
            <w:bottom w:val="none" w:sz="0" w:space="0" w:color="auto"/>
            <w:right w:val="none" w:sz="0" w:space="0" w:color="auto"/>
          </w:divBdr>
        </w:div>
        <w:div w:id="981691172">
          <w:marLeft w:val="0"/>
          <w:marRight w:val="0"/>
          <w:marTop w:val="0"/>
          <w:marBottom w:val="0"/>
          <w:divBdr>
            <w:top w:val="none" w:sz="0" w:space="0" w:color="auto"/>
            <w:left w:val="none" w:sz="0" w:space="0" w:color="auto"/>
            <w:bottom w:val="none" w:sz="0" w:space="0" w:color="auto"/>
            <w:right w:val="none" w:sz="0" w:space="0" w:color="auto"/>
          </w:divBdr>
        </w:div>
        <w:div w:id="1602833284">
          <w:marLeft w:val="0"/>
          <w:marRight w:val="0"/>
          <w:marTop w:val="0"/>
          <w:marBottom w:val="0"/>
          <w:divBdr>
            <w:top w:val="none" w:sz="0" w:space="0" w:color="auto"/>
            <w:left w:val="none" w:sz="0" w:space="0" w:color="auto"/>
            <w:bottom w:val="none" w:sz="0" w:space="0" w:color="auto"/>
            <w:right w:val="none" w:sz="0" w:space="0" w:color="auto"/>
          </w:divBdr>
        </w:div>
        <w:div w:id="756025911">
          <w:marLeft w:val="0"/>
          <w:marRight w:val="0"/>
          <w:marTop w:val="0"/>
          <w:marBottom w:val="0"/>
          <w:divBdr>
            <w:top w:val="none" w:sz="0" w:space="0" w:color="auto"/>
            <w:left w:val="none" w:sz="0" w:space="0" w:color="auto"/>
            <w:bottom w:val="none" w:sz="0" w:space="0" w:color="auto"/>
            <w:right w:val="none" w:sz="0" w:space="0" w:color="auto"/>
          </w:divBdr>
        </w:div>
        <w:div w:id="1915893900">
          <w:marLeft w:val="0"/>
          <w:marRight w:val="0"/>
          <w:marTop w:val="0"/>
          <w:marBottom w:val="0"/>
          <w:divBdr>
            <w:top w:val="none" w:sz="0" w:space="0" w:color="auto"/>
            <w:left w:val="none" w:sz="0" w:space="0" w:color="auto"/>
            <w:bottom w:val="none" w:sz="0" w:space="0" w:color="auto"/>
            <w:right w:val="none" w:sz="0" w:space="0" w:color="auto"/>
          </w:divBdr>
        </w:div>
        <w:div w:id="1708679833">
          <w:marLeft w:val="0"/>
          <w:marRight w:val="0"/>
          <w:marTop w:val="0"/>
          <w:marBottom w:val="0"/>
          <w:divBdr>
            <w:top w:val="none" w:sz="0" w:space="0" w:color="auto"/>
            <w:left w:val="none" w:sz="0" w:space="0" w:color="auto"/>
            <w:bottom w:val="none" w:sz="0" w:space="0" w:color="auto"/>
            <w:right w:val="none" w:sz="0" w:space="0" w:color="auto"/>
          </w:divBdr>
        </w:div>
        <w:div w:id="754932831">
          <w:marLeft w:val="0"/>
          <w:marRight w:val="0"/>
          <w:marTop w:val="0"/>
          <w:marBottom w:val="0"/>
          <w:divBdr>
            <w:top w:val="none" w:sz="0" w:space="0" w:color="auto"/>
            <w:left w:val="none" w:sz="0" w:space="0" w:color="auto"/>
            <w:bottom w:val="none" w:sz="0" w:space="0" w:color="auto"/>
            <w:right w:val="none" w:sz="0" w:space="0" w:color="auto"/>
          </w:divBdr>
        </w:div>
        <w:div w:id="1543202999">
          <w:marLeft w:val="0"/>
          <w:marRight w:val="0"/>
          <w:marTop w:val="0"/>
          <w:marBottom w:val="0"/>
          <w:divBdr>
            <w:top w:val="none" w:sz="0" w:space="0" w:color="auto"/>
            <w:left w:val="none" w:sz="0" w:space="0" w:color="auto"/>
            <w:bottom w:val="none" w:sz="0" w:space="0" w:color="auto"/>
            <w:right w:val="none" w:sz="0" w:space="0" w:color="auto"/>
          </w:divBdr>
        </w:div>
        <w:div w:id="1597983086">
          <w:marLeft w:val="0"/>
          <w:marRight w:val="0"/>
          <w:marTop w:val="0"/>
          <w:marBottom w:val="0"/>
          <w:divBdr>
            <w:top w:val="none" w:sz="0" w:space="0" w:color="auto"/>
            <w:left w:val="none" w:sz="0" w:space="0" w:color="auto"/>
            <w:bottom w:val="none" w:sz="0" w:space="0" w:color="auto"/>
            <w:right w:val="none" w:sz="0" w:space="0" w:color="auto"/>
          </w:divBdr>
        </w:div>
        <w:div w:id="825240563">
          <w:marLeft w:val="0"/>
          <w:marRight w:val="0"/>
          <w:marTop w:val="0"/>
          <w:marBottom w:val="0"/>
          <w:divBdr>
            <w:top w:val="none" w:sz="0" w:space="0" w:color="auto"/>
            <w:left w:val="none" w:sz="0" w:space="0" w:color="auto"/>
            <w:bottom w:val="none" w:sz="0" w:space="0" w:color="auto"/>
            <w:right w:val="none" w:sz="0" w:space="0" w:color="auto"/>
          </w:divBdr>
        </w:div>
        <w:div w:id="713505488">
          <w:marLeft w:val="0"/>
          <w:marRight w:val="0"/>
          <w:marTop w:val="0"/>
          <w:marBottom w:val="0"/>
          <w:divBdr>
            <w:top w:val="none" w:sz="0" w:space="0" w:color="auto"/>
            <w:left w:val="none" w:sz="0" w:space="0" w:color="auto"/>
            <w:bottom w:val="none" w:sz="0" w:space="0" w:color="auto"/>
            <w:right w:val="none" w:sz="0" w:space="0" w:color="auto"/>
          </w:divBdr>
        </w:div>
      </w:divsChild>
    </w:div>
    <w:div w:id="17763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Maco</cp:lastModifiedBy>
  <cp:revision>5</cp:revision>
  <cp:lastPrinted>2023-03-17T12:26:00Z</cp:lastPrinted>
  <dcterms:created xsi:type="dcterms:W3CDTF">2023-11-29T09:48:00Z</dcterms:created>
  <dcterms:modified xsi:type="dcterms:W3CDTF">2024-03-24T12:17:00Z</dcterms:modified>
</cp:coreProperties>
</file>