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414" w14:textId="77777777" w:rsidR="00532971" w:rsidRPr="00260F83" w:rsidRDefault="00532971" w:rsidP="00134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1"/>
          <w:szCs w:val="21"/>
          <w:bdr w:val="none" w:sz="0" w:space="0" w:color="auto" w:frame="1"/>
          <w:lang w:val="ro-RO"/>
        </w:rPr>
      </w:pPr>
    </w:p>
    <w:p w14:paraId="1DAD376A" w14:textId="72B00717" w:rsidR="00C66898" w:rsidRPr="00260F83" w:rsidRDefault="00C66898" w:rsidP="001346B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</w:t>
      </w:r>
      <w:r w:rsidR="001346B9"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ECIZIE </w:t>
      </w:r>
      <w:r w:rsidR="00C326F2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PRELUNGIRE </w:t>
      </w:r>
      <w:r w:rsidR="00AB4D87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DETAȘARE</w:t>
      </w:r>
    </w:p>
    <w:p w14:paraId="19339050" w14:textId="1D971B98" w:rsidR="001346B9" w:rsidRPr="00260F83" w:rsidRDefault="001346B9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r w:rsidR="006C3E3A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i_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nr_act} din {data</w:t>
      </w:r>
      <w:r w:rsidR="00010275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curenta} a</w:t>
      </w:r>
    </w:p>
    <w:p w14:paraId="6A340661" w14:textId="78FD5C80" w:rsidR="001346B9" w:rsidRPr="00260F83" w:rsidRDefault="002955D4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 Nr. {c_numar} / {c_data</w:t>
      </w:r>
      <w:r w:rsidR="001346B9"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8E5B5B7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4F791EB2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49B7E1C" w14:textId="0BCDB153" w:rsidR="00C66898" w:rsidRPr="00AB4D87" w:rsidRDefault="001346B9" w:rsidP="00AB4D8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AB4D8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="00C326F2" w:rsidRPr="00AB4D87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326F2" w:rsidRPr="00AB4D87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AB4D87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AB4D8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326F2"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</w:t>
      </w:r>
      <w:proofErr w:type="spellEnd"/>
      <w:r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AB4D8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="003A5902"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3A5902"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a_rl_func</w:t>
      </w:r>
      <w:r w:rsidR="001836C1"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t</w:t>
      </w:r>
      <w:r w:rsidR="003A5902"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ie</w:t>
      </w:r>
      <w:proofErr w:type="spellEnd"/>
      <w:r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A5902" w:rsidRPr="00AB4D87">
        <w:rPr>
          <w:rFonts w:eastAsia="Times New Roman" w:cstheme="minorHAnsi"/>
          <w:color w:val="000000" w:themeColor="text1"/>
          <w:sz w:val="20"/>
          <w:szCs w:val="20"/>
          <w:lang w:val="ro-RO"/>
        </w:rPr>
        <w:t>,</w:t>
      </w:r>
    </w:p>
    <w:p w14:paraId="0BA10457" w14:textId="10A2A4B0" w:rsidR="00687D43" w:rsidRPr="00AB4D87" w:rsidRDefault="00687D43" w:rsidP="00AB4D87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  <w:r w:rsidRPr="00AB4D87">
        <w:rPr>
          <w:rFonts w:cstheme="minorHAnsi"/>
          <w:sz w:val="20"/>
          <w:szCs w:val="20"/>
          <w:lang w:val="ro-RO"/>
        </w:rPr>
        <w:t xml:space="preserve">Având în vedere necesitatea menținerii detașării a salariatului/salariatei </w:t>
      </w:r>
      <w:r w:rsidRPr="00AB4D87">
        <w:rPr>
          <w:rFonts w:cstheme="minorHAnsi"/>
          <w:b/>
          <w:sz w:val="20"/>
          <w:szCs w:val="20"/>
          <w:lang w:val="ro-RO"/>
        </w:rPr>
        <w:t>{</w:t>
      </w:r>
      <w:proofErr w:type="spellStart"/>
      <w:r w:rsidRPr="00AB4D87">
        <w:rPr>
          <w:rFonts w:cstheme="minorHAnsi"/>
          <w:b/>
          <w:sz w:val="20"/>
          <w:szCs w:val="20"/>
          <w:lang w:val="ro-RO"/>
        </w:rPr>
        <w:t>s_nume</w:t>
      </w:r>
      <w:proofErr w:type="spellEnd"/>
      <w:r w:rsidRPr="00AB4D87">
        <w:rPr>
          <w:rFonts w:cstheme="minorHAnsi"/>
          <w:b/>
          <w:sz w:val="20"/>
          <w:szCs w:val="20"/>
          <w:lang w:val="ro-RO"/>
        </w:rPr>
        <w:t>} {</w:t>
      </w:r>
      <w:proofErr w:type="spellStart"/>
      <w:r w:rsidRPr="00AB4D87">
        <w:rPr>
          <w:rFonts w:cstheme="minorHAnsi"/>
          <w:b/>
          <w:sz w:val="20"/>
          <w:szCs w:val="20"/>
          <w:lang w:val="ro-RO"/>
        </w:rPr>
        <w:t>s_prenume</w:t>
      </w:r>
      <w:proofErr w:type="spellEnd"/>
      <w:r w:rsidRPr="00AB4D87">
        <w:rPr>
          <w:rFonts w:cstheme="minorHAnsi"/>
          <w:b/>
          <w:sz w:val="20"/>
          <w:szCs w:val="20"/>
          <w:lang w:val="ro-RO"/>
        </w:rPr>
        <w:t xml:space="preserve">} </w:t>
      </w:r>
      <w:r w:rsidRPr="00AB4D87">
        <w:rPr>
          <w:rFonts w:cstheme="minorHAnsi"/>
          <w:sz w:val="20"/>
          <w:szCs w:val="20"/>
          <w:lang w:val="ro-RO"/>
        </w:rPr>
        <w:t>la anga</w:t>
      </w:r>
      <w:r w:rsidR="00AB4D87">
        <w:rPr>
          <w:rFonts w:cstheme="minorHAnsi"/>
          <w:sz w:val="20"/>
          <w:szCs w:val="20"/>
          <w:lang w:val="ro-RO"/>
        </w:rPr>
        <w:t>jatorul la care s-a dispus detaș</w:t>
      </w:r>
      <w:r w:rsidRPr="00AB4D87">
        <w:rPr>
          <w:rFonts w:cstheme="minorHAnsi"/>
          <w:sz w:val="20"/>
          <w:szCs w:val="20"/>
          <w:lang w:val="ro-RO"/>
        </w:rPr>
        <w:t>area,</w:t>
      </w:r>
    </w:p>
    <w:p w14:paraId="56BBF599" w14:textId="7DAB7096" w:rsidR="00687D43" w:rsidRPr="00AB4D87" w:rsidRDefault="00687D43" w:rsidP="00AB4D87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  <w:r w:rsidRPr="00AB4D87">
        <w:rPr>
          <w:rFonts w:cstheme="minorHAnsi"/>
          <w:sz w:val="20"/>
          <w:szCs w:val="20"/>
          <w:lang w:val="ro-RO"/>
        </w:rPr>
        <w:t>În baza prevederilor art. 45-47 din Legea nr. 53/2003 – Codul muncii, republicată, cu modificările și completările ulterioare,</w:t>
      </w:r>
    </w:p>
    <w:p w14:paraId="486BE89E" w14:textId="5CA6F20F" w:rsidR="00C66898" w:rsidRPr="00AB4D87" w:rsidRDefault="00C66898" w:rsidP="00AB4D8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AB4D87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6EC7DFA5" w14:textId="77777777" w:rsidR="00C66898" w:rsidRPr="00AB4D87" w:rsidRDefault="00532971" w:rsidP="00AB4D87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AB4D8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HOTĂRĂȘTE:</w:t>
      </w:r>
      <w:r w:rsidRPr="00AB4D87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C66898" w:rsidRPr="00AB4D87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04DBAC83" w14:textId="53619BD0" w:rsidR="00C66898" w:rsidRPr="006D7588" w:rsidRDefault="00687D43" w:rsidP="006D7588">
      <w:pPr>
        <w:spacing w:after="0"/>
        <w:jc w:val="both"/>
        <w:rPr>
          <w:rStyle w:val="Strong"/>
          <w:rFonts w:ascii="Segoe UI" w:eastAsia="Times New Roman" w:hAnsi="Segoe UI" w:cs="Segoe UI"/>
          <w:b w:val="0"/>
          <w:bCs w:val="0"/>
          <w:color w:val="1C1E21"/>
          <w:sz w:val="24"/>
          <w:szCs w:val="24"/>
        </w:rPr>
      </w:pPr>
      <w:r w:rsidRPr="00985010">
        <w:rPr>
          <w:rFonts w:eastAsia="Times New Roman" w:cstheme="minorHAnsi"/>
          <w:b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1.</w:t>
      </w:r>
      <w:r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C66898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Începând cu </w:t>
      </w:r>
      <w:r w:rsidR="00C66898" w:rsidRPr="006D7588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data de </w:t>
      </w:r>
      <w:r w:rsidR="006D7588" w:rsidRPr="00851138">
        <w:rPr>
          <w:rFonts w:eastAsia="Times New Roman" w:cstheme="minorHAnsi"/>
          <w:b/>
          <w:bCs/>
          <w:color w:val="000000" w:themeColor="text1"/>
          <w:sz w:val="20"/>
          <w:szCs w:val="20"/>
        </w:rPr>
        <w:t>{</w:t>
      </w:r>
      <w:proofErr w:type="spellStart"/>
      <w:r w:rsidR="006D7588" w:rsidRPr="00851138">
        <w:rPr>
          <w:rFonts w:eastAsia="Times New Roman" w:cstheme="minorHAnsi"/>
          <w:b/>
          <w:bCs/>
          <w:color w:val="000000" w:themeColor="text1"/>
          <w:sz w:val="20"/>
          <w:szCs w:val="20"/>
        </w:rPr>
        <w:t>o_detasare_prelungire_data</w:t>
      </w:r>
      <w:proofErr w:type="spellEnd"/>
      <w:r w:rsidR="006D7588" w:rsidRPr="00851138">
        <w:rPr>
          <w:rFonts w:eastAsia="Times New Roman" w:cstheme="minorHAnsi"/>
          <w:b/>
          <w:bCs/>
          <w:color w:val="000000" w:themeColor="text1"/>
          <w:sz w:val="20"/>
          <w:szCs w:val="20"/>
        </w:rPr>
        <w:t>}</w:t>
      </w:r>
      <w:r w:rsidR="006D7588" w:rsidRPr="00851138">
        <w:rPr>
          <w:rFonts w:eastAsia="Times New Roman" w:cstheme="minorHAnsi"/>
          <w:color w:val="000000" w:themeColor="text1"/>
          <w:sz w:val="20"/>
          <w:szCs w:val="20"/>
        </w:rPr>
        <w:t xml:space="preserve"> </w:t>
      </w:r>
      <w:r w:rsidR="00C326F2" w:rsidRPr="006D7588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se prelungește</w:t>
      </w:r>
      <w:r w:rsidR="00C326F2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detașarea</w:t>
      </w:r>
      <w:r w:rsidR="00C66898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8A40C7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salariatului</w:t>
      </w:r>
      <w:r w:rsidR="007800C4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/salariatei </w:t>
      </w:r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010275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800C4" w:rsidRPr="00985010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C66898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având funcția de </w:t>
      </w:r>
      <w:r w:rsidR="003A5902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3A5902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="008A40C7"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326F2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C66898"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 cadrul societății, </w:t>
      </w:r>
      <w:r w:rsidRPr="00985010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la </w:t>
      </w:r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o_detasare_angajator</w:t>
      </w:r>
      <w:proofErr w:type="spellEnd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 xml:space="preserve">}, </w:t>
      </w:r>
      <w:r w:rsidR="00AB4D87" w:rsidRP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CUI </w:t>
      </w:r>
      <w:r w:rsidR="00AB4D87"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B4D87"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o_detasare_angajator_cui</w:t>
      </w:r>
      <w:proofErr w:type="spellEnd"/>
      <w:r w:rsidR="00AB4D87"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AB4D87" w:rsidRPr="00985010">
        <w:rPr>
          <w:rFonts w:eastAsia="Verdana" w:cstheme="minorHAnsi"/>
          <w:b/>
          <w:bCs/>
          <w:color w:val="000000" w:themeColor="text1"/>
          <w:sz w:val="20"/>
          <w:szCs w:val="20"/>
          <w:lang w:val="ro-RO"/>
        </w:rPr>
        <w:t xml:space="preserve">, </w:t>
      </w:r>
      <w:r w:rsidRPr="00985010">
        <w:rPr>
          <w:rStyle w:val="Strong"/>
          <w:rFonts w:cstheme="minorHAnsi"/>
          <w:b w:val="0"/>
          <w:color w:val="000000" w:themeColor="text1"/>
          <w:sz w:val="20"/>
          <w:szCs w:val="20"/>
          <w:lang w:val="ro-RO"/>
        </w:rPr>
        <w:t>pe o perioadă de</w:t>
      </w:r>
      <w:r w:rsidR="00C66898" w:rsidRPr="00985010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(zile/luni), </w:t>
      </w:r>
      <w:r w:rsidRPr="00985010">
        <w:rPr>
          <w:rFonts w:cstheme="minorHAnsi"/>
          <w:color w:val="000000" w:themeColor="text1"/>
          <w:sz w:val="20"/>
          <w:szCs w:val="20"/>
          <w:lang w:val="ro-RO"/>
        </w:rPr>
        <w:t xml:space="preserve">respectiv până la data de </w:t>
      </w:r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o_detasare_data_sfarsit</w:t>
      </w:r>
      <w:proofErr w:type="spellEnd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}.</w:t>
      </w:r>
    </w:p>
    <w:p w14:paraId="486538DC" w14:textId="77777777" w:rsidR="00AB4D87" w:rsidRPr="00985010" w:rsidRDefault="00687D43" w:rsidP="006D7588">
      <w:pPr>
        <w:spacing w:after="0"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rFonts w:cstheme="minorHAnsi"/>
          <w:b/>
          <w:color w:val="000000" w:themeColor="text1"/>
          <w:sz w:val="20"/>
          <w:szCs w:val="20"/>
          <w:lang w:val="ro-RO"/>
        </w:rPr>
        <w:t>2.</w:t>
      </w:r>
      <w:r w:rsidRPr="00985010">
        <w:rPr>
          <w:rFonts w:cstheme="minorHAnsi"/>
          <w:color w:val="000000" w:themeColor="text1"/>
          <w:sz w:val="20"/>
          <w:szCs w:val="20"/>
          <w:lang w:val="ro-RO"/>
        </w:rPr>
        <w:t xml:space="preserve"> Pe durata prelungirii detașării, salariatul își va desfășura activitatea în cadrul </w:t>
      </w:r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o_detasare_angajator</w:t>
      </w:r>
      <w:proofErr w:type="spellEnd"/>
      <w:r w:rsidRPr="00985010">
        <w:rPr>
          <w:rStyle w:val="Strong"/>
          <w:rFonts w:cstheme="minorHAnsi"/>
          <w:color w:val="000000" w:themeColor="text1"/>
          <w:sz w:val="20"/>
          <w:szCs w:val="20"/>
          <w:lang w:val="ro-RO"/>
        </w:rPr>
        <w:t>},</w:t>
      </w:r>
      <w:r w:rsidRPr="00985010">
        <w:rPr>
          <w:rFonts w:cstheme="minorHAnsi"/>
          <w:color w:val="000000" w:themeColor="text1"/>
          <w:sz w:val="20"/>
          <w:szCs w:val="20"/>
          <w:lang w:val="ro-RO"/>
        </w:rPr>
        <w:t xml:space="preserve"> exercitând atribuțiile corespunzătoare funcției de </w:t>
      </w:r>
      <w:r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985010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.</w:t>
      </w:r>
    </w:p>
    <w:p w14:paraId="1D37B7DD" w14:textId="5E147D99" w:rsidR="00985010" w:rsidRPr="00985010" w:rsidRDefault="00AB4D87" w:rsidP="00AB4D87">
      <w:pPr>
        <w:spacing w:after="0"/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3.</w:t>
      </w:r>
      <w:r w:rsidRPr="00985010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</w:t>
      </w:r>
      <w:r w:rsidR="00985010" w:rsidRPr="00985010">
        <w:rPr>
          <w:color w:val="000000" w:themeColor="text1"/>
          <w:sz w:val="20"/>
          <w:szCs w:val="20"/>
          <w:lang w:val="ro-RO"/>
        </w:rPr>
        <w:t xml:space="preserve">Celelalte drepturi și obligații stabilite prin Decizia de detașare nr. </w:t>
      </w:r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="00985010" w:rsidRPr="00985010">
        <w:rPr>
          <w:rStyle w:val="Emphasis"/>
          <w:bCs/>
          <w:i w:val="0"/>
          <w:color w:val="000000" w:themeColor="text1"/>
          <w:sz w:val="20"/>
          <w:szCs w:val="20"/>
          <w:lang w:val="ro-RO"/>
        </w:rPr>
        <w:t>din data de</w:t>
      </w:r>
      <w:r w:rsidR="00985010" w:rsidRPr="00985010">
        <w:rPr>
          <w:rStyle w:val="Emphasis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985010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="00985010" w:rsidRPr="00985010">
        <w:rPr>
          <w:color w:val="000000" w:themeColor="text1"/>
          <w:sz w:val="20"/>
          <w:szCs w:val="20"/>
          <w:lang w:val="ro-RO"/>
        </w:rPr>
        <w:t xml:space="preserve"> rămân neschimbate, dacă prin prezenta decizie nu se prevede altfel.</w:t>
      </w:r>
    </w:p>
    <w:p w14:paraId="1126228A" w14:textId="77777777" w:rsidR="00AB4D87" w:rsidRPr="00985010" w:rsidRDefault="00AB4D87" w:rsidP="00AB4D87">
      <w:pPr>
        <w:spacing w:after="0"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4.</w:t>
      </w:r>
      <w:r w:rsidRP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Prezenta decizie se comunică către:</w:t>
      </w:r>
    </w:p>
    <w:p w14:paraId="7F07BF5A" w14:textId="77777777" w:rsidR="00AB4D87" w:rsidRPr="00985010" w:rsidRDefault="00AB4D87" w:rsidP="00AB4D87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Salariatul detașat</w:t>
      </w:r>
      <w:r w:rsidRPr="00985010">
        <w:rPr>
          <w:rFonts w:eastAsia="Verdana" w:cstheme="minorHAnsi"/>
          <w:color w:val="000000" w:themeColor="text1"/>
          <w:sz w:val="20"/>
          <w:szCs w:val="20"/>
          <w:lang w:val="ro-RO"/>
        </w:rPr>
        <w:t>;</w:t>
      </w:r>
    </w:p>
    <w:p w14:paraId="61AABF2B" w14:textId="65624D3C" w:rsidR="00985010" w:rsidRPr="00985010" w:rsidRDefault="00985010" w:rsidP="00AB4D87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color w:val="000000" w:themeColor="text1"/>
          <w:sz w:val="20"/>
          <w:szCs w:val="20"/>
          <w:lang w:val="ro-RO"/>
        </w:rPr>
        <w:t>Angajatorului la care este detașat salariatul;</w:t>
      </w:r>
    </w:p>
    <w:p w14:paraId="578DB4E4" w14:textId="346D56E1" w:rsidR="00AB4D87" w:rsidRPr="00985010" w:rsidRDefault="00AB4D87" w:rsidP="00AB4D87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Compartimentul financiar-contabil</w:t>
      </w:r>
      <w:r w:rsidRPr="00985010">
        <w:rPr>
          <w:rFonts w:eastAsia="Verdana" w:cstheme="minorHAnsi"/>
          <w:color w:val="000000" w:themeColor="text1"/>
          <w:sz w:val="20"/>
          <w:szCs w:val="20"/>
          <w:lang w:val="ro-RO"/>
        </w:rPr>
        <w:t>;</w:t>
      </w:r>
    </w:p>
    <w:p w14:paraId="72616FC8" w14:textId="77777777" w:rsidR="00AB4D87" w:rsidRPr="00985010" w:rsidRDefault="00AB4D87" w:rsidP="00AB4D87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o_detasare_angajator</w:t>
      </w:r>
      <w:proofErr w:type="spellEnd"/>
      <w:r w:rsidRPr="00985010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985010">
        <w:rPr>
          <w:rFonts w:eastAsia="Verdana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1F0A4D82" w14:textId="1A796AEB" w:rsidR="00AB4D87" w:rsidRPr="00AB4D87" w:rsidRDefault="00AB4D87" w:rsidP="00AB4D87">
      <w:pPr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Inspectoratul teritorial de muncă </w:t>
      </w:r>
      <w:r w:rsidRPr="00AB4D8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prin </w:t>
      </w:r>
      <w:r w:rsidR="00985010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transmiterea</w:t>
      </w:r>
      <w:r w:rsidRPr="00AB4D87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în </w:t>
      </w:r>
      <w:r w:rsidRPr="00AB4D87">
        <w:rPr>
          <w:rFonts w:eastAsia="Verdana" w:cstheme="minorHAnsi"/>
          <w:color w:val="000000" w:themeColor="text1"/>
          <w:sz w:val="20"/>
          <w:szCs w:val="20"/>
          <w:lang w:val="ro-RO"/>
        </w:rPr>
        <w:t>REGES Online.</w:t>
      </w:r>
    </w:p>
    <w:p w14:paraId="694C45D2" w14:textId="77777777" w:rsidR="00AB4D87" w:rsidRPr="00AB4D87" w:rsidRDefault="00AB4D87" w:rsidP="00AB4D87">
      <w:pPr>
        <w:spacing w:after="0"/>
        <w:contextualSpacing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 w:rsidRPr="00AB4D87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5.</w:t>
      </w:r>
      <w:r w:rsidRPr="00AB4D87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Decizia poate fi contestată la instanța competentă din raza teritorială în care reclamantul își are domiciliul în termen de 45 de zile de la data comunicării. </w:t>
      </w:r>
    </w:p>
    <w:p w14:paraId="2E1F8213" w14:textId="43FF4BD4" w:rsidR="00AB4D87" w:rsidRPr="00AB4D87" w:rsidRDefault="00AB4D87" w:rsidP="006D7588">
      <w:pPr>
        <w:spacing w:after="0"/>
        <w:contextualSpacing/>
        <w:jc w:val="both"/>
        <w:rPr>
          <w:rFonts w:cstheme="minorHAnsi"/>
          <w:color w:val="000000" w:themeColor="text1"/>
          <w:sz w:val="20"/>
          <w:szCs w:val="20"/>
          <w:lang w:val="ro-RO"/>
        </w:rPr>
      </w:pPr>
      <w:r w:rsidRPr="00AB4D87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6.</w:t>
      </w:r>
      <w:r w:rsidRPr="00AB4D87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Prezenta decizie își p</w:t>
      </w:r>
      <w:r w:rsidR="006D7588">
        <w:rPr>
          <w:rFonts w:eastAsia="Verdana" w:cstheme="minorHAnsi"/>
          <w:color w:val="000000" w:themeColor="text1"/>
          <w:sz w:val="20"/>
          <w:szCs w:val="20"/>
          <w:lang w:val="ro-RO"/>
        </w:rPr>
        <w:t>roduce efectele de la data</w:t>
      </w:r>
      <w:r w:rsidR="006D7588" w:rsidRPr="00985010">
        <w:rPr>
          <w:color w:val="000000" w:themeColor="text1"/>
          <w:sz w:val="20"/>
          <w:szCs w:val="20"/>
          <w:lang w:val="ro-RO"/>
        </w:rPr>
        <w:t xml:space="preserve"> </w:t>
      </w:r>
      <w:r w:rsidR="006D7588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6D7588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6D7588" w:rsidRPr="00985010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6D7588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4DD4B233" w14:textId="77777777" w:rsidR="00C66898" w:rsidRPr="008A40C7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765AC" w:rsidRPr="00850958" w14:paraId="7B97318C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52930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0E6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765AC" w:rsidRPr="00850958" w14:paraId="3065D60A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4C79C" w14:textId="002CF554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AA056" w14:textId="489D3928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="0001027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{s_prenume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A765AC" w:rsidRPr="00850958" w14:paraId="55822B28" w14:textId="77777777" w:rsidTr="00A765AC">
        <w:trPr>
          <w:trHeight w:val="37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A90C5" w14:textId="54FDF195" w:rsidR="003A5902" w:rsidRDefault="003A5902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{a_rl_nume</w:t>
            </w:r>
            <w:r w:rsidRPr="00260F83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67D7C1A3" w14:textId="26226C1E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81F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A765AC" w:rsidRPr="00850958" w14:paraId="45D80582" w14:textId="77777777" w:rsidTr="00A765A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7C3D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20C8" w14:textId="77777777" w:rsidR="00A765AC" w:rsidRPr="00260F83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19434C6F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</w:tr>
      <w:tr w:rsidR="00A765AC" w:rsidRPr="00850958" w14:paraId="33AA81EF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8152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891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2F47741C" w14:textId="77777777" w:rsidR="00423981" w:rsidRPr="00C66898" w:rsidRDefault="00423981">
      <w:pPr>
        <w:rPr>
          <w:lang w:val="ro-RO"/>
        </w:rPr>
      </w:pPr>
    </w:p>
    <w:sectPr w:rsidR="00423981" w:rsidRPr="00C668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F7F9E" w14:textId="77777777" w:rsidR="00584F0D" w:rsidRDefault="00584F0D" w:rsidP="001346B9">
      <w:pPr>
        <w:spacing w:after="0" w:line="240" w:lineRule="auto"/>
      </w:pPr>
      <w:r>
        <w:separator/>
      </w:r>
    </w:p>
  </w:endnote>
  <w:endnote w:type="continuationSeparator" w:id="0">
    <w:p w14:paraId="7544CA74" w14:textId="77777777" w:rsidR="00584F0D" w:rsidRDefault="00584F0D" w:rsidP="0013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FA52" w14:textId="77777777" w:rsidR="00584F0D" w:rsidRDefault="00584F0D" w:rsidP="001346B9">
      <w:pPr>
        <w:spacing w:after="0" w:line="240" w:lineRule="auto"/>
      </w:pPr>
      <w:r>
        <w:separator/>
      </w:r>
    </w:p>
  </w:footnote>
  <w:footnote w:type="continuationSeparator" w:id="0">
    <w:p w14:paraId="0B636A6D" w14:textId="77777777" w:rsidR="00584F0D" w:rsidRDefault="00584F0D" w:rsidP="0013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ACE" w14:textId="1A39E539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517BB7"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517BB7"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517BB7"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48F76654" w14:textId="4EE01572" w:rsidR="00A765AC" w:rsidRDefault="00C326F2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în: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 xml:space="preserve">}, </w:t>
    </w:r>
    <w:r>
      <w:rPr>
        <w:rFonts w:cstheme="minorHAnsi"/>
        <w:b/>
        <w:color w:val="000000" w:themeColor="text1"/>
        <w:sz w:val="20"/>
        <w:szCs w:val="20"/>
        <w:lang w:val="ro-RO"/>
      </w:rPr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561D8805" w14:textId="3F891675" w:rsidR="00A765AC" w:rsidRDefault="00C326F2" w:rsidP="001346B9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45F80A0C" w14:textId="77777777" w:rsidR="00A765AC" w:rsidRPr="001346B9" w:rsidRDefault="00A765AC" w:rsidP="00134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08B4"/>
    <w:multiLevelType w:val="multilevel"/>
    <w:tmpl w:val="11FE92A6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60F323EE"/>
    <w:multiLevelType w:val="hybridMultilevel"/>
    <w:tmpl w:val="0D689764"/>
    <w:lvl w:ilvl="0" w:tplc="DDBC30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189821">
    <w:abstractNumId w:val="1"/>
  </w:num>
  <w:num w:numId="2" w16cid:durableId="10320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98"/>
    <w:rsid w:val="00010275"/>
    <w:rsid w:val="000622AA"/>
    <w:rsid w:val="00063975"/>
    <w:rsid w:val="00064A59"/>
    <w:rsid w:val="0007225F"/>
    <w:rsid w:val="001346B9"/>
    <w:rsid w:val="001836C1"/>
    <w:rsid w:val="001C3A5A"/>
    <w:rsid w:val="001D6DF1"/>
    <w:rsid w:val="002326CC"/>
    <w:rsid w:val="00252E74"/>
    <w:rsid w:val="00260F83"/>
    <w:rsid w:val="002955D4"/>
    <w:rsid w:val="00332590"/>
    <w:rsid w:val="00335414"/>
    <w:rsid w:val="003544A4"/>
    <w:rsid w:val="003A5902"/>
    <w:rsid w:val="00410A50"/>
    <w:rsid w:val="00423981"/>
    <w:rsid w:val="00507BF1"/>
    <w:rsid w:val="00517BB7"/>
    <w:rsid w:val="00532971"/>
    <w:rsid w:val="00544DD7"/>
    <w:rsid w:val="00584F0D"/>
    <w:rsid w:val="00687D43"/>
    <w:rsid w:val="006C3E3A"/>
    <w:rsid w:val="006D7588"/>
    <w:rsid w:val="006E5EAD"/>
    <w:rsid w:val="007800C4"/>
    <w:rsid w:val="007E3E78"/>
    <w:rsid w:val="008042A0"/>
    <w:rsid w:val="008431C5"/>
    <w:rsid w:val="00851138"/>
    <w:rsid w:val="008A40C7"/>
    <w:rsid w:val="008F7E84"/>
    <w:rsid w:val="009168C4"/>
    <w:rsid w:val="00985010"/>
    <w:rsid w:val="009B3780"/>
    <w:rsid w:val="009F4842"/>
    <w:rsid w:val="009F78B5"/>
    <w:rsid w:val="00A765AC"/>
    <w:rsid w:val="00A907C8"/>
    <w:rsid w:val="00AB4D87"/>
    <w:rsid w:val="00AE3559"/>
    <w:rsid w:val="00AF0253"/>
    <w:rsid w:val="00B065DB"/>
    <w:rsid w:val="00B76749"/>
    <w:rsid w:val="00B84385"/>
    <w:rsid w:val="00BF77EC"/>
    <w:rsid w:val="00C326F2"/>
    <w:rsid w:val="00C543C6"/>
    <w:rsid w:val="00C66898"/>
    <w:rsid w:val="00C8051E"/>
    <w:rsid w:val="00CE353A"/>
    <w:rsid w:val="00D2265C"/>
    <w:rsid w:val="00D66125"/>
    <w:rsid w:val="00D7738E"/>
    <w:rsid w:val="00DA061D"/>
    <w:rsid w:val="00E7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67A2F"/>
  <w15:chartTrackingRefBased/>
  <w15:docId w15:val="{C557A753-5A4A-44FF-B019-70201E8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668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8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B9"/>
  </w:style>
  <w:style w:type="paragraph" w:styleId="Footer">
    <w:name w:val="footer"/>
    <w:basedOn w:val="Normal"/>
    <w:link w:val="Foot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B9"/>
  </w:style>
  <w:style w:type="character" w:styleId="Strong">
    <w:name w:val="Strong"/>
    <w:basedOn w:val="DefaultParagraphFont"/>
    <w:uiPriority w:val="22"/>
    <w:qFormat/>
    <w:rsid w:val="00687D43"/>
    <w:rPr>
      <w:b/>
      <w:bCs/>
    </w:rPr>
  </w:style>
  <w:style w:type="paragraph" w:styleId="ListParagraph">
    <w:name w:val="List Paragraph"/>
    <w:basedOn w:val="Normal"/>
    <w:uiPriority w:val="34"/>
    <w:qFormat/>
    <w:rsid w:val="0068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2026-07-08T06:51:00Z</dcterms:created>
  <dcterms:modified xsi:type="dcterms:W3CDTF">2026-07-08T06:51:00Z</dcterms:modified>
</cp:coreProperties>
</file>