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65B59355" w14:textId="77777777" w:rsidR="002B5AEF" w:rsidRPr="00504406" w:rsidRDefault="002B5AEF" w:rsidP="002B5AEF">
      <w:pPr>
        <w:rPr>
          <w:rFonts w:asciiTheme="minorHAnsi" w:hAnsiTheme="minorHAnsi" w:cstheme="minorHAnsi"/>
          <w:b/>
          <w:bCs/>
          <w:sz w:val="20"/>
          <w:szCs w:val="20"/>
          <w:lang w:val="ro-RO"/>
        </w:rPr>
      </w:pPr>
    </w:p>
    <w:p w14:paraId="4E09A65C" w14:textId="0FE7DFDD" w:rsidR="001A591C" w:rsidRPr="00504406" w:rsidRDefault="0086231B" w:rsidP="00504406">
      <w:pPr>
        <w:jc w:val="center"/>
        <w:rPr>
          <w:rFonts w:asciiTheme="minorHAnsi" w:hAnsiTheme="minorHAnsi" w:cstheme="minorHAnsi"/>
          <w:b/>
          <w:bCs/>
          <w:sz w:val="20"/>
          <w:szCs w:val="20"/>
          <w:lang w:val="ro-RO"/>
        </w:rPr>
      </w:pPr>
      <w:r w:rsidRPr="00504406">
        <w:rPr>
          <w:rFonts w:asciiTheme="minorHAnsi" w:hAnsiTheme="minorHAnsi" w:cstheme="minorHAnsi"/>
          <w:b/>
          <w:bCs/>
          <w:sz w:val="20"/>
          <w:szCs w:val="20"/>
          <w:lang w:val="ro-RO"/>
        </w:rPr>
        <w:t>DEC</w:t>
      </w:r>
      <w:r w:rsidR="0082614D">
        <w:rPr>
          <w:rFonts w:asciiTheme="minorHAnsi" w:hAnsiTheme="minorHAnsi" w:cstheme="minorHAnsi"/>
          <w:b/>
          <w:bCs/>
          <w:sz w:val="20"/>
          <w:szCs w:val="20"/>
          <w:lang w:val="ro-RO"/>
        </w:rPr>
        <w:t>I</w:t>
      </w:r>
      <w:r w:rsidRPr="00504406">
        <w:rPr>
          <w:rFonts w:asciiTheme="minorHAnsi" w:hAnsiTheme="minorHAnsi" w:cstheme="minorHAnsi"/>
          <w:b/>
          <w:bCs/>
          <w:sz w:val="20"/>
          <w:szCs w:val="20"/>
          <w:lang w:val="ro-RO"/>
        </w:rPr>
        <w:t>ZIE COLECTIV</w:t>
      </w:r>
      <w:r w:rsidR="00504406" w:rsidRPr="00504406">
        <w:rPr>
          <w:rFonts w:asciiTheme="minorHAnsi" w:hAnsiTheme="minorHAnsi" w:cstheme="minorHAnsi"/>
          <w:b/>
          <w:bCs/>
          <w:sz w:val="20"/>
          <w:szCs w:val="20"/>
          <w:lang w:val="ro-RO"/>
        </w:rPr>
        <w:t>Ă</w:t>
      </w:r>
    </w:p>
    <w:p w14:paraId="4AD8F2D6" w14:textId="254AD1C4" w:rsidR="00504406" w:rsidRPr="00504406" w:rsidRDefault="00504406" w:rsidP="00504406">
      <w:pPr>
        <w:jc w:val="center"/>
        <w:rPr>
          <w:rFonts w:asciiTheme="minorHAnsi" w:hAnsiTheme="minorHAnsi" w:cstheme="minorHAnsi"/>
          <w:b/>
          <w:bCs/>
          <w:sz w:val="20"/>
          <w:szCs w:val="20"/>
          <w:lang w:val="ro-RO"/>
        </w:rPr>
      </w:pPr>
      <w:r w:rsidRPr="00504406">
        <w:rPr>
          <w:rFonts w:asciiTheme="minorHAnsi" w:hAnsiTheme="minorHAnsi" w:cstheme="minorHAnsi"/>
          <w:b/>
          <w:bCs/>
          <w:sz w:val="20"/>
          <w:szCs w:val="20"/>
          <w:lang w:val="ro-RO"/>
        </w:rPr>
        <w:t xml:space="preserve">privind majorarea salariului </w:t>
      </w:r>
      <w:r w:rsidR="00E04FE7">
        <w:rPr>
          <w:rFonts w:asciiTheme="minorHAnsi" w:hAnsiTheme="minorHAnsi" w:cstheme="minorHAnsi"/>
          <w:b/>
          <w:bCs/>
          <w:sz w:val="20"/>
          <w:szCs w:val="20"/>
          <w:lang w:val="ro-RO"/>
        </w:rPr>
        <w:t>de bază minim brut</w:t>
      </w:r>
    </w:p>
    <w:p w14:paraId="633FF827" w14:textId="7D3EABEF" w:rsidR="001A591C" w:rsidRDefault="009E1DA5" w:rsidP="002B5AEF">
      <w:pPr>
        <w:jc w:val="center"/>
        <w:rPr>
          <w:rFonts w:asciiTheme="minorHAnsi" w:hAnsiTheme="minorHAnsi" w:cstheme="minorHAnsi"/>
          <w:b/>
          <w:bCs/>
          <w:sz w:val="20"/>
          <w:szCs w:val="20"/>
          <w:lang w:val="ro-RO"/>
        </w:rPr>
      </w:pPr>
      <w:bookmarkStart w:id="0" w:name="_55erlmeq1668" w:colFirst="0" w:colLast="0"/>
      <w:bookmarkEnd w:id="0"/>
      <w:r w:rsidRPr="00504406">
        <w:rPr>
          <w:rFonts w:asciiTheme="minorHAnsi" w:hAnsiTheme="minorHAnsi" w:cstheme="minorHAnsi"/>
          <w:b/>
          <w:bCs/>
          <w:sz w:val="20"/>
          <w:szCs w:val="20"/>
          <w:highlight w:val="white"/>
          <w:lang w:val="ro-RO"/>
        </w:rPr>
        <w:t>Nr</w:t>
      </w:r>
      <w:r w:rsidR="00975338" w:rsidRPr="00504406">
        <w:rPr>
          <w:rFonts w:asciiTheme="minorHAnsi" w:hAnsiTheme="minorHAnsi" w:cstheme="minorHAnsi"/>
          <w:b/>
          <w:bCs/>
          <w:sz w:val="20"/>
          <w:szCs w:val="20"/>
          <w:highlight w:val="white"/>
          <w:lang w:val="ro-RO"/>
        </w:rPr>
        <w:t>.</w:t>
      </w:r>
      <w:r w:rsidRPr="00504406">
        <w:rPr>
          <w:rFonts w:asciiTheme="minorHAnsi" w:hAnsiTheme="minorHAnsi" w:cstheme="minorHAnsi"/>
          <w:b/>
          <w:bCs/>
          <w:sz w:val="20"/>
          <w:szCs w:val="20"/>
          <w:highlight w:val="white"/>
          <w:lang w:val="ro-RO"/>
        </w:rPr>
        <w:t xml:space="preserve"> </w:t>
      </w:r>
      <w:r w:rsidR="00C379D5" w:rsidRPr="00504406">
        <w:rPr>
          <w:rFonts w:asciiTheme="minorHAnsi" w:hAnsiTheme="minorHAnsi" w:cstheme="minorHAnsi"/>
          <w:b/>
          <w:bCs/>
          <w:sz w:val="20"/>
          <w:szCs w:val="20"/>
          <w:highlight w:val="white"/>
          <w:lang w:val="ro-RO"/>
        </w:rPr>
        <w:t>{</w:t>
      </w:r>
      <w:r w:rsidR="005D5AA3">
        <w:rPr>
          <w:rFonts w:asciiTheme="minorHAnsi" w:hAnsiTheme="minorHAnsi" w:cstheme="minorHAnsi"/>
          <w:b/>
          <w:bCs/>
          <w:sz w:val="20"/>
          <w:szCs w:val="20"/>
          <w:highlight w:val="white"/>
          <w:lang w:val="ro-RO"/>
        </w:rPr>
        <w:t>space</w:t>
      </w:r>
      <w:r w:rsidR="00C379D5" w:rsidRPr="00504406">
        <w:rPr>
          <w:rFonts w:asciiTheme="minorHAnsi" w:hAnsiTheme="minorHAnsi" w:cstheme="minorHAnsi"/>
          <w:b/>
          <w:bCs/>
          <w:sz w:val="20"/>
          <w:szCs w:val="20"/>
          <w:highlight w:val="white"/>
          <w:lang w:val="ro-RO"/>
        </w:rPr>
        <w:t xml:space="preserve">} </w:t>
      </w:r>
      <w:r w:rsidR="00890017" w:rsidRPr="002B6815">
        <w:rPr>
          <w:rFonts w:asciiTheme="minorHAnsi" w:hAnsiTheme="minorHAnsi" w:cstheme="minorHAnsi"/>
          <w:b/>
          <w:bCs/>
          <w:color w:val="FF0000"/>
          <w:sz w:val="20"/>
          <w:szCs w:val="20"/>
          <w:highlight w:val="white"/>
          <w:lang w:val="ro-RO"/>
        </w:rPr>
        <w:t xml:space="preserve"> </w:t>
      </w:r>
      <w:r w:rsidR="00890017" w:rsidRPr="00504406">
        <w:rPr>
          <w:rFonts w:asciiTheme="minorHAnsi" w:hAnsiTheme="minorHAnsi" w:cstheme="minorHAnsi"/>
          <w:b/>
          <w:bCs/>
          <w:sz w:val="20"/>
          <w:szCs w:val="20"/>
          <w:highlight w:val="white"/>
          <w:lang w:val="ro-RO"/>
        </w:rPr>
        <w:t>din {data</w:t>
      </w:r>
      <w:r w:rsidR="002B6815">
        <w:rPr>
          <w:rFonts w:asciiTheme="minorHAnsi" w:hAnsiTheme="minorHAnsi" w:cstheme="minorHAnsi"/>
          <w:b/>
          <w:bCs/>
          <w:sz w:val="20"/>
          <w:szCs w:val="20"/>
          <w:highlight w:val="white"/>
          <w:lang w:val="ro-RO"/>
        </w:rPr>
        <w:t>_</w:t>
      </w:r>
      <w:r w:rsidR="00890017" w:rsidRPr="00504406">
        <w:rPr>
          <w:rFonts w:asciiTheme="minorHAnsi" w:hAnsiTheme="minorHAnsi" w:cstheme="minorHAnsi"/>
          <w:b/>
          <w:bCs/>
          <w:sz w:val="20"/>
          <w:szCs w:val="20"/>
          <w:highlight w:val="white"/>
          <w:lang w:val="ro-RO"/>
        </w:rPr>
        <w:t>curenta}</w:t>
      </w:r>
    </w:p>
    <w:p w14:paraId="4545DC20" w14:textId="5AFD4486" w:rsidR="00734AC7" w:rsidRPr="00504406" w:rsidRDefault="00734AC7" w:rsidP="002B5AEF">
      <w:pPr>
        <w:jc w:val="center"/>
        <w:rPr>
          <w:rFonts w:asciiTheme="minorHAnsi" w:hAnsiTheme="minorHAnsi" w:cstheme="minorHAnsi"/>
          <w:b/>
          <w:bCs/>
          <w:sz w:val="20"/>
          <w:szCs w:val="20"/>
          <w:lang w:val="ro-RO"/>
        </w:rPr>
      </w:pPr>
      <w:r>
        <w:rPr>
          <w:rFonts w:asciiTheme="minorHAnsi" w:hAnsiTheme="minorHAnsi" w:cstheme="minorHAnsi"/>
          <w:b/>
          <w:bCs/>
          <w:sz w:val="20"/>
          <w:szCs w:val="20"/>
          <w:lang w:val="ro-RO"/>
        </w:rPr>
        <w:t>{filtru_judet}</w:t>
      </w:r>
    </w:p>
    <w:p w14:paraId="281FDD1E" w14:textId="01E20C7C" w:rsidR="001A591C" w:rsidRPr="00504406" w:rsidRDefault="00890017" w:rsidP="00A1288A">
      <w:pPr>
        <w:jc w:val="both"/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</w:pPr>
      <w:r w:rsidRPr="00504406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 </w:t>
      </w:r>
    </w:p>
    <w:p w14:paraId="7D8413C2" w14:textId="65C429AF" w:rsidR="00A54EEA" w:rsidRPr="00A54EEA" w:rsidRDefault="00A54EEA" w:rsidP="002B5AEF">
      <w:pPr>
        <w:jc w:val="both"/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</w:pPr>
      <w:r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  <w:t>{^doarTabel}</w:t>
      </w:r>
    </w:p>
    <w:p w14:paraId="335AADF3" w14:textId="52FB102C" w:rsidR="002808C0" w:rsidRDefault="002808C0" w:rsidP="002808C0">
      <w:pPr>
        <w:jc w:val="both"/>
        <w:rPr>
          <w:rFonts w:asciiTheme="minorHAnsi" w:hAnsiTheme="minorHAnsi" w:cstheme="minorHAnsi"/>
          <w:b/>
          <w:color w:val="000000" w:themeColor="text1"/>
          <w:sz w:val="20"/>
          <w:szCs w:val="20"/>
          <w:lang w:val="ro-RO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Având în vedere</w:t>
      </w:r>
      <w:r w:rsidRPr="00504406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prevederil</w:t>
      </w:r>
      <w:r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e</w:t>
      </w:r>
      <w:r w:rsidRPr="00504406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</w:t>
      </w:r>
      <w:r w:rsidR="00BF612C">
        <w:rPr>
          <w:rFonts w:asciiTheme="minorHAnsi" w:hAnsiTheme="minorHAnsi" w:cstheme="minorHAnsi"/>
          <w:b/>
          <w:color w:val="000000" w:themeColor="text1"/>
          <w:sz w:val="20"/>
          <w:szCs w:val="20"/>
          <w:lang w:val="ro-RO"/>
        </w:rPr>
        <w:t>Hotărârii</w:t>
      </w:r>
      <w:r>
        <w:rPr>
          <w:rFonts w:asciiTheme="minorHAnsi" w:hAnsiTheme="minorHAnsi" w:cstheme="minorHAnsi"/>
          <w:b/>
          <w:color w:val="000000" w:themeColor="text1"/>
          <w:sz w:val="20"/>
          <w:szCs w:val="20"/>
          <w:lang w:val="ro-RO"/>
        </w:rPr>
        <w:t xml:space="preserve"> </w:t>
      </w:r>
      <w:r w:rsidR="00BF612C">
        <w:rPr>
          <w:rFonts w:asciiTheme="minorHAnsi" w:hAnsiTheme="minorHAnsi" w:cstheme="minorHAnsi"/>
          <w:b/>
          <w:color w:val="000000" w:themeColor="text1"/>
          <w:sz w:val="20"/>
          <w:szCs w:val="20"/>
          <w:lang w:val="ro-RO"/>
        </w:rPr>
        <w:t xml:space="preserve">Guvernului </w:t>
      </w:r>
      <w:r w:rsidRPr="000372BF">
        <w:rPr>
          <w:rFonts w:asciiTheme="minorHAnsi" w:hAnsiTheme="minorHAnsi" w:cstheme="minorHAnsi"/>
          <w:b/>
          <w:color w:val="000000" w:themeColor="text1"/>
          <w:sz w:val="20"/>
          <w:szCs w:val="20"/>
          <w:lang w:val="ro-RO"/>
        </w:rPr>
        <w:t>nr.</w:t>
      </w:r>
      <w:r>
        <w:rPr>
          <w:rFonts w:asciiTheme="minorHAnsi" w:hAnsiTheme="minorHAnsi" w:cstheme="minorHAnsi"/>
          <w:b/>
          <w:color w:val="000000" w:themeColor="text1"/>
          <w:sz w:val="20"/>
          <w:szCs w:val="20"/>
          <w:lang w:val="ro-RO"/>
        </w:rPr>
        <w:t xml:space="preserve"> </w:t>
      </w:r>
      <w:r w:rsidR="00BF612C">
        <w:rPr>
          <w:rFonts w:asciiTheme="minorHAnsi" w:hAnsiTheme="minorHAnsi" w:cstheme="minorHAnsi"/>
          <w:b/>
          <w:color w:val="000000" w:themeColor="text1"/>
          <w:sz w:val="20"/>
          <w:szCs w:val="20"/>
          <w:lang w:val="ro-RO"/>
        </w:rPr>
        <w:t>146</w:t>
      </w:r>
      <w:r>
        <w:rPr>
          <w:rFonts w:asciiTheme="minorHAnsi" w:hAnsiTheme="minorHAnsi" w:cstheme="minorHAnsi"/>
          <w:b/>
          <w:color w:val="000000" w:themeColor="text1"/>
          <w:sz w:val="20"/>
          <w:szCs w:val="20"/>
          <w:lang w:val="ro-RO"/>
        </w:rPr>
        <w:t xml:space="preserve"> din </w:t>
      </w:r>
      <w:r w:rsidR="00BF612C">
        <w:rPr>
          <w:rFonts w:asciiTheme="minorHAnsi" w:hAnsiTheme="minorHAnsi" w:cstheme="minorHAnsi"/>
          <w:b/>
          <w:color w:val="000000" w:themeColor="text1"/>
          <w:sz w:val="20"/>
          <w:szCs w:val="20"/>
          <w:lang w:val="ro-RO"/>
        </w:rPr>
        <w:t>12 martie 2026</w:t>
      </w:r>
      <w:r w:rsidRPr="00504406">
        <w:rPr>
          <w:rFonts w:asciiTheme="minorHAnsi" w:hAnsiTheme="minorHAnsi" w:cstheme="minorHAnsi"/>
          <w:b/>
          <w:color w:val="000000" w:themeColor="text1"/>
          <w:sz w:val="20"/>
          <w:szCs w:val="20"/>
          <w:lang w:val="ro-RO"/>
        </w:rPr>
        <w:t xml:space="preserve"> </w:t>
      </w:r>
      <w:r w:rsidRPr="00504406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pentru stabilirea salariului de baz</w:t>
      </w:r>
      <w:r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ă</w:t>
      </w:r>
      <w:r w:rsidRPr="00504406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minim brut pe </w:t>
      </w:r>
      <w:r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ț</w:t>
      </w:r>
      <w:r w:rsidRPr="00504406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ar</w:t>
      </w:r>
      <w:r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ă</w:t>
      </w:r>
      <w:r w:rsidRPr="00504406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garantat </w:t>
      </w:r>
      <w:r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î</w:t>
      </w:r>
      <w:r w:rsidRPr="00504406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n plat</w:t>
      </w:r>
      <w:r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ă</w:t>
      </w:r>
      <w:r w:rsidRPr="00504406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– publicat </w:t>
      </w:r>
      <w:r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în Monitorul Oficial </w:t>
      </w:r>
      <w:r w:rsidRPr="00504406">
        <w:rPr>
          <w:rFonts w:asciiTheme="minorHAnsi" w:hAnsiTheme="minorHAnsi" w:cstheme="minorHAnsi"/>
          <w:b/>
          <w:color w:val="000000" w:themeColor="text1"/>
          <w:sz w:val="20"/>
          <w:szCs w:val="20"/>
          <w:lang w:val="ro-RO"/>
        </w:rPr>
        <w:t>nr.</w:t>
      </w:r>
      <w:r>
        <w:rPr>
          <w:rFonts w:asciiTheme="minorHAnsi" w:hAnsiTheme="minorHAnsi" w:cstheme="minorHAnsi"/>
          <w:b/>
          <w:color w:val="000000" w:themeColor="text1"/>
          <w:sz w:val="20"/>
          <w:szCs w:val="20"/>
          <w:lang w:val="ro-RO"/>
        </w:rPr>
        <w:t xml:space="preserve"> </w:t>
      </w:r>
      <w:r w:rsidR="00BF612C">
        <w:rPr>
          <w:rFonts w:asciiTheme="minorHAnsi" w:hAnsiTheme="minorHAnsi" w:cstheme="minorHAnsi"/>
          <w:b/>
          <w:color w:val="000000" w:themeColor="text1"/>
          <w:sz w:val="20"/>
          <w:szCs w:val="20"/>
          <w:lang w:val="ro-RO"/>
        </w:rPr>
        <w:t>196 din 13 martie 2026</w:t>
      </w:r>
      <w:r>
        <w:rPr>
          <w:rFonts w:asciiTheme="minorHAnsi" w:hAnsiTheme="minorHAnsi" w:cstheme="minorHAnsi"/>
          <w:b/>
          <w:color w:val="000000" w:themeColor="text1"/>
          <w:sz w:val="20"/>
          <w:szCs w:val="20"/>
          <w:lang w:val="ro-RO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și</w:t>
      </w:r>
    </w:p>
    <w:p w14:paraId="4597F3F7" w14:textId="77777777" w:rsidR="002808C0" w:rsidRDefault="002808C0" w:rsidP="002808C0">
      <w:pPr>
        <w:jc w:val="both"/>
        <w:rPr>
          <w:rFonts w:asciiTheme="minorHAnsi" w:hAnsiTheme="minorHAnsi" w:cstheme="minorHAnsi"/>
          <w:b/>
          <w:color w:val="000000" w:themeColor="text1"/>
          <w:sz w:val="20"/>
          <w:szCs w:val="20"/>
          <w:lang w:val="ro-RO"/>
        </w:rPr>
      </w:pPr>
    </w:p>
    <w:p w14:paraId="46481FAD" w14:textId="5C584380" w:rsidR="002808C0" w:rsidRDefault="002808C0" w:rsidP="002808C0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prevederile art. </w:t>
      </w:r>
      <w:r w:rsidRPr="00AC26A4">
        <w:rPr>
          <w:rFonts w:asciiTheme="minorHAnsi" w:hAnsiTheme="minorHAnsi" w:cstheme="minorHAnsi"/>
          <w:b/>
          <w:color w:val="000000" w:themeColor="text1"/>
          <w:sz w:val="20"/>
          <w:szCs w:val="20"/>
          <w:lang w:val="ro-RO"/>
        </w:rPr>
        <w:t>164 din Legea nr.53/2003 – Codul muncii</w:t>
      </w:r>
      <w:r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, republicată cu modificările și completările ulterioare și </w:t>
      </w:r>
    </w:p>
    <w:p w14:paraId="73606261" w14:textId="18C485A7" w:rsidR="002808C0" w:rsidRPr="00504406" w:rsidRDefault="002808C0" w:rsidP="002808C0">
      <w:pPr>
        <w:jc w:val="both"/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</w:pPr>
      <w:r w:rsidRPr="00504406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    </w:t>
      </w:r>
    </w:p>
    <w:p w14:paraId="449E5F24" w14:textId="3B15F71B" w:rsidR="002808C0" w:rsidRPr="00D400F1" w:rsidRDefault="002808C0" w:rsidP="002808C0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Întrucât începând cu data de </w:t>
      </w:r>
      <w:r>
        <w:rPr>
          <w:rFonts w:asciiTheme="minorHAnsi" w:hAnsiTheme="minorHAnsi" w:cstheme="minorHAnsi"/>
          <w:b/>
          <w:color w:val="000000" w:themeColor="text1"/>
          <w:sz w:val="20"/>
          <w:szCs w:val="20"/>
          <w:lang w:val="ro-RO"/>
        </w:rPr>
        <w:t>01.</w:t>
      </w:r>
      <w:r w:rsidR="00BF612C">
        <w:rPr>
          <w:rFonts w:asciiTheme="minorHAnsi" w:hAnsiTheme="minorHAnsi" w:cstheme="minorHAnsi"/>
          <w:b/>
          <w:color w:val="000000" w:themeColor="text1"/>
          <w:sz w:val="20"/>
          <w:szCs w:val="20"/>
          <w:lang w:val="ro-RO"/>
        </w:rPr>
        <w:t>07.2026</w:t>
      </w:r>
      <w:r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salariul de bază minim brut este </w:t>
      </w:r>
      <w:r w:rsidR="00BF612C">
        <w:rPr>
          <w:rFonts w:asciiTheme="minorHAnsi" w:hAnsiTheme="minorHAnsi" w:cstheme="minorHAnsi"/>
          <w:b/>
          <w:color w:val="000000" w:themeColor="text1"/>
          <w:sz w:val="20"/>
          <w:szCs w:val="20"/>
          <w:lang w:val="ro-RO"/>
        </w:rPr>
        <w:t>4.325</w:t>
      </w:r>
      <w:r w:rsidRPr="00AC26A4">
        <w:rPr>
          <w:rFonts w:asciiTheme="minorHAnsi" w:hAnsiTheme="minorHAnsi" w:cstheme="minorHAnsi"/>
          <w:b/>
          <w:color w:val="000000" w:themeColor="text1"/>
          <w:sz w:val="20"/>
          <w:szCs w:val="20"/>
          <w:lang w:val="ro-RO"/>
        </w:rPr>
        <w:t xml:space="preserve"> lei</w:t>
      </w:r>
      <w:r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, </w:t>
      </w:r>
      <w:r w:rsidR="00BF612C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{a_denumire}</w:t>
      </w:r>
      <w:r w:rsidRPr="00D400F1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, </w:t>
      </w:r>
      <w:r w:rsidRPr="00D400F1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emite prezenta decizie colectivă,</w:t>
      </w:r>
    </w:p>
    <w:p w14:paraId="2029E3B5" w14:textId="77777777" w:rsidR="002808C0" w:rsidRPr="00504406" w:rsidRDefault="002808C0" w:rsidP="002808C0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</w:p>
    <w:p w14:paraId="021153AD" w14:textId="38A6F76C" w:rsidR="002808C0" w:rsidRPr="00504406" w:rsidRDefault="002808C0" w:rsidP="002808C0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  <w:r w:rsidRPr="00504406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Art. 1. Începând cu data de </w:t>
      </w:r>
      <w:r>
        <w:rPr>
          <w:rFonts w:asciiTheme="minorHAnsi" w:hAnsiTheme="minorHAnsi" w:cstheme="minorHAnsi"/>
          <w:b/>
          <w:color w:val="000000" w:themeColor="text1"/>
          <w:sz w:val="20"/>
          <w:szCs w:val="20"/>
          <w:lang w:val="ro-RO"/>
        </w:rPr>
        <w:t>01.</w:t>
      </w:r>
      <w:r w:rsidR="00BF612C">
        <w:rPr>
          <w:rFonts w:asciiTheme="minorHAnsi" w:hAnsiTheme="minorHAnsi" w:cstheme="minorHAnsi"/>
          <w:b/>
          <w:color w:val="000000" w:themeColor="text1"/>
          <w:sz w:val="20"/>
          <w:szCs w:val="20"/>
          <w:lang w:val="ro-RO"/>
        </w:rPr>
        <w:t>07.2026</w:t>
      </w:r>
      <w:r w:rsidRPr="00AC26A4">
        <w:rPr>
          <w:rFonts w:asciiTheme="minorHAnsi" w:hAnsiTheme="minorHAnsi" w:cstheme="minorHAnsi"/>
          <w:b/>
          <w:color w:val="000000" w:themeColor="text1"/>
          <w:sz w:val="20"/>
          <w:szCs w:val="20"/>
          <w:lang w:val="ro-RO"/>
        </w:rPr>
        <w:t xml:space="preserve"> </w:t>
      </w:r>
      <w:r w:rsidRPr="00504406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se modific</w:t>
      </w:r>
      <w:r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ă</w:t>
      </w:r>
      <w:r w:rsidRPr="00504406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elementul </w:t>
      </w:r>
      <w:r>
        <w:rPr>
          <w:rFonts w:asciiTheme="minorHAnsi" w:hAnsiTheme="minorHAnsi" w:cstheme="minorHAnsi"/>
          <w:b/>
          <w:color w:val="000000" w:themeColor="text1"/>
          <w:sz w:val="20"/>
          <w:szCs w:val="20"/>
          <w:lang w:val="ro-RO"/>
        </w:rPr>
        <w:t>I.1.</w:t>
      </w:r>
      <w:r w:rsidRPr="00504406">
        <w:rPr>
          <w:rFonts w:asciiTheme="minorHAnsi" w:hAnsiTheme="minorHAnsi" w:cstheme="minorHAnsi"/>
          <w:b/>
          <w:color w:val="000000" w:themeColor="text1"/>
          <w:sz w:val="20"/>
          <w:szCs w:val="20"/>
          <w:lang w:val="ro-RO"/>
        </w:rPr>
        <w:t xml:space="preserve"> – Salariul</w:t>
      </w:r>
      <w:r w:rsidRPr="00504406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– al contractului individual de munc</w:t>
      </w:r>
      <w:r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ă ș</w:t>
      </w:r>
      <w:r w:rsidRPr="00504406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i va avea </w:t>
      </w:r>
      <w:r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următoarele</w:t>
      </w:r>
      <w:r w:rsidRPr="00504406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preveder</w:t>
      </w:r>
      <w:r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i</w:t>
      </w:r>
      <w:r w:rsidRPr="00504406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: </w:t>
      </w:r>
    </w:p>
    <w:p w14:paraId="100B64E2" w14:textId="34F36D77" w:rsidR="002808C0" w:rsidRDefault="002808C0" w:rsidP="00A1288A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  <w:r w:rsidRPr="00504406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-           </w:t>
      </w:r>
      <w:r w:rsidR="00BF612C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 xml:space="preserve"> „Salariul de bază</w:t>
      </w:r>
      <w:r w:rsidRPr="00504406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 xml:space="preserve"> lunar brut: {salariu_nou} lei.”</w:t>
      </w:r>
      <w:r w:rsidRPr="00504406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fldChar w:fldCharType="begin"/>
      </w:r>
      <w:r w:rsidRPr="00504406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instrText xml:space="preserve"> MERGEFIELD "F3" </w:instrText>
      </w:r>
      <w:r w:rsidRPr="00504406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fldChar w:fldCharType="end"/>
      </w:r>
      <w:r w:rsidRPr="00504406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fldChar w:fldCharType="begin"/>
      </w:r>
      <w:r w:rsidRPr="00504406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instrText xml:space="preserve"> MERGEFIELD "F3" </w:instrText>
      </w:r>
      <w:r w:rsidRPr="00504406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fldChar w:fldCharType="end"/>
      </w:r>
      <w:r w:rsidRPr="00504406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fldChar w:fldCharType="begin"/>
      </w:r>
      <w:r w:rsidRPr="00504406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instrText xml:space="preserve"> MERGEFIELD "F3" </w:instrText>
      </w:r>
      <w:r w:rsidRPr="00504406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fldChar w:fldCharType="end"/>
      </w:r>
      <w:r w:rsidRPr="00504406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fldChar w:fldCharType="begin"/>
      </w:r>
      <w:r w:rsidRPr="00504406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instrText xml:space="preserve"> MERGEFIELD "F3" </w:instrText>
      </w:r>
      <w:r w:rsidRPr="00504406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fldChar w:fldCharType="end"/>
      </w:r>
      <w:r w:rsidRPr="00504406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fldChar w:fldCharType="begin"/>
      </w:r>
      <w:r w:rsidRPr="00504406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instrText xml:space="preserve"> MERGEFIELD F3 </w:instrText>
      </w:r>
      <w:r w:rsidRPr="00504406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fldChar w:fldCharType="end"/>
      </w:r>
    </w:p>
    <w:p w14:paraId="4F9DB6D2" w14:textId="312FC0FD" w:rsidR="0015578B" w:rsidRPr="00504406" w:rsidRDefault="0015578B" w:rsidP="00A1288A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  <w:r w:rsidRPr="00504406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Art. 2. Prevederile privind modificarea salariului la </w:t>
      </w:r>
      <w:r w:rsidRPr="00504406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{salariu_nou}</w:t>
      </w:r>
      <w:r w:rsidRPr="00504406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lei se aplic</w:t>
      </w:r>
      <w:r w:rsidR="00AC26A4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ă</w:t>
      </w:r>
      <w:r w:rsidRPr="00504406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</w:t>
      </w:r>
      <w:r w:rsidR="00EC2827" w:rsidRPr="00504406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salariaților</w:t>
      </w:r>
      <w:r w:rsidRPr="00504406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</w:t>
      </w:r>
      <w:r w:rsidR="00EC2827" w:rsidRPr="00504406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prevăzuți</w:t>
      </w:r>
      <w:r w:rsidRPr="00504406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</w:t>
      </w:r>
      <w:r w:rsidR="00AC26A4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î</w:t>
      </w:r>
      <w:r w:rsidRPr="00504406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n anexa care face parte integrant</w:t>
      </w:r>
      <w:r w:rsidR="00AC26A4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ă</w:t>
      </w:r>
      <w:r w:rsidRPr="00504406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din prezenta decizie.</w:t>
      </w:r>
    </w:p>
    <w:p w14:paraId="707B7B37" w14:textId="39FA99AB" w:rsidR="0015578B" w:rsidRPr="00504406" w:rsidRDefault="0015578B" w:rsidP="00A1288A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  <w:r w:rsidRPr="00504406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Art. 3. Toate celelalte elemente ale contractelor individuale de munc</w:t>
      </w:r>
      <w:r w:rsidR="00AC26A4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ă</w:t>
      </w:r>
      <w:r w:rsidRPr="00504406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ale </w:t>
      </w:r>
      <w:r w:rsidR="00EC2827" w:rsidRPr="00504406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salariaților</w:t>
      </w:r>
      <w:r w:rsidRPr="00504406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</w:t>
      </w:r>
      <w:r w:rsidR="00EC2827" w:rsidRPr="00504406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prevăzuți</w:t>
      </w:r>
      <w:r w:rsidRPr="00504406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</w:t>
      </w:r>
      <w:r w:rsidR="00AC26A4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î</w:t>
      </w:r>
      <w:r w:rsidRPr="00504406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n anex</w:t>
      </w:r>
      <w:r w:rsidR="00AC26A4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ă</w:t>
      </w:r>
      <w:r w:rsidRPr="00504406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, </w:t>
      </w:r>
      <w:r w:rsidR="00EC2827" w:rsidRPr="00504406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rămân</w:t>
      </w:r>
      <w:r w:rsidRPr="00504406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nemodificate.</w:t>
      </w:r>
    </w:p>
    <w:p w14:paraId="4C32E085" w14:textId="0F682006" w:rsidR="0015578B" w:rsidRDefault="0015578B" w:rsidP="00A1288A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  <w:r w:rsidRPr="00504406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Art. 4. Prevederile prezentei decizii se vor aduce la </w:t>
      </w:r>
      <w:r w:rsidR="00EC2827" w:rsidRPr="00504406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cunoștință</w:t>
      </w:r>
      <w:r w:rsidRPr="00504406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</w:t>
      </w:r>
      <w:r w:rsidR="00EC2827" w:rsidRPr="00504406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salariaților</w:t>
      </w:r>
      <w:r w:rsidRPr="00504406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.</w:t>
      </w:r>
    </w:p>
    <w:p w14:paraId="28A14AE4" w14:textId="12644559" w:rsidR="00E04FE7" w:rsidRPr="00504406" w:rsidRDefault="00E04FE7" w:rsidP="00A1288A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Art. 5. Prevederile prezentei decizii se vor duce la îndeplinire de către compartimentul de resurse umane.</w:t>
      </w:r>
    </w:p>
    <w:p w14:paraId="212EE0F3" w14:textId="77777777" w:rsidR="0015578B" w:rsidRPr="00504406" w:rsidRDefault="0015578B" w:rsidP="00A1288A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</w:p>
    <w:tbl>
      <w:tblPr>
        <w:tblW w:w="9329" w:type="dxa"/>
        <w:tblLayout w:type="fixed"/>
        <w:tblLook w:val="0600" w:firstRow="0" w:lastRow="0" w:firstColumn="0" w:lastColumn="0" w:noHBand="1" w:noVBand="1"/>
      </w:tblPr>
      <w:tblGrid>
        <w:gridCol w:w="4939"/>
        <w:gridCol w:w="4390"/>
      </w:tblGrid>
      <w:tr w:rsidR="00884288" w:rsidRPr="00504406" w14:paraId="5B5D257A" w14:textId="77777777" w:rsidTr="007808DB">
        <w:trPr>
          <w:trHeight w:val="166"/>
        </w:trPr>
        <w:tc>
          <w:tcPr>
            <w:tcW w:w="493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D2A14F" w14:textId="77777777" w:rsidR="0089279C" w:rsidRPr="00504406" w:rsidRDefault="0089279C" w:rsidP="00A1288A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r w:rsidRPr="00504406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Angajator,</w:t>
            </w:r>
          </w:p>
        </w:tc>
        <w:tc>
          <w:tcPr>
            <w:tcW w:w="439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832631" w14:textId="18156E9A" w:rsidR="0089279C" w:rsidRPr="00504406" w:rsidRDefault="0089279C" w:rsidP="00A1288A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</w:p>
        </w:tc>
      </w:tr>
      <w:tr w:rsidR="00884288" w:rsidRPr="00504406" w14:paraId="2C6C9034" w14:textId="77777777" w:rsidTr="007808DB">
        <w:trPr>
          <w:trHeight w:val="334"/>
        </w:trPr>
        <w:tc>
          <w:tcPr>
            <w:tcW w:w="493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73A6F1" w14:textId="2C2BE6B7" w:rsidR="0089279C" w:rsidRPr="00504406" w:rsidRDefault="00AC6E8A" w:rsidP="00A1288A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r w:rsidRPr="00504406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ro-RO"/>
              </w:rPr>
              <w:t>{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ro-RO"/>
              </w:rPr>
              <w:t>a_</w:t>
            </w:r>
            <w:r w:rsidR="00BF612C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ro-RO"/>
              </w:rPr>
              <w:t>denumire}</w:t>
            </w:r>
          </w:p>
        </w:tc>
        <w:tc>
          <w:tcPr>
            <w:tcW w:w="439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D83B6D" w14:textId="3C04BF5E" w:rsidR="0089279C" w:rsidRPr="00504406" w:rsidRDefault="0089279C" w:rsidP="00A1288A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</w:p>
        </w:tc>
      </w:tr>
      <w:tr w:rsidR="00884288" w:rsidRPr="00504406" w14:paraId="3360E02D" w14:textId="77777777" w:rsidTr="007808DB">
        <w:trPr>
          <w:trHeight w:val="334"/>
        </w:trPr>
        <w:tc>
          <w:tcPr>
            <w:tcW w:w="493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E4D8EE" w14:textId="3B1A75DA" w:rsidR="0089279C" w:rsidRPr="00504406" w:rsidRDefault="0089279C" w:rsidP="00A1288A">
            <w:pPr>
              <w:widowControl w:val="0"/>
              <w:jc w:val="both"/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</w:pPr>
            <w:r w:rsidRPr="00504406">
              <w:rPr>
                <w:rFonts w:asciiTheme="minorHAnsi" w:eastAsia="Verdana" w:hAnsiTheme="minorHAnsi" w:cstheme="minorHAnsi"/>
                <w:b/>
                <w:bCs/>
                <w:color w:val="000000" w:themeColor="text1"/>
                <w:sz w:val="20"/>
                <w:szCs w:val="20"/>
                <w:highlight w:val="white"/>
                <w:lang w:val="ro-RO"/>
              </w:rPr>
              <w:t>{</w:t>
            </w:r>
            <w:r w:rsidR="00AC6E8A">
              <w:rPr>
                <w:rFonts w:asciiTheme="minorHAnsi" w:eastAsia="Verdana" w:hAnsiTheme="minorHAnsi" w:cstheme="minorHAnsi"/>
                <w:b/>
                <w:bCs/>
                <w:color w:val="000000" w:themeColor="text1"/>
                <w:sz w:val="20"/>
                <w:szCs w:val="20"/>
                <w:highlight w:val="white"/>
                <w:lang w:val="ro-RO"/>
              </w:rPr>
              <w:t>a_rl_nume</w:t>
            </w:r>
            <w:r w:rsidRPr="00504406">
              <w:rPr>
                <w:rFonts w:asciiTheme="minorHAnsi" w:eastAsia="Verdana" w:hAnsiTheme="minorHAnsi" w:cstheme="minorHAnsi"/>
                <w:b/>
                <w:bCs/>
                <w:color w:val="000000" w:themeColor="text1"/>
                <w:sz w:val="20"/>
                <w:szCs w:val="20"/>
                <w:highlight w:val="white"/>
                <w:lang w:val="ro-RO"/>
              </w:rPr>
              <w:t>}</w:t>
            </w:r>
          </w:p>
          <w:p w14:paraId="75630B95" w14:textId="28F29870" w:rsidR="00A54EEA" w:rsidRPr="005E7628" w:rsidRDefault="0089279C" w:rsidP="005E7628">
            <w:pPr>
              <w:widowControl w:val="0"/>
              <w:jc w:val="both"/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r w:rsidRPr="00504406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Semnătura</w:t>
            </w:r>
            <w:r w:rsidRPr="00504406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lang w:val="ro-RO"/>
              </w:rPr>
              <w:t xml:space="preserve"> {space}</w:t>
            </w:r>
          </w:p>
        </w:tc>
        <w:tc>
          <w:tcPr>
            <w:tcW w:w="439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C04D42" w14:textId="183C6696" w:rsidR="0089279C" w:rsidRPr="00504406" w:rsidRDefault="0089279C" w:rsidP="00A1288A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</w:p>
        </w:tc>
      </w:tr>
    </w:tbl>
    <w:p w14:paraId="029CAA7D" w14:textId="77777777" w:rsidR="005E7628" w:rsidRDefault="005E7628" w:rsidP="00A1288A">
      <w:pPr>
        <w:jc w:val="both"/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lang w:val="ro-RO"/>
        </w:rPr>
      </w:pPr>
    </w:p>
    <w:p w14:paraId="5F9AFA3A" w14:textId="77777777" w:rsidR="005E7628" w:rsidRDefault="005E7628" w:rsidP="005E7628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{/doarTabel}</w:t>
      </w:r>
    </w:p>
    <w:p w14:paraId="577E67FF" w14:textId="77777777" w:rsidR="005E7628" w:rsidRDefault="005E7628" w:rsidP="005E7628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{#doarTabel}</w:t>
      </w:r>
    </w:p>
    <w:p w14:paraId="2768952E" w14:textId="77777777" w:rsidR="005E7628" w:rsidRDefault="005E7628" w:rsidP="005E7628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</w:p>
    <w:p w14:paraId="722FBCA1" w14:textId="2FE13D01" w:rsidR="005E7628" w:rsidRDefault="005E7628" w:rsidP="005E7628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  <w:r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Tabel pentru modificarea s</w:t>
      </w:r>
      <w:r w:rsidR="00BF612C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alariul de bază</w:t>
      </w:r>
      <w:bookmarkStart w:id="1" w:name="_GoBack"/>
      <w:bookmarkEnd w:id="1"/>
      <w:r w:rsidRPr="00504406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 xml:space="preserve"> lunar brut</w:t>
      </w:r>
      <w:r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 xml:space="preserve"> de la {salariu_vechi} la</w:t>
      </w:r>
      <w:r w:rsidRPr="00504406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 xml:space="preserve"> {salariu_nou} lei.</w:t>
      </w:r>
      <w:r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</w:t>
      </w:r>
    </w:p>
    <w:p w14:paraId="2B1855A9" w14:textId="2C647229" w:rsidR="005E7628" w:rsidRDefault="005E7628" w:rsidP="005E7628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{/doarTabel}</w:t>
      </w:r>
    </w:p>
    <w:p w14:paraId="540FC2DD" w14:textId="77777777" w:rsidR="005E7628" w:rsidRDefault="005E7628" w:rsidP="005E7628">
      <w:pPr>
        <w:jc w:val="both"/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lang w:val="ro-RO"/>
        </w:rPr>
      </w:pPr>
    </w:p>
    <w:p w14:paraId="30307DDE" w14:textId="4F4527E5" w:rsidR="0015578B" w:rsidRPr="00504406" w:rsidRDefault="0015578B" w:rsidP="00A1288A">
      <w:pPr>
        <w:jc w:val="both"/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lang w:val="ro-RO"/>
        </w:rPr>
      </w:pPr>
      <w:r w:rsidRPr="00504406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lang w:val="ro-RO"/>
        </w:rPr>
        <w:t>Anex</w:t>
      </w:r>
      <w:r w:rsidR="00E04FE7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lang w:val="ro-RO"/>
        </w:rPr>
        <w:t>ă</w:t>
      </w:r>
      <w:r w:rsidRPr="00504406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lang w:val="ro-RO"/>
        </w:rPr>
        <w:t xml:space="preserve"> decizie colectiv</w:t>
      </w:r>
      <w:r w:rsidR="00E04FE7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lang w:val="ro-RO"/>
        </w:rPr>
        <w:t>ă</w:t>
      </w:r>
      <w:r w:rsidRPr="00504406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lang w:val="ro-RO"/>
        </w:rPr>
        <w:t>:</w:t>
      </w:r>
    </w:p>
    <w:p w14:paraId="047CE53C" w14:textId="4672D1F0" w:rsidR="0015578B" w:rsidRDefault="0015578B" w:rsidP="00A1288A">
      <w:pPr>
        <w:jc w:val="both"/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lang w:val="ro-RO"/>
        </w:rPr>
      </w:pPr>
    </w:p>
    <w:p w14:paraId="3FC83637" w14:textId="77777777" w:rsidR="00A54EEA" w:rsidRPr="00504406" w:rsidRDefault="00A54EEA" w:rsidP="00A54EEA">
      <w:pPr>
        <w:jc w:val="both"/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lang w:val="ro-RO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6"/>
        <w:gridCol w:w="4129"/>
        <w:gridCol w:w="2250"/>
        <w:gridCol w:w="1727"/>
      </w:tblGrid>
      <w:tr w:rsidR="00A54EEA" w:rsidRPr="00612E94" w14:paraId="3EF6EF48" w14:textId="77777777" w:rsidTr="00707202">
        <w:trPr>
          <w:trHeight w:val="314"/>
          <w:jc w:val="center"/>
        </w:trPr>
        <w:tc>
          <w:tcPr>
            <w:tcW w:w="8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 w:themeFill="background1" w:themeFillShade="F2"/>
            <w:tcMar>
              <w:left w:w="115" w:type="dxa"/>
              <w:right w:w="115" w:type="dxa"/>
            </w:tcMar>
            <w:vAlign w:val="center"/>
          </w:tcPr>
          <w:p w14:paraId="7ED4A661" w14:textId="77777777" w:rsidR="00A54EEA" w:rsidRPr="00612E94" w:rsidRDefault="00A54EEA" w:rsidP="00707202">
            <w:pPr>
              <w:jc w:val="both"/>
              <w:rPr>
                <w:rFonts w:asciiTheme="minorHAnsi" w:eastAsia="Calibri" w:hAnsiTheme="minorHAnsi" w:cstheme="minorHAnsi"/>
                <w:color w:val="000000" w:themeColor="text1"/>
                <w:sz w:val="16"/>
                <w:szCs w:val="16"/>
                <w:lang w:val="ro-RO"/>
              </w:rPr>
            </w:pPr>
            <w:r w:rsidRPr="00612E94">
              <w:rPr>
                <w:rFonts w:asciiTheme="minorHAnsi" w:eastAsia="Calibri" w:hAnsiTheme="minorHAnsi" w:cstheme="minorHAnsi"/>
                <w:color w:val="000000" w:themeColor="text1"/>
                <w:sz w:val="16"/>
                <w:szCs w:val="16"/>
                <w:lang w:val="ro-RO"/>
              </w:rPr>
              <w:t>Nr.Crt.</w:t>
            </w:r>
          </w:p>
        </w:tc>
        <w:tc>
          <w:tcPr>
            <w:tcW w:w="412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 w:themeFill="background1" w:themeFillShade="F2"/>
            <w:tcMar>
              <w:left w:w="115" w:type="dxa"/>
              <w:right w:w="115" w:type="dxa"/>
            </w:tcMar>
            <w:vAlign w:val="center"/>
          </w:tcPr>
          <w:p w14:paraId="3EFFE59A" w14:textId="77777777" w:rsidR="00A54EEA" w:rsidRPr="00612E94" w:rsidRDefault="00A54EEA" w:rsidP="00707202">
            <w:pPr>
              <w:jc w:val="both"/>
              <w:rPr>
                <w:rFonts w:asciiTheme="minorHAnsi" w:eastAsia="Calibri" w:hAnsiTheme="minorHAnsi" w:cstheme="minorHAnsi"/>
                <w:color w:val="000000" w:themeColor="text1"/>
                <w:sz w:val="16"/>
                <w:szCs w:val="16"/>
                <w:lang w:val="ro-RO"/>
              </w:rPr>
            </w:pPr>
            <w:r w:rsidRPr="00612E94">
              <w:rPr>
                <w:rFonts w:asciiTheme="minorHAnsi" w:eastAsia="Calibri" w:hAnsiTheme="minorHAnsi" w:cstheme="minorHAnsi"/>
                <w:color w:val="000000" w:themeColor="text1"/>
                <w:sz w:val="16"/>
                <w:szCs w:val="16"/>
                <w:lang w:val="ro-RO"/>
              </w:rPr>
              <w:t>Nume si prenume salariat</w:t>
            </w:r>
          </w:p>
        </w:tc>
        <w:tc>
          <w:tcPr>
            <w:tcW w:w="22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 w:themeFill="background1" w:themeFillShade="F2"/>
            <w:tcMar>
              <w:left w:w="115" w:type="dxa"/>
              <w:right w:w="115" w:type="dxa"/>
            </w:tcMar>
            <w:vAlign w:val="center"/>
          </w:tcPr>
          <w:p w14:paraId="7A182347" w14:textId="77777777" w:rsidR="00A54EEA" w:rsidRPr="00612E94" w:rsidRDefault="00A54EEA" w:rsidP="00707202">
            <w:pPr>
              <w:jc w:val="center"/>
              <w:rPr>
                <w:rFonts w:asciiTheme="minorHAnsi" w:eastAsia="Calibri" w:hAnsiTheme="minorHAnsi" w:cstheme="minorHAnsi"/>
                <w:color w:val="000000" w:themeColor="text1"/>
                <w:sz w:val="16"/>
                <w:szCs w:val="16"/>
                <w:lang w:val="ro-RO"/>
              </w:rPr>
            </w:pPr>
            <w:r w:rsidRPr="00612E94">
              <w:rPr>
                <w:rFonts w:asciiTheme="minorHAnsi" w:eastAsia="Calibri" w:hAnsiTheme="minorHAnsi" w:cstheme="minorHAnsi"/>
                <w:color w:val="000000" w:themeColor="text1"/>
                <w:sz w:val="16"/>
                <w:szCs w:val="16"/>
                <w:lang w:val="ro-RO"/>
              </w:rPr>
              <w:t>CNP</w:t>
            </w:r>
          </w:p>
        </w:tc>
        <w:tc>
          <w:tcPr>
            <w:tcW w:w="172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 w:themeFill="background1" w:themeFillShade="F2"/>
            <w:tcMar>
              <w:left w:w="115" w:type="dxa"/>
              <w:right w:w="115" w:type="dxa"/>
            </w:tcMar>
            <w:vAlign w:val="center"/>
          </w:tcPr>
          <w:p w14:paraId="0B0E4EEF" w14:textId="77777777" w:rsidR="00A54EEA" w:rsidRPr="00612E94" w:rsidRDefault="00A54EEA" w:rsidP="00707202">
            <w:pPr>
              <w:jc w:val="both"/>
              <w:rPr>
                <w:rFonts w:asciiTheme="minorHAnsi" w:eastAsia="Calibri" w:hAnsiTheme="minorHAnsi" w:cstheme="minorHAnsi"/>
                <w:color w:val="000000" w:themeColor="text1"/>
                <w:sz w:val="16"/>
                <w:szCs w:val="16"/>
                <w:lang w:val="ro-RO"/>
              </w:rPr>
            </w:pPr>
            <w:r w:rsidRPr="00612E94">
              <w:rPr>
                <w:rFonts w:asciiTheme="minorHAnsi" w:eastAsia="Calibri" w:hAnsiTheme="minorHAnsi" w:cstheme="minorHAnsi"/>
                <w:color w:val="000000" w:themeColor="text1"/>
                <w:sz w:val="16"/>
                <w:szCs w:val="16"/>
                <w:lang w:val="ro-RO"/>
              </w:rPr>
              <w:t>Semnatura</w:t>
            </w:r>
          </w:p>
        </w:tc>
      </w:tr>
      <w:tr w:rsidR="00A54EEA" w:rsidRPr="00612E94" w14:paraId="0D63DF19" w14:textId="77777777" w:rsidTr="00707202">
        <w:trPr>
          <w:trHeight w:val="314"/>
          <w:jc w:val="center"/>
        </w:trPr>
        <w:tc>
          <w:tcPr>
            <w:tcW w:w="8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000000" w:fill="FFFFFF"/>
            <w:tcMar>
              <w:left w:w="115" w:type="dxa"/>
              <w:right w:w="115" w:type="dxa"/>
            </w:tcMar>
            <w:vAlign w:val="center"/>
          </w:tcPr>
          <w:p w14:paraId="2246696F" w14:textId="77777777" w:rsidR="00A54EEA" w:rsidRPr="00612E94" w:rsidRDefault="00A54EEA" w:rsidP="00707202">
            <w:pPr>
              <w:jc w:val="both"/>
              <w:rPr>
                <w:rFonts w:asciiTheme="minorHAnsi" w:eastAsia="Calibri" w:hAnsiTheme="minorHAnsi" w:cstheme="minorHAnsi"/>
                <w:color w:val="000000" w:themeColor="text1"/>
                <w:sz w:val="16"/>
                <w:szCs w:val="16"/>
                <w:lang w:val="ro-RO"/>
              </w:rPr>
            </w:pPr>
            <w:r w:rsidRPr="009441A7">
              <w:rPr>
                <w:rFonts w:asciiTheme="minorHAnsi" w:eastAsia="Calibri" w:hAnsiTheme="minorHAnsi" w:cstheme="minorHAnsi"/>
                <w:color w:val="000000" w:themeColor="text1"/>
                <w:sz w:val="2"/>
                <w:szCs w:val="2"/>
                <w:lang w:val="ro-RO"/>
              </w:rPr>
              <w:t>{#dc_interval}</w:t>
            </w:r>
            <w:r w:rsidRPr="00612E94">
              <w:rPr>
                <w:rFonts w:asciiTheme="minorHAnsi" w:eastAsia="Calibri" w:hAnsiTheme="minorHAnsi" w:cstheme="minorHAnsi"/>
                <w:color w:val="000000" w:themeColor="text1"/>
                <w:sz w:val="16"/>
                <w:szCs w:val="16"/>
                <w:lang w:val="ro-RO"/>
              </w:rPr>
              <w:t>{dc_nr}</w:t>
            </w:r>
          </w:p>
        </w:tc>
        <w:tc>
          <w:tcPr>
            <w:tcW w:w="412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000000" w:fill="FFFFFF"/>
            <w:tcMar>
              <w:left w:w="115" w:type="dxa"/>
              <w:right w:w="115" w:type="dxa"/>
            </w:tcMar>
            <w:vAlign w:val="center"/>
          </w:tcPr>
          <w:p w14:paraId="02479DB8" w14:textId="77777777" w:rsidR="00A54EEA" w:rsidRPr="00612E94" w:rsidRDefault="00A54EEA" w:rsidP="00707202">
            <w:pPr>
              <w:jc w:val="both"/>
              <w:rPr>
                <w:rFonts w:asciiTheme="minorHAnsi" w:eastAsia="Calibri" w:hAnsiTheme="minorHAnsi" w:cstheme="minorHAnsi"/>
                <w:color w:val="000000" w:themeColor="text1"/>
                <w:sz w:val="16"/>
                <w:szCs w:val="16"/>
                <w:lang w:val="ro-RO"/>
              </w:rPr>
            </w:pPr>
            <w:r w:rsidRPr="00612E94">
              <w:rPr>
                <w:rFonts w:asciiTheme="minorHAnsi" w:eastAsia="Calibri" w:hAnsiTheme="minorHAnsi" w:cstheme="minorHAnsi"/>
                <w:color w:val="000000" w:themeColor="text1"/>
                <w:sz w:val="16"/>
                <w:szCs w:val="16"/>
                <w:lang w:val="ro-RO"/>
              </w:rPr>
              <w:t>{dc_numeprenume}</w:t>
            </w:r>
          </w:p>
        </w:tc>
        <w:tc>
          <w:tcPr>
            <w:tcW w:w="22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000000" w:fill="FFFFFF"/>
            <w:tcMar>
              <w:left w:w="115" w:type="dxa"/>
              <w:right w:w="115" w:type="dxa"/>
            </w:tcMar>
            <w:vAlign w:val="center"/>
          </w:tcPr>
          <w:p w14:paraId="107A5FE2" w14:textId="77777777" w:rsidR="00A54EEA" w:rsidRPr="00612E94" w:rsidRDefault="00A54EEA" w:rsidP="00707202">
            <w:pPr>
              <w:jc w:val="center"/>
              <w:rPr>
                <w:rFonts w:asciiTheme="minorHAnsi" w:eastAsia="Calibri" w:hAnsiTheme="minorHAnsi" w:cstheme="minorHAnsi"/>
                <w:color w:val="000000" w:themeColor="text1"/>
                <w:sz w:val="16"/>
                <w:szCs w:val="16"/>
                <w:lang w:val="ro-RO"/>
              </w:rPr>
            </w:pPr>
            <w:r w:rsidRPr="00612E94">
              <w:rPr>
                <w:rFonts w:asciiTheme="minorHAnsi" w:eastAsia="Calibri" w:hAnsiTheme="minorHAnsi" w:cstheme="minorHAnsi"/>
                <w:color w:val="000000" w:themeColor="text1"/>
                <w:sz w:val="16"/>
                <w:szCs w:val="16"/>
                <w:lang w:val="ro-RO"/>
              </w:rPr>
              <w:t>{dc_cnp}</w:t>
            </w:r>
          </w:p>
        </w:tc>
        <w:tc>
          <w:tcPr>
            <w:tcW w:w="172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000000" w:fill="FFFFFF"/>
            <w:tcMar>
              <w:left w:w="115" w:type="dxa"/>
              <w:right w:w="115" w:type="dxa"/>
            </w:tcMar>
            <w:vAlign w:val="center"/>
          </w:tcPr>
          <w:p w14:paraId="41BD11E2" w14:textId="77777777" w:rsidR="00A54EEA" w:rsidRPr="00612E94" w:rsidRDefault="00A54EEA" w:rsidP="00707202">
            <w:pPr>
              <w:jc w:val="both"/>
              <w:rPr>
                <w:rFonts w:asciiTheme="minorHAnsi" w:eastAsia="Calibri" w:hAnsiTheme="minorHAnsi" w:cstheme="minorHAnsi"/>
                <w:color w:val="000000" w:themeColor="text1"/>
                <w:sz w:val="16"/>
                <w:szCs w:val="16"/>
                <w:lang w:val="ro-RO"/>
              </w:rPr>
            </w:pPr>
            <w:r w:rsidRPr="00612E94">
              <w:rPr>
                <w:rFonts w:asciiTheme="minorHAnsi" w:eastAsia="Calibri" w:hAnsiTheme="minorHAnsi" w:cstheme="minorHAnsi"/>
                <w:color w:val="000000" w:themeColor="text1"/>
                <w:sz w:val="16"/>
                <w:szCs w:val="16"/>
                <w:lang w:val="ro-RO"/>
              </w:rPr>
              <w:t>{dc_semnatura}</w:t>
            </w:r>
            <w:r w:rsidRPr="009441A7">
              <w:rPr>
                <w:rFonts w:asciiTheme="minorHAnsi" w:eastAsia="Calibri" w:hAnsiTheme="minorHAnsi" w:cstheme="minorHAnsi"/>
                <w:color w:val="000000" w:themeColor="text1"/>
                <w:sz w:val="2"/>
                <w:szCs w:val="2"/>
                <w:lang w:val="ro-RO"/>
              </w:rPr>
              <w:t>{/dc_interval}</w:t>
            </w:r>
          </w:p>
        </w:tc>
      </w:tr>
    </w:tbl>
    <w:p w14:paraId="4B728D4F" w14:textId="77777777" w:rsidR="00A54EEA" w:rsidRPr="00504406" w:rsidRDefault="00A54EEA" w:rsidP="00A54EEA">
      <w:pPr>
        <w:jc w:val="both"/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lang w:val="ro-RO"/>
        </w:rPr>
      </w:pPr>
    </w:p>
    <w:p w14:paraId="39264EB8" w14:textId="77777777" w:rsidR="0015578B" w:rsidRPr="00504406" w:rsidRDefault="0015578B" w:rsidP="00A1288A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</w:p>
    <w:sectPr w:rsidR="0015578B" w:rsidRPr="00504406" w:rsidSect="00E4539E">
      <w:headerReference w:type="default" r:id="rId6"/>
      <w:footerReference w:type="default" r:id="rId7"/>
      <w:headerReference w:type="first" r:id="rId8"/>
      <w:footerReference w:type="first" r:id="rId9"/>
      <w:pgSz w:w="11909" w:h="16834"/>
      <w:pgMar w:top="1440" w:right="1440" w:bottom="1440" w:left="1440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7B828D" w14:textId="77777777" w:rsidR="001D4361" w:rsidRDefault="001D4361" w:rsidP="00E4539E">
      <w:r>
        <w:separator/>
      </w:r>
    </w:p>
  </w:endnote>
  <w:endnote w:type="continuationSeparator" w:id="0">
    <w:p w14:paraId="2742AE75" w14:textId="77777777" w:rsidR="001D4361" w:rsidRDefault="001D4361" w:rsidP="00E453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rinda">
    <w:altName w:val="Courier New"/>
    <w:panose1 w:val="00000400000000000000"/>
    <w:charset w:val="00"/>
    <w:family w:val="swiss"/>
    <w:pitch w:val="variable"/>
    <w:sig w:usb0="0001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  <w:lang w:val="ro-RO"/>
      </w:rPr>
      <w:id w:val="949443840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  <w:lang w:val="ro-RO"/>
          </w:rPr>
          <w:id w:val="697586370"/>
          <w:docPartObj>
            <w:docPartGallery w:val="Page Numbers (Top of Page)"/>
            <w:docPartUnique/>
          </w:docPartObj>
        </w:sdtPr>
        <w:sdtEndPr/>
        <w:sdtContent>
          <w:p w14:paraId="18C7AE4F" w14:textId="77777777" w:rsidR="0049738B" w:rsidRDefault="0049738B" w:rsidP="0049738B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Pagina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instrText xml:space="preserve"> PAGE </w:instrTex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t>1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 din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instrText xml:space="preserve"> NUMPAGES  </w:instrTex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t>3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end"/>
            </w:r>
          </w:p>
        </w:sdtContent>
      </w:sdt>
    </w:sdtContent>
  </w:sdt>
  <w:p w14:paraId="3F76DDC6" w14:textId="77777777" w:rsidR="0049738B" w:rsidRDefault="0049738B" w:rsidP="0049738B">
    <w:pPr>
      <w:pStyle w:val="Footer"/>
      <w:rPr>
        <w:rFonts w:asciiTheme="minorHAnsi" w:hAnsiTheme="minorHAnsi" w:cstheme="minorHAnsi"/>
        <w:sz w:val="20"/>
        <w:szCs w:val="20"/>
        <w:lang w:val="ro-RO"/>
      </w:rPr>
    </w:pPr>
  </w:p>
  <w:p w14:paraId="4110A2FB" w14:textId="77777777" w:rsidR="0049738B" w:rsidRDefault="0049738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  <w:lang w:val="ro-RO"/>
      </w:rPr>
      <w:id w:val="-830129534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  <w:lang w:val="ro-RO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E62F9A3" w14:textId="2BC470E4" w:rsidR="0049738B" w:rsidRDefault="0049738B" w:rsidP="0049738B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Pagina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instrText xml:space="preserve"> PAGE </w:instrTex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separate"/>
            </w:r>
            <w:r w:rsidR="001D4361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val="ro-RO"/>
              </w:rPr>
              <w:t>1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 din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instrText xml:space="preserve"> NUMPAGES  </w:instrTex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separate"/>
            </w:r>
            <w:r w:rsidR="001D4361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val="ro-RO"/>
              </w:rPr>
              <w:t>1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end"/>
            </w:r>
          </w:p>
        </w:sdtContent>
      </w:sdt>
    </w:sdtContent>
  </w:sdt>
  <w:p w14:paraId="560F934B" w14:textId="77777777" w:rsidR="0049738B" w:rsidRDefault="0049738B" w:rsidP="0049738B">
    <w:pPr>
      <w:pStyle w:val="Footer"/>
      <w:rPr>
        <w:rFonts w:asciiTheme="minorHAnsi" w:hAnsiTheme="minorHAnsi" w:cstheme="minorHAnsi"/>
        <w:sz w:val="20"/>
        <w:szCs w:val="20"/>
        <w:lang w:val="ro-RO"/>
      </w:rPr>
    </w:pPr>
  </w:p>
  <w:p w14:paraId="35ECC265" w14:textId="77777777" w:rsidR="0049738B" w:rsidRDefault="004973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79349A" w14:textId="77777777" w:rsidR="001D4361" w:rsidRDefault="001D4361" w:rsidP="00E4539E">
      <w:r>
        <w:separator/>
      </w:r>
    </w:p>
  </w:footnote>
  <w:footnote w:type="continuationSeparator" w:id="0">
    <w:p w14:paraId="10A0D877" w14:textId="77777777" w:rsidR="001D4361" w:rsidRDefault="001D4361" w:rsidP="00E453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29D723" w14:textId="489D101B" w:rsidR="00E4539E" w:rsidRDefault="00E4539E">
    <w:pPr>
      <w:pStyle w:val="Header"/>
    </w:pPr>
  </w:p>
  <w:p w14:paraId="7E9E0EC5" w14:textId="77777777" w:rsidR="00E4539E" w:rsidRDefault="00E4539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6AF0CE" w14:textId="645F9404" w:rsidR="003141DC" w:rsidRPr="00527620" w:rsidRDefault="003141DC" w:rsidP="003141DC">
    <w:pPr>
      <w:rPr>
        <w:rFonts w:ascii="Calibri" w:hAnsi="Calibri" w:cs="Calibri"/>
        <w:sz w:val="20"/>
        <w:szCs w:val="20"/>
      </w:rPr>
    </w:pPr>
    <w:r w:rsidRPr="00527620">
      <w:rPr>
        <w:rFonts w:ascii="Calibri" w:hAnsi="Calibri" w:cs="Calibri"/>
        <w:b/>
        <w:sz w:val="20"/>
        <w:szCs w:val="20"/>
      </w:rPr>
      <w:t xml:space="preserve">Unitatea: </w:t>
    </w:r>
    <w:r w:rsidRPr="00527620">
      <w:rPr>
        <w:rFonts w:ascii="Calibri" w:hAnsi="Calibri" w:cs="Calibri"/>
        <w:b/>
        <w:sz w:val="20"/>
        <w:szCs w:val="20"/>
      </w:rPr>
      <w:tab/>
    </w:r>
    <w:r w:rsidR="00BF612C">
      <w:rPr>
        <w:rFonts w:ascii="Calibri" w:eastAsia="Calibri" w:hAnsi="Calibri" w:cs="Calibri"/>
        <w:b/>
        <w:sz w:val="20"/>
        <w:szCs w:val="20"/>
      </w:rPr>
      <w:t>{a_denumire}</w:t>
    </w:r>
  </w:p>
  <w:p w14:paraId="3FA4DB54" w14:textId="77777777" w:rsidR="003141DC" w:rsidRPr="00527620" w:rsidRDefault="003141DC" w:rsidP="003141DC">
    <w:pPr>
      <w:rPr>
        <w:rFonts w:ascii="Calibri" w:hAnsi="Calibri" w:cs="Calibri"/>
        <w:sz w:val="20"/>
        <w:szCs w:val="20"/>
      </w:rPr>
    </w:pPr>
    <w:r>
      <w:rPr>
        <w:rFonts w:ascii="Calibri" w:hAnsi="Calibri" w:cs="Calibri"/>
        <w:b/>
        <w:sz w:val="20"/>
        <w:szCs w:val="20"/>
      </w:rPr>
      <w:t>Sediul în:</w:t>
    </w:r>
    <w:r>
      <w:rPr>
        <w:rFonts w:ascii="Calibri" w:hAnsi="Calibri" w:cs="Calibri"/>
        <w:b/>
        <w:sz w:val="20"/>
        <w:szCs w:val="20"/>
      </w:rPr>
      <w:tab/>
      <w:t>{a_localitate}, {a_judet}, {a_adresa</w:t>
    </w:r>
    <w:r w:rsidRPr="00527620">
      <w:rPr>
        <w:rFonts w:ascii="Calibri" w:hAnsi="Calibri" w:cs="Calibri"/>
        <w:b/>
        <w:sz w:val="20"/>
        <w:szCs w:val="20"/>
      </w:rPr>
      <w:t>}</w:t>
    </w:r>
  </w:p>
  <w:p w14:paraId="327F0187" w14:textId="77777777" w:rsidR="003141DC" w:rsidRPr="00527620" w:rsidRDefault="003141DC" w:rsidP="003141DC">
    <w:pPr>
      <w:rPr>
        <w:rFonts w:ascii="Calibri" w:hAnsi="Calibri" w:cs="Calibri"/>
        <w:b/>
        <w:sz w:val="20"/>
        <w:szCs w:val="20"/>
      </w:rPr>
    </w:pPr>
    <w:r>
      <w:rPr>
        <w:rFonts w:ascii="Calibri" w:hAnsi="Calibri" w:cs="Calibri"/>
        <w:b/>
        <w:sz w:val="20"/>
        <w:szCs w:val="20"/>
      </w:rPr>
      <w:t>CUI:</w:t>
    </w:r>
    <w:r>
      <w:rPr>
        <w:rFonts w:ascii="Calibri" w:hAnsi="Calibri" w:cs="Calibri"/>
        <w:b/>
        <w:sz w:val="20"/>
        <w:szCs w:val="20"/>
      </w:rPr>
      <w:tab/>
    </w:r>
    <w:r>
      <w:rPr>
        <w:rFonts w:ascii="Calibri" w:hAnsi="Calibri" w:cs="Calibri"/>
        <w:b/>
        <w:sz w:val="20"/>
        <w:szCs w:val="20"/>
      </w:rPr>
      <w:tab/>
      <w:t>{a_cui</w:t>
    </w:r>
    <w:r w:rsidRPr="00527620">
      <w:rPr>
        <w:rFonts w:ascii="Calibri" w:hAnsi="Calibri" w:cs="Calibri"/>
        <w:b/>
        <w:sz w:val="20"/>
        <w:szCs w:val="20"/>
      </w:rPr>
      <w:t>}</w:t>
    </w:r>
  </w:p>
  <w:p w14:paraId="73C60221" w14:textId="77777777" w:rsidR="00E4539E" w:rsidRDefault="00E4539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91C"/>
    <w:rsid w:val="00074239"/>
    <w:rsid w:val="00091AA8"/>
    <w:rsid w:val="0009685C"/>
    <w:rsid w:val="0015578B"/>
    <w:rsid w:val="001A591C"/>
    <w:rsid w:val="001D4361"/>
    <w:rsid w:val="002270B9"/>
    <w:rsid w:val="00274917"/>
    <w:rsid w:val="002808C0"/>
    <w:rsid w:val="002B5AEF"/>
    <w:rsid w:val="002B6815"/>
    <w:rsid w:val="00306F29"/>
    <w:rsid w:val="00310468"/>
    <w:rsid w:val="003141DC"/>
    <w:rsid w:val="003467B3"/>
    <w:rsid w:val="00355836"/>
    <w:rsid w:val="003A12AF"/>
    <w:rsid w:val="0040141F"/>
    <w:rsid w:val="0049738B"/>
    <w:rsid w:val="004A4B09"/>
    <w:rsid w:val="005014A5"/>
    <w:rsid w:val="00504406"/>
    <w:rsid w:val="00510165"/>
    <w:rsid w:val="00511DC6"/>
    <w:rsid w:val="005518D0"/>
    <w:rsid w:val="005633C3"/>
    <w:rsid w:val="005D5AA3"/>
    <w:rsid w:val="005E7628"/>
    <w:rsid w:val="006C173F"/>
    <w:rsid w:val="00734AC7"/>
    <w:rsid w:val="007352DF"/>
    <w:rsid w:val="00766715"/>
    <w:rsid w:val="007808DB"/>
    <w:rsid w:val="00792C5C"/>
    <w:rsid w:val="00793D33"/>
    <w:rsid w:val="007A06BE"/>
    <w:rsid w:val="007B1512"/>
    <w:rsid w:val="00810ADB"/>
    <w:rsid w:val="0081720B"/>
    <w:rsid w:val="0082614D"/>
    <w:rsid w:val="008310EE"/>
    <w:rsid w:val="00846E24"/>
    <w:rsid w:val="00855F81"/>
    <w:rsid w:val="0086231B"/>
    <w:rsid w:val="008744E3"/>
    <w:rsid w:val="00884288"/>
    <w:rsid w:val="00890017"/>
    <w:rsid w:val="0089279C"/>
    <w:rsid w:val="008F1544"/>
    <w:rsid w:val="00924D1C"/>
    <w:rsid w:val="009611E7"/>
    <w:rsid w:val="009732C6"/>
    <w:rsid w:val="00975338"/>
    <w:rsid w:val="009E1DA5"/>
    <w:rsid w:val="00A1288A"/>
    <w:rsid w:val="00A13D35"/>
    <w:rsid w:val="00A255E7"/>
    <w:rsid w:val="00A32705"/>
    <w:rsid w:val="00A47F7F"/>
    <w:rsid w:val="00A54EEA"/>
    <w:rsid w:val="00AC26A4"/>
    <w:rsid w:val="00AC6E8A"/>
    <w:rsid w:val="00AF3FEE"/>
    <w:rsid w:val="00B22FDC"/>
    <w:rsid w:val="00B266B6"/>
    <w:rsid w:val="00B6130E"/>
    <w:rsid w:val="00B82E7D"/>
    <w:rsid w:val="00BA47B2"/>
    <w:rsid w:val="00BD735D"/>
    <w:rsid w:val="00BF612C"/>
    <w:rsid w:val="00C16649"/>
    <w:rsid w:val="00C379D5"/>
    <w:rsid w:val="00C63619"/>
    <w:rsid w:val="00CB022E"/>
    <w:rsid w:val="00D00F13"/>
    <w:rsid w:val="00D22AB3"/>
    <w:rsid w:val="00D82F16"/>
    <w:rsid w:val="00DB0AD5"/>
    <w:rsid w:val="00DC527A"/>
    <w:rsid w:val="00DE744B"/>
    <w:rsid w:val="00E04FE7"/>
    <w:rsid w:val="00E166A3"/>
    <w:rsid w:val="00E21BC8"/>
    <w:rsid w:val="00E4539E"/>
    <w:rsid w:val="00E630FA"/>
    <w:rsid w:val="00E82446"/>
    <w:rsid w:val="00EC2827"/>
    <w:rsid w:val="00EE4130"/>
    <w:rsid w:val="00F25DA2"/>
    <w:rsid w:val="00F71AB7"/>
    <w:rsid w:val="00F73EC4"/>
    <w:rsid w:val="00FA2080"/>
    <w:rsid w:val="00FA3F63"/>
    <w:rsid w:val="00FC46E8"/>
    <w:rsid w:val="00FE38E3"/>
    <w:rsid w:val="00FF3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17954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en-GB" w:eastAsia="en-GB" w:bidi="bn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E4539E"/>
    <w:pPr>
      <w:tabs>
        <w:tab w:val="center" w:pos="4680"/>
        <w:tab w:val="right" w:pos="9360"/>
      </w:tabs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E4539E"/>
    <w:rPr>
      <w:szCs w:val="28"/>
    </w:rPr>
  </w:style>
  <w:style w:type="paragraph" w:styleId="Footer">
    <w:name w:val="footer"/>
    <w:basedOn w:val="Normal"/>
    <w:link w:val="FooterChar"/>
    <w:uiPriority w:val="99"/>
    <w:unhideWhenUsed/>
    <w:rsid w:val="00E4539E"/>
    <w:pPr>
      <w:tabs>
        <w:tab w:val="center" w:pos="4680"/>
        <w:tab w:val="right" w:pos="9360"/>
      </w:tabs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E4539E"/>
    <w:rPr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38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3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Macovei Dragos</dc:creator>
  <cp:lastModifiedBy>Euro Smart DPO</cp:lastModifiedBy>
  <cp:revision>2</cp:revision>
  <dcterms:created xsi:type="dcterms:W3CDTF">2026-06-11T05:31:00Z</dcterms:created>
  <dcterms:modified xsi:type="dcterms:W3CDTF">2026-06-11T05:31:00Z</dcterms:modified>
</cp:coreProperties>
</file>